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731B2" w14:textId="007FD471" w:rsidR="00E529DD" w:rsidRPr="003715B0" w:rsidRDefault="00E529DD" w:rsidP="00612C63">
      <w:pPr>
        <w:jc w:val="both"/>
        <w:rPr>
          <w:rFonts w:asciiTheme="minorHAnsi" w:hAnsiTheme="minorHAnsi" w:cstheme="minorHAnsi"/>
          <w:b/>
          <w:sz w:val="22"/>
          <w:szCs w:val="22"/>
        </w:rPr>
      </w:pPr>
    </w:p>
    <w:p w14:paraId="4305A8ED" w14:textId="4B2E5694" w:rsidR="00D83F47" w:rsidRPr="003715B0" w:rsidRDefault="00D83F47" w:rsidP="00612C63">
      <w:pPr>
        <w:jc w:val="both"/>
        <w:rPr>
          <w:rFonts w:asciiTheme="minorHAnsi" w:hAnsiTheme="minorHAnsi" w:cstheme="minorHAnsi"/>
          <w:b/>
          <w:sz w:val="22"/>
          <w:szCs w:val="22"/>
        </w:rPr>
      </w:pPr>
    </w:p>
    <w:p w14:paraId="4BBC3FD6" w14:textId="0FE9C6F1" w:rsidR="00D83F47" w:rsidRPr="003715B0" w:rsidRDefault="00D83F47" w:rsidP="00612C63">
      <w:pPr>
        <w:jc w:val="both"/>
        <w:rPr>
          <w:rFonts w:asciiTheme="minorHAnsi" w:hAnsiTheme="minorHAnsi" w:cstheme="minorHAnsi"/>
          <w:b/>
          <w:sz w:val="22"/>
          <w:szCs w:val="22"/>
        </w:rPr>
      </w:pPr>
    </w:p>
    <w:p w14:paraId="6521836F" w14:textId="77777777" w:rsidR="00353567" w:rsidRPr="003715B0" w:rsidRDefault="00353567" w:rsidP="00612C63">
      <w:pPr>
        <w:jc w:val="both"/>
        <w:rPr>
          <w:rFonts w:asciiTheme="minorHAnsi" w:hAnsiTheme="minorHAnsi" w:cstheme="minorHAnsi"/>
          <w:b/>
          <w:sz w:val="22"/>
          <w:szCs w:val="22"/>
        </w:rPr>
      </w:pPr>
    </w:p>
    <w:p w14:paraId="3A402103" w14:textId="77777777" w:rsidR="00353567" w:rsidRPr="003715B0" w:rsidRDefault="00353567" w:rsidP="00612C63">
      <w:pPr>
        <w:jc w:val="both"/>
        <w:rPr>
          <w:rFonts w:asciiTheme="minorHAnsi" w:hAnsiTheme="minorHAnsi" w:cstheme="minorHAnsi"/>
          <w:b/>
          <w:sz w:val="22"/>
          <w:szCs w:val="22"/>
        </w:rPr>
      </w:pPr>
    </w:p>
    <w:p w14:paraId="1BED022B" w14:textId="77777777" w:rsidR="00353567" w:rsidRPr="003715B0" w:rsidRDefault="00353567" w:rsidP="00612C63">
      <w:pPr>
        <w:jc w:val="both"/>
        <w:rPr>
          <w:rFonts w:asciiTheme="minorHAnsi" w:hAnsiTheme="minorHAnsi" w:cstheme="minorHAnsi"/>
          <w:b/>
          <w:sz w:val="22"/>
          <w:szCs w:val="22"/>
        </w:rPr>
      </w:pPr>
    </w:p>
    <w:p w14:paraId="32F31BA1" w14:textId="77777777" w:rsidR="00353567" w:rsidRPr="003715B0" w:rsidRDefault="00353567" w:rsidP="00612C63">
      <w:pPr>
        <w:jc w:val="both"/>
        <w:rPr>
          <w:rFonts w:asciiTheme="minorHAnsi" w:hAnsiTheme="minorHAnsi" w:cstheme="minorHAnsi"/>
          <w:b/>
          <w:sz w:val="22"/>
          <w:szCs w:val="22"/>
        </w:rPr>
      </w:pPr>
    </w:p>
    <w:p w14:paraId="11D01718" w14:textId="77777777" w:rsidR="00353567" w:rsidRPr="003715B0" w:rsidRDefault="00353567" w:rsidP="00612C63">
      <w:pPr>
        <w:jc w:val="both"/>
        <w:rPr>
          <w:rFonts w:asciiTheme="minorHAnsi" w:hAnsiTheme="minorHAnsi" w:cstheme="minorHAnsi"/>
          <w:b/>
          <w:sz w:val="22"/>
          <w:szCs w:val="22"/>
        </w:rPr>
      </w:pPr>
    </w:p>
    <w:p w14:paraId="2074488C" w14:textId="77777777" w:rsidR="00353567" w:rsidRPr="003715B0" w:rsidRDefault="00353567" w:rsidP="00612C63">
      <w:pPr>
        <w:jc w:val="both"/>
        <w:rPr>
          <w:rFonts w:asciiTheme="minorHAnsi" w:hAnsiTheme="minorHAnsi" w:cstheme="minorHAnsi"/>
          <w:b/>
          <w:sz w:val="22"/>
          <w:szCs w:val="22"/>
        </w:rPr>
      </w:pPr>
    </w:p>
    <w:p w14:paraId="04C65A16" w14:textId="77777777" w:rsidR="00353567" w:rsidRPr="003715B0" w:rsidRDefault="00353567" w:rsidP="00612C63">
      <w:pPr>
        <w:jc w:val="both"/>
        <w:rPr>
          <w:rFonts w:asciiTheme="minorHAnsi" w:hAnsiTheme="minorHAnsi" w:cstheme="minorHAnsi"/>
          <w:b/>
          <w:sz w:val="22"/>
          <w:szCs w:val="22"/>
        </w:rPr>
      </w:pPr>
    </w:p>
    <w:p w14:paraId="280DC236" w14:textId="77777777" w:rsidR="00353567" w:rsidRPr="003715B0" w:rsidRDefault="00353567" w:rsidP="00612C63">
      <w:pPr>
        <w:jc w:val="both"/>
        <w:rPr>
          <w:rFonts w:asciiTheme="minorHAnsi" w:hAnsiTheme="minorHAnsi" w:cstheme="minorHAnsi"/>
          <w:b/>
          <w:sz w:val="22"/>
          <w:szCs w:val="22"/>
        </w:rPr>
      </w:pPr>
    </w:p>
    <w:p w14:paraId="6692B8A8" w14:textId="77777777" w:rsidR="00353567" w:rsidRPr="003715B0" w:rsidRDefault="00353567" w:rsidP="00612C63">
      <w:pPr>
        <w:jc w:val="both"/>
        <w:rPr>
          <w:rFonts w:asciiTheme="minorHAnsi" w:hAnsiTheme="minorHAnsi" w:cstheme="minorHAnsi"/>
          <w:b/>
          <w:sz w:val="22"/>
          <w:szCs w:val="22"/>
        </w:rPr>
      </w:pPr>
    </w:p>
    <w:p w14:paraId="4322FDB2" w14:textId="77777777" w:rsidR="00353567" w:rsidRPr="003715B0" w:rsidRDefault="00353567" w:rsidP="00612C63">
      <w:pPr>
        <w:jc w:val="both"/>
        <w:rPr>
          <w:rFonts w:asciiTheme="minorHAnsi" w:hAnsiTheme="minorHAnsi" w:cstheme="minorHAnsi"/>
          <w:b/>
          <w:sz w:val="22"/>
          <w:szCs w:val="22"/>
        </w:rPr>
      </w:pPr>
    </w:p>
    <w:p w14:paraId="262867F3" w14:textId="77777777" w:rsidR="00353567" w:rsidRPr="003715B0" w:rsidRDefault="00353567" w:rsidP="00612C63">
      <w:pPr>
        <w:jc w:val="both"/>
        <w:rPr>
          <w:rFonts w:asciiTheme="minorHAnsi" w:hAnsiTheme="minorHAnsi" w:cstheme="minorHAnsi"/>
          <w:b/>
          <w:sz w:val="22"/>
          <w:szCs w:val="22"/>
        </w:rPr>
      </w:pPr>
    </w:p>
    <w:p w14:paraId="6B40CCB2" w14:textId="77777777" w:rsidR="00353567" w:rsidRPr="003715B0" w:rsidRDefault="00353567" w:rsidP="00612C63">
      <w:pPr>
        <w:jc w:val="both"/>
        <w:rPr>
          <w:rFonts w:asciiTheme="minorHAnsi" w:hAnsiTheme="minorHAnsi" w:cstheme="minorHAnsi"/>
          <w:b/>
          <w:sz w:val="22"/>
          <w:szCs w:val="22"/>
        </w:rPr>
      </w:pPr>
    </w:p>
    <w:p w14:paraId="17B676C9" w14:textId="77777777" w:rsidR="00353567" w:rsidRPr="003715B0" w:rsidRDefault="00353567" w:rsidP="00612C63">
      <w:pPr>
        <w:jc w:val="both"/>
        <w:rPr>
          <w:rFonts w:asciiTheme="minorHAnsi" w:hAnsiTheme="minorHAnsi" w:cstheme="minorHAnsi"/>
          <w:b/>
          <w:sz w:val="22"/>
          <w:szCs w:val="22"/>
        </w:rPr>
      </w:pPr>
    </w:p>
    <w:p w14:paraId="3243696C" w14:textId="77777777" w:rsidR="00353567" w:rsidRPr="003715B0" w:rsidRDefault="00353567" w:rsidP="00612C63">
      <w:pPr>
        <w:jc w:val="both"/>
        <w:rPr>
          <w:rFonts w:asciiTheme="minorHAnsi" w:hAnsiTheme="minorHAnsi" w:cstheme="minorHAnsi"/>
          <w:b/>
          <w:sz w:val="22"/>
          <w:szCs w:val="22"/>
        </w:rPr>
      </w:pPr>
    </w:p>
    <w:p w14:paraId="5478D6B0" w14:textId="77777777" w:rsidR="00353567" w:rsidRPr="003715B0" w:rsidRDefault="00353567" w:rsidP="00612C63">
      <w:pPr>
        <w:jc w:val="both"/>
        <w:rPr>
          <w:rFonts w:asciiTheme="minorHAnsi" w:hAnsiTheme="minorHAnsi" w:cstheme="minorHAnsi"/>
          <w:b/>
          <w:sz w:val="22"/>
          <w:szCs w:val="22"/>
        </w:rPr>
      </w:pPr>
    </w:p>
    <w:p w14:paraId="7FCC674B" w14:textId="77777777" w:rsidR="00353567" w:rsidRPr="003715B0" w:rsidRDefault="00353567" w:rsidP="00612C63">
      <w:pPr>
        <w:jc w:val="both"/>
        <w:rPr>
          <w:rFonts w:asciiTheme="minorHAnsi" w:hAnsiTheme="minorHAnsi" w:cstheme="minorHAnsi"/>
          <w:b/>
          <w:sz w:val="22"/>
          <w:szCs w:val="22"/>
        </w:rPr>
      </w:pPr>
    </w:p>
    <w:p w14:paraId="2667DF98" w14:textId="77777777" w:rsidR="00353567" w:rsidRPr="003715B0" w:rsidRDefault="00353567" w:rsidP="00612C63">
      <w:pPr>
        <w:jc w:val="both"/>
        <w:rPr>
          <w:rFonts w:asciiTheme="minorHAnsi" w:hAnsiTheme="minorHAnsi" w:cstheme="minorHAnsi"/>
          <w:b/>
          <w:sz w:val="22"/>
          <w:szCs w:val="22"/>
        </w:rPr>
      </w:pPr>
    </w:p>
    <w:p w14:paraId="7823501C" w14:textId="77777777" w:rsidR="00353567" w:rsidRPr="003715B0" w:rsidRDefault="00353567" w:rsidP="00612C63">
      <w:pPr>
        <w:jc w:val="both"/>
        <w:rPr>
          <w:rFonts w:asciiTheme="minorHAnsi" w:hAnsiTheme="minorHAnsi" w:cstheme="minorHAnsi"/>
          <w:b/>
          <w:sz w:val="22"/>
          <w:szCs w:val="22"/>
        </w:rPr>
      </w:pPr>
    </w:p>
    <w:p w14:paraId="1442669B" w14:textId="77777777" w:rsidR="00353567" w:rsidRPr="003715B0" w:rsidRDefault="00353567" w:rsidP="00612C63">
      <w:pPr>
        <w:jc w:val="both"/>
        <w:rPr>
          <w:rFonts w:asciiTheme="minorHAnsi" w:hAnsiTheme="minorHAnsi" w:cstheme="minorHAnsi"/>
          <w:b/>
          <w:sz w:val="22"/>
          <w:szCs w:val="22"/>
        </w:rPr>
      </w:pPr>
    </w:p>
    <w:p w14:paraId="0BE12394" w14:textId="4856D542" w:rsidR="00353567" w:rsidRPr="003715B0" w:rsidRDefault="005040AE" w:rsidP="00612C63">
      <w:pPr>
        <w:jc w:val="both"/>
        <w:rPr>
          <w:rFonts w:asciiTheme="minorHAnsi" w:hAnsiTheme="minorHAnsi" w:cstheme="minorHAnsi"/>
          <w:b/>
          <w:sz w:val="22"/>
          <w:szCs w:val="22"/>
        </w:rPr>
      </w:pPr>
      <w:r w:rsidRPr="005040AE">
        <w:rPr>
          <w:rFonts w:asciiTheme="minorHAnsi" w:eastAsiaTheme="majorEastAsia" w:hAnsiTheme="minorHAnsi" w:cstheme="minorHAnsi"/>
          <w:color w:val="0070C0"/>
          <w:spacing w:val="-10"/>
          <w:kern w:val="28"/>
          <w:sz w:val="40"/>
          <w:szCs w:val="40"/>
        </w:rPr>
        <w:t>Anexa 3 Gril</w:t>
      </w:r>
      <w:r>
        <w:rPr>
          <w:rFonts w:asciiTheme="minorHAnsi" w:eastAsiaTheme="majorEastAsia" w:hAnsiTheme="minorHAnsi" w:cstheme="minorHAnsi"/>
          <w:color w:val="0070C0"/>
          <w:spacing w:val="-10"/>
          <w:kern w:val="28"/>
          <w:sz w:val="40"/>
          <w:szCs w:val="40"/>
        </w:rPr>
        <w:t>e</w:t>
      </w:r>
      <w:r w:rsidRPr="005040AE">
        <w:rPr>
          <w:rFonts w:asciiTheme="minorHAnsi" w:eastAsiaTheme="majorEastAsia" w:hAnsiTheme="minorHAnsi" w:cstheme="minorHAnsi"/>
          <w:color w:val="0070C0"/>
          <w:spacing w:val="-10"/>
          <w:kern w:val="28"/>
          <w:sz w:val="40"/>
          <w:szCs w:val="40"/>
        </w:rPr>
        <w:t xml:space="preserve"> de verificare tehnică și financiară</w:t>
      </w:r>
    </w:p>
    <w:p w14:paraId="4BA0D5BF" w14:textId="77777777" w:rsidR="00353567" w:rsidRPr="003715B0" w:rsidRDefault="00353567" w:rsidP="00612C63">
      <w:pPr>
        <w:jc w:val="both"/>
        <w:rPr>
          <w:rFonts w:asciiTheme="minorHAnsi" w:hAnsiTheme="minorHAnsi" w:cstheme="minorHAnsi"/>
          <w:b/>
          <w:sz w:val="22"/>
          <w:szCs w:val="22"/>
        </w:rPr>
      </w:pPr>
    </w:p>
    <w:p w14:paraId="2C3CE261" w14:textId="77777777" w:rsidR="00353567" w:rsidRPr="003715B0" w:rsidRDefault="00353567" w:rsidP="00612C63">
      <w:pPr>
        <w:jc w:val="both"/>
        <w:rPr>
          <w:rFonts w:asciiTheme="minorHAnsi" w:hAnsiTheme="minorHAnsi" w:cstheme="minorHAnsi"/>
          <w:b/>
          <w:sz w:val="22"/>
          <w:szCs w:val="22"/>
        </w:rPr>
      </w:pPr>
    </w:p>
    <w:p w14:paraId="4FD54B86" w14:textId="77777777" w:rsidR="00353567" w:rsidRPr="003715B0" w:rsidRDefault="00353567" w:rsidP="00612C63">
      <w:pPr>
        <w:jc w:val="both"/>
        <w:rPr>
          <w:rFonts w:asciiTheme="minorHAnsi" w:hAnsiTheme="minorHAnsi" w:cstheme="minorHAnsi"/>
          <w:b/>
          <w:sz w:val="22"/>
          <w:szCs w:val="22"/>
        </w:rPr>
      </w:pPr>
    </w:p>
    <w:p w14:paraId="78B1B169" w14:textId="77777777" w:rsidR="00353567" w:rsidRPr="003715B0" w:rsidRDefault="00353567" w:rsidP="00612C63">
      <w:pPr>
        <w:jc w:val="both"/>
        <w:rPr>
          <w:rFonts w:asciiTheme="minorHAnsi" w:hAnsiTheme="minorHAnsi" w:cstheme="minorHAnsi"/>
          <w:b/>
          <w:sz w:val="22"/>
          <w:szCs w:val="22"/>
        </w:rPr>
      </w:pPr>
    </w:p>
    <w:p w14:paraId="3B4FE552" w14:textId="77777777" w:rsidR="00353567" w:rsidRPr="003715B0" w:rsidRDefault="00353567" w:rsidP="00612C63">
      <w:pPr>
        <w:jc w:val="both"/>
        <w:rPr>
          <w:rFonts w:asciiTheme="minorHAnsi" w:hAnsiTheme="minorHAnsi" w:cstheme="minorHAnsi"/>
          <w:b/>
          <w:sz w:val="22"/>
          <w:szCs w:val="22"/>
        </w:rPr>
      </w:pPr>
    </w:p>
    <w:p w14:paraId="15AF2866" w14:textId="77777777" w:rsidR="00353567" w:rsidRPr="003715B0" w:rsidRDefault="00353567" w:rsidP="00612C63">
      <w:pPr>
        <w:jc w:val="both"/>
        <w:rPr>
          <w:rFonts w:asciiTheme="minorHAnsi" w:hAnsiTheme="minorHAnsi" w:cstheme="minorHAnsi"/>
          <w:b/>
          <w:sz w:val="22"/>
          <w:szCs w:val="22"/>
        </w:rPr>
      </w:pPr>
    </w:p>
    <w:p w14:paraId="4B889528" w14:textId="77777777" w:rsidR="00353567" w:rsidRPr="003715B0" w:rsidRDefault="00353567" w:rsidP="00612C63">
      <w:pPr>
        <w:jc w:val="both"/>
        <w:rPr>
          <w:rFonts w:asciiTheme="minorHAnsi" w:hAnsiTheme="minorHAnsi" w:cstheme="minorHAnsi"/>
          <w:b/>
          <w:sz w:val="22"/>
          <w:szCs w:val="22"/>
        </w:rPr>
      </w:pPr>
    </w:p>
    <w:p w14:paraId="0E3B6C6D" w14:textId="77777777" w:rsidR="00353567" w:rsidRPr="003715B0" w:rsidRDefault="00353567" w:rsidP="00612C63">
      <w:pPr>
        <w:jc w:val="both"/>
        <w:rPr>
          <w:rFonts w:asciiTheme="minorHAnsi" w:hAnsiTheme="minorHAnsi" w:cstheme="minorHAnsi"/>
          <w:b/>
          <w:sz w:val="22"/>
          <w:szCs w:val="22"/>
        </w:rPr>
      </w:pPr>
    </w:p>
    <w:p w14:paraId="63CE7624" w14:textId="77777777" w:rsidR="00353567" w:rsidRPr="003715B0" w:rsidRDefault="00353567" w:rsidP="00612C63">
      <w:pPr>
        <w:jc w:val="both"/>
        <w:rPr>
          <w:rFonts w:asciiTheme="minorHAnsi" w:hAnsiTheme="minorHAnsi" w:cstheme="minorHAnsi"/>
          <w:b/>
          <w:sz w:val="22"/>
          <w:szCs w:val="22"/>
        </w:rPr>
      </w:pPr>
    </w:p>
    <w:p w14:paraId="7CFA957C" w14:textId="77777777" w:rsidR="00353567" w:rsidRPr="003715B0" w:rsidRDefault="00353567" w:rsidP="00612C63">
      <w:pPr>
        <w:jc w:val="both"/>
        <w:rPr>
          <w:rFonts w:asciiTheme="minorHAnsi" w:hAnsiTheme="minorHAnsi" w:cstheme="minorHAnsi"/>
          <w:b/>
          <w:sz w:val="22"/>
          <w:szCs w:val="22"/>
        </w:rPr>
      </w:pPr>
    </w:p>
    <w:p w14:paraId="7025ECAA" w14:textId="77777777" w:rsidR="00353567" w:rsidRPr="003715B0" w:rsidRDefault="00353567" w:rsidP="00612C63">
      <w:pPr>
        <w:jc w:val="both"/>
        <w:rPr>
          <w:rFonts w:asciiTheme="minorHAnsi" w:hAnsiTheme="minorHAnsi" w:cstheme="minorHAnsi"/>
          <w:b/>
          <w:sz w:val="22"/>
          <w:szCs w:val="22"/>
        </w:rPr>
      </w:pPr>
    </w:p>
    <w:p w14:paraId="4F211051" w14:textId="77777777" w:rsidR="00353567" w:rsidRDefault="00353567" w:rsidP="00612C63">
      <w:pPr>
        <w:jc w:val="both"/>
        <w:rPr>
          <w:rFonts w:asciiTheme="minorHAnsi" w:hAnsiTheme="minorHAnsi" w:cstheme="minorHAnsi"/>
          <w:b/>
          <w:sz w:val="22"/>
          <w:szCs w:val="22"/>
        </w:rPr>
      </w:pPr>
    </w:p>
    <w:p w14:paraId="63C6B472" w14:textId="77777777" w:rsidR="005040AE" w:rsidRPr="003715B0" w:rsidRDefault="005040AE" w:rsidP="00612C63">
      <w:pPr>
        <w:jc w:val="both"/>
        <w:rPr>
          <w:rFonts w:asciiTheme="minorHAnsi" w:hAnsiTheme="minorHAnsi" w:cstheme="minorHAnsi"/>
          <w:b/>
          <w:sz w:val="22"/>
          <w:szCs w:val="22"/>
        </w:rPr>
      </w:pPr>
    </w:p>
    <w:p w14:paraId="2524DCDB" w14:textId="77777777" w:rsidR="00353567" w:rsidRPr="003715B0" w:rsidRDefault="00353567" w:rsidP="00612C63">
      <w:pPr>
        <w:jc w:val="both"/>
        <w:rPr>
          <w:rFonts w:asciiTheme="minorHAnsi" w:hAnsiTheme="minorHAnsi" w:cstheme="minorHAnsi"/>
          <w:b/>
          <w:sz w:val="22"/>
          <w:szCs w:val="22"/>
        </w:rPr>
      </w:pPr>
    </w:p>
    <w:p w14:paraId="445B4DC8" w14:textId="77777777" w:rsidR="00353567" w:rsidRPr="003715B0" w:rsidRDefault="00353567" w:rsidP="00612C63">
      <w:pPr>
        <w:jc w:val="both"/>
        <w:rPr>
          <w:rFonts w:asciiTheme="minorHAnsi" w:hAnsiTheme="minorHAnsi" w:cstheme="minorHAnsi"/>
          <w:b/>
          <w:sz w:val="22"/>
          <w:szCs w:val="22"/>
        </w:rPr>
      </w:pPr>
    </w:p>
    <w:p w14:paraId="5B349AE0" w14:textId="77777777" w:rsidR="00353567" w:rsidRPr="003715B0" w:rsidRDefault="00353567" w:rsidP="00612C63">
      <w:pPr>
        <w:jc w:val="both"/>
        <w:rPr>
          <w:rFonts w:asciiTheme="minorHAnsi" w:hAnsiTheme="minorHAnsi" w:cstheme="minorHAnsi"/>
          <w:b/>
          <w:sz w:val="22"/>
          <w:szCs w:val="22"/>
        </w:rPr>
      </w:pPr>
    </w:p>
    <w:p w14:paraId="3AE92994" w14:textId="77777777" w:rsidR="00353567" w:rsidRPr="003715B0" w:rsidRDefault="00353567" w:rsidP="00612C63">
      <w:pPr>
        <w:jc w:val="both"/>
        <w:rPr>
          <w:rFonts w:asciiTheme="minorHAnsi" w:hAnsiTheme="minorHAnsi" w:cstheme="minorHAnsi"/>
          <w:b/>
          <w:sz w:val="22"/>
          <w:szCs w:val="22"/>
        </w:rPr>
      </w:pPr>
    </w:p>
    <w:p w14:paraId="7BBBD0EF" w14:textId="0E1B304C" w:rsidR="00AB159B" w:rsidRPr="003715B0" w:rsidRDefault="00D83F47" w:rsidP="0054221C">
      <w:pPr>
        <w:spacing w:after="160" w:line="259" w:lineRule="auto"/>
        <w:jc w:val="both"/>
        <w:rPr>
          <w:rFonts w:asciiTheme="minorHAnsi" w:hAnsiTheme="minorHAnsi" w:cstheme="minorHAnsi"/>
          <w:sz w:val="22"/>
          <w:szCs w:val="22"/>
        </w:rPr>
      </w:pPr>
      <w:r w:rsidRPr="003715B0">
        <w:rPr>
          <w:rFonts w:asciiTheme="minorHAnsi" w:hAnsiTheme="minorHAnsi" w:cstheme="minorHAnsi"/>
          <w:sz w:val="22"/>
          <w:szCs w:val="22"/>
        </w:rPr>
        <w:br w:type="page"/>
      </w:r>
    </w:p>
    <w:p w14:paraId="4750D788" w14:textId="77777777" w:rsidR="007616FC" w:rsidRDefault="007616FC" w:rsidP="00612C63">
      <w:pPr>
        <w:jc w:val="both"/>
        <w:rPr>
          <w:rFonts w:asciiTheme="minorHAnsi" w:hAnsiTheme="minorHAnsi" w:cstheme="minorHAnsi"/>
          <w:noProof w:val="0"/>
          <w:sz w:val="22"/>
          <w:szCs w:val="22"/>
        </w:rPr>
      </w:pPr>
    </w:p>
    <w:p w14:paraId="7D68E62C" w14:textId="77777777" w:rsidR="007616FC" w:rsidRDefault="007616FC" w:rsidP="00612C63">
      <w:pPr>
        <w:jc w:val="both"/>
        <w:rPr>
          <w:rFonts w:asciiTheme="minorHAnsi" w:hAnsiTheme="minorHAnsi" w:cstheme="minorHAnsi"/>
          <w:noProof w:val="0"/>
          <w:sz w:val="22"/>
          <w:szCs w:val="22"/>
        </w:rPr>
      </w:pPr>
    </w:p>
    <w:p w14:paraId="5D5A0C45" w14:textId="77777777" w:rsidR="007616FC" w:rsidRDefault="007616FC" w:rsidP="00612C63">
      <w:pPr>
        <w:jc w:val="both"/>
        <w:rPr>
          <w:rFonts w:asciiTheme="minorHAnsi" w:hAnsiTheme="minorHAnsi" w:cstheme="minorHAnsi"/>
          <w:noProof w:val="0"/>
          <w:sz w:val="22"/>
          <w:szCs w:val="22"/>
        </w:rPr>
      </w:pPr>
    </w:p>
    <w:p w14:paraId="3A8EEE6D" w14:textId="258362BF" w:rsidR="007616FC" w:rsidRDefault="007616FC" w:rsidP="001278CF">
      <w:pPr>
        <w:pStyle w:val="Heading1"/>
      </w:pPr>
      <w:bookmarkStart w:id="0" w:name="_Toc145410183"/>
      <w:r>
        <w:t>3.1 .A</w:t>
      </w:r>
      <w:r>
        <w:tab/>
        <w:t>Lista de verificare preliminară a documentelor anexate la cererea de finanțare</w:t>
      </w:r>
      <w:bookmarkEnd w:id="0"/>
      <w:r>
        <w:t xml:space="preserve"> – PROIECTE de tip a și b</w:t>
      </w:r>
    </w:p>
    <w:p w14:paraId="185DB074" w14:textId="77777777" w:rsidR="007616FC" w:rsidRDefault="007616FC" w:rsidP="007616FC">
      <w:pPr>
        <w:jc w:val="both"/>
        <w:rPr>
          <w:rFonts w:asciiTheme="minorHAnsi" w:hAnsiTheme="minorHAnsi" w:cstheme="minorHAnsi"/>
          <w:b/>
          <w:sz w:val="22"/>
          <w:szCs w:val="22"/>
        </w:rPr>
      </w:pPr>
    </w:p>
    <w:p w14:paraId="5D471859" w14:textId="77777777" w:rsidR="007616FC" w:rsidRDefault="007616FC" w:rsidP="007616FC">
      <w:pPr>
        <w:jc w:val="both"/>
        <w:rPr>
          <w:rFonts w:asciiTheme="minorHAnsi" w:hAnsiTheme="minorHAnsi" w:cstheme="minorHAnsi"/>
          <w:b/>
          <w:sz w:val="22"/>
          <w:szCs w:val="22"/>
        </w:rPr>
      </w:pPr>
    </w:p>
    <w:p w14:paraId="0B7DEFBE" w14:textId="77777777" w:rsidR="007616FC" w:rsidRDefault="007616FC" w:rsidP="007616FC">
      <w:pPr>
        <w:pStyle w:val="Heading2"/>
        <w:jc w:val="both"/>
        <w:rPr>
          <w:rFonts w:asciiTheme="minorHAnsi" w:hAnsiTheme="minorHAnsi" w:cstheme="minorHAnsi"/>
          <w:sz w:val="22"/>
          <w:szCs w:val="22"/>
        </w:rPr>
      </w:pPr>
      <w:r>
        <w:rPr>
          <w:rFonts w:asciiTheme="minorHAnsi" w:hAnsiTheme="minorHAnsi" w:cstheme="minorHAnsi"/>
          <w:sz w:val="22"/>
          <w:szCs w:val="22"/>
        </w:rPr>
        <w:t xml:space="preserve"> </w:t>
      </w:r>
    </w:p>
    <w:p w14:paraId="79630497" w14:textId="77777777" w:rsidR="007616FC" w:rsidRDefault="007616FC" w:rsidP="007616FC">
      <w:pPr>
        <w:jc w:val="both"/>
        <w:rPr>
          <w:rFonts w:asciiTheme="minorHAnsi" w:hAnsiTheme="minorHAnsi" w:cstheme="minorHAnsi"/>
          <w:b/>
          <w:sz w:val="22"/>
          <w:szCs w:val="22"/>
        </w:rPr>
      </w:pPr>
    </w:p>
    <w:p w14:paraId="66B41A60" w14:textId="77777777" w:rsidR="007616FC" w:rsidRDefault="007616FC" w:rsidP="007616FC">
      <w:pPr>
        <w:jc w:val="center"/>
        <w:rPr>
          <w:rFonts w:asciiTheme="minorHAnsi" w:hAnsiTheme="minorHAnsi" w:cstheme="minorHAnsi"/>
          <w:b/>
          <w:sz w:val="22"/>
          <w:szCs w:val="22"/>
        </w:rPr>
      </w:pPr>
      <w:r>
        <w:rPr>
          <w:rFonts w:asciiTheme="minorHAnsi" w:hAnsiTheme="minorHAnsi" w:cstheme="minorHAnsi"/>
          <w:b/>
          <w:caps/>
          <w:sz w:val="22"/>
          <w:szCs w:val="22"/>
        </w:rPr>
        <w:t xml:space="preserve">FIȘĂ DE CONTROL APEL DE PROIECTE </w:t>
      </w:r>
    </w:p>
    <w:p w14:paraId="2664C917" w14:textId="77777777" w:rsidR="007616FC" w:rsidRDefault="007616FC" w:rsidP="007616FC">
      <w:pPr>
        <w:jc w:val="both"/>
        <w:rPr>
          <w:rFonts w:asciiTheme="minorHAnsi" w:hAnsiTheme="minorHAnsi" w:cstheme="minorHAnsi"/>
          <w:b/>
          <w:sz w:val="22"/>
          <w:szCs w:val="22"/>
        </w:rPr>
      </w:pPr>
    </w:p>
    <w:p w14:paraId="038346A2" w14:textId="77777777" w:rsidR="007616FC" w:rsidRDefault="007616FC" w:rsidP="007616FC">
      <w:pPr>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Titlul proiectului: </w:t>
      </w:r>
      <w:r>
        <w:rPr>
          <w:rFonts w:asciiTheme="minorHAnsi" w:hAnsiTheme="minorHAnsi" w:cstheme="minorHAnsi"/>
          <w:i/>
          <w:sz w:val="22"/>
          <w:szCs w:val="22"/>
          <w:lang w:val="fr-FR"/>
        </w:rPr>
        <w:t>(se completează cu titlul proiectului, aşa cum apare în Formularul cererii de finanţare)</w:t>
      </w:r>
    </w:p>
    <w:p w14:paraId="5E396F12" w14:textId="77777777" w:rsidR="007616FC" w:rsidRDefault="007616FC" w:rsidP="007616FC">
      <w:pPr>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Solicitant: </w:t>
      </w:r>
      <w:r>
        <w:rPr>
          <w:rFonts w:asciiTheme="minorHAnsi" w:hAnsiTheme="minorHAnsi" w:cstheme="minorHAnsi"/>
          <w:i/>
          <w:sz w:val="22"/>
          <w:szCs w:val="22"/>
          <w:lang w:val="fr-FR"/>
        </w:rPr>
        <w:t>se completează cu denumirea completă a solicitantului, aşa cum apare în Formularul cererii de finanţare</w:t>
      </w:r>
      <w:r>
        <w:rPr>
          <w:rFonts w:asciiTheme="minorHAnsi" w:hAnsiTheme="minorHAnsi" w:cstheme="minorHAnsi"/>
          <w:sz w:val="22"/>
          <w:szCs w:val="22"/>
          <w:lang w:val="fr-FR"/>
        </w:rPr>
        <w:t xml:space="preserve"> </w:t>
      </w:r>
    </w:p>
    <w:p w14:paraId="5C66E48C" w14:textId="77777777" w:rsidR="007616FC" w:rsidRDefault="007616FC" w:rsidP="007616FC">
      <w:pPr>
        <w:jc w:val="both"/>
        <w:rPr>
          <w:rFonts w:asciiTheme="minorHAnsi" w:hAnsiTheme="minorHAnsi" w:cstheme="minorHAnsi"/>
          <w:sz w:val="22"/>
          <w:szCs w:val="22"/>
          <w:lang w:val="fr-FR"/>
        </w:rPr>
      </w:pPr>
      <w:r>
        <w:rPr>
          <w:rFonts w:asciiTheme="minorHAnsi" w:hAnsiTheme="minorHAnsi" w:cstheme="minorHAnsi"/>
          <w:sz w:val="22"/>
          <w:szCs w:val="22"/>
          <w:lang w:val="fr-FR"/>
        </w:rPr>
        <w:t>Prioritatea:......................</w:t>
      </w:r>
    </w:p>
    <w:p w14:paraId="725AB4FC" w14:textId="77777777" w:rsidR="007616FC" w:rsidRDefault="007616FC" w:rsidP="007616FC">
      <w:pPr>
        <w:jc w:val="both"/>
        <w:rPr>
          <w:rFonts w:asciiTheme="minorHAnsi" w:hAnsiTheme="minorHAnsi" w:cstheme="minorHAnsi"/>
          <w:sz w:val="22"/>
          <w:szCs w:val="22"/>
          <w:lang w:val="fr-FR"/>
        </w:rPr>
      </w:pPr>
      <w:r>
        <w:rPr>
          <w:rFonts w:asciiTheme="minorHAnsi" w:hAnsiTheme="minorHAnsi" w:cstheme="minorHAnsi"/>
          <w:sz w:val="22"/>
          <w:szCs w:val="22"/>
          <w:lang w:val="fr-FR"/>
        </w:rPr>
        <w:t>Obiectiv specific………….</w:t>
      </w:r>
    </w:p>
    <w:p w14:paraId="1CDE177E" w14:textId="77777777" w:rsidR="007616FC" w:rsidRDefault="007616FC" w:rsidP="007616FC">
      <w:pPr>
        <w:jc w:val="both"/>
        <w:rPr>
          <w:rFonts w:asciiTheme="minorHAnsi" w:hAnsiTheme="minorHAnsi" w:cstheme="minorHAnsi"/>
          <w:sz w:val="22"/>
          <w:szCs w:val="22"/>
          <w:lang w:val="fr-FR"/>
        </w:rPr>
      </w:pPr>
      <w:r>
        <w:rPr>
          <w:rFonts w:asciiTheme="minorHAnsi" w:hAnsiTheme="minorHAnsi" w:cstheme="minorHAnsi"/>
          <w:sz w:val="22"/>
          <w:szCs w:val="22"/>
          <w:lang w:val="fr-FR"/>
        </w:rPr>
        <w:t>Apel de propuneri de proiecte:..............</w:t>
      </w:r>
    </w:p>
    <w:p w14:paraId="0F37FEA4" w14:textId="77777777" w:rsidR="007616FC" w:rsidRDefault="007616FC" w:rsidP="007616FC">
      <w:pPr>
        <w:autoSpaceDE w:val="0"/>
        <w:jc w:val="both"/>
        <w:rPr>
          <w:rFonts w:asciiTheme="minorHAnsi" w:hAnsiTheme="minorHAnsi" w:cstheme="minorHAnsi"/>
          <w:sz w:val="22"/>
          <w:szCs w:val="22"/>
        </w:rPr>
      </w:pPr>
    </w:p>
    <w:p w14:paraId="72308017" w14:textId="77777777" w:rsidR="007616FC" w:rsidRDefault="007616FC" w:rsidP="007616FC">
      <w:pPr>
        <w:ind w:right="37"/>
        <w:jc w:val="both"/>
        <w:rPr>
          <w:rFonts w:asciiTheme="minorHAnsi" w:hAnsiTheme="minorHAnsi" w:cstheme="minorHAnsi"/>
          <w:noProof w:val="0"/>
          <w:sz w:val="22"/>
          <w:szCs w:val="22"/>
        </w:rPr>
      </w:pPr>
      <w:r>
        <w:rPr>
          <w:rFonts w:asciiTheme="minorHAnsi" w:hAnsiTheme="minorHAnsi" w:cstheme="minorHAnsi"/>
          <w:noProof w:val="0"/>
          <w:sz w:val="22"/>
          <w:szCs w:val="22"/>
        </w:rPr>
        <w:t>În vederea aprobării proiectului, este necesară prezentarea următoarelor documente, anexe ataşate cererii de finanţare:</w:t>
      </w:r>
    </w:p>
    <w:p w14:paraId="49AEDA22" w14:textId="77777777" w:rsidR="007616FC" w:rsidRDefault="007616FC" w:rsidP="007616FC">
      <w:pPr>
        <w:ind w:left="-284" w:right="-164"/>
        <w:jc w:val="both"/>
        <w:rPr>
          <w:rFonts w:asciiTheme="minorHAnsi" w:hAnsiTheme="minorHAnsi" w:cstheme="minorHAnsi"/>
          <w:noProof w:val="0"/>
          <w:sz w:val="22"/>
          <w:szCs w:val="22"/>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0"/>
        <w:gridCol w:w="1060"/>
      </w:tblGrid>
      <w:tr w:rsidR="007616FC" w14:paraId="4F0CF82E"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shd w:val="clear" w:color="auto" w:fill="FFC000"/>
            <w:hideMark/>
          </w:tcPr>
          <w:p w14:paraId="53F313DB" w14:textId="77777777" w:rsidR="007616FC" w:rsidRDefault="007616FC" w:rsidP="007616FC">
            <w:pPr>
              <w:pStyle w:val="ListParagraph"/>
              <w:numPr>
                <w:ilvl w:val="0"/>
                <w:numId w:val="19"/>
              </w:numPr>
              <w:overflowPunct w:val="0"/>
              <w:autoSpaceDE w:val="0"/>
              <w:autoSpaceDN w:val="0"/>
              <w:adjustRightInd w:val="0"/>
              <w:spacing w:line="254" w:lineRule="auto"/>
              <w:jc w:val="both"/>
              <w:textAlignment w:val="baseline"/>
              <w:rPr>
                <w:rFonts w:asciiTheme="minorHAnsi" w:hAnsiTheme="minorHAnsi" w:cstheme="minorHAnsi"/>
                <w:b/>
                <w:iCs/>
                <w:noProof w:val="0"/>
                <w:sz w:val="22"/>
                <w:szCs w:val="22"/>
              </w:rPr>
            </w:pPr>
            <w:r>
              <w:rPr>
                <w:rFonts w:asciiTheme="minorHAnsi" w:hAnsiTheme="minorHAnsi" w:cstheme="minorHAnsi"/>
                <w:b/>
                <w:iCs/>
                <w:noProof w:val="0"/>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2F4D99AB" w14:textId="77777777" w:rsidR="007616FC" w:rsidRDefault="007616FC">
            <w:pPr>
              <w:spacing w:line="254" w:lineRule="auto"/>
              <w:jc w:val="both"/>
              <w:rPr>
                <w:rFonts w:asciiTheme="minorHAnsi" w:hAnsiTheme="minorHAnsi" w:cstheme="minorHAnsi"/>
                <w:b/>
                <w:noProof w:val="0"/>
                <w:sz w:val="22"/>
                <w:szCs w:val="22"/>
              </w:rPr>
            </w:pPr>
          </w:p>
        </w:tc>
      </w:tr>
      <w:tr w:rsidR="007616FC" w14:paraId="074178C5"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shd w:val="clear" w:color="auto" w:fill="F2F2F2"/>
            <w:hideMark/>
          </w:tcPr>
          <w:p w14:paraId="3F99EC5B" w14:textId="77777777" w:rsidR="007616FC" w:rsidRDefault="007616FC">
            <w:pPr>
              <w:pStyle w:val="ListParagraph"/>
              <w:overflowPunct w:val="0"/>
              <w:autoSpaceDE w:val="0"/>
              <w:autoSpaceDN w:val="0"/>
              <w:adjustRightInd w:val="0"/>
              <w:spacing w:line="254" w:lineRule="auto"/>
              <w:ind w:left="363"/>
              <w:jc w:val="both"/>
              <w:textAlignment w:val="baseline"/>
              <w:rPr>
                <w:rFonts w:asciiTheme="minorHAnsi" w:hAnsiTheme="minorHAnsi" w:cstheme="minorHAnsi"/>
                <w:b/>
                <w:iCs/>
                <w:noProof w:val="0"/>
                <w:sz w:val="22"/>
                <w:szCs w:val="22"/>
              </w:rPr>
            </w:pPr>
            <w:r>
              <w:rPr>
                <w:rFonts w:asciiTheme="minorHAnsi" w:hAnsiTheme="minorHAnsi" w:cstheme="minorHAnsi"/>
                <w:b/>
                <w:iCs/>
                <w:noProof w:val="0"/>
                <w:sz w:val="22"/>
                <w:szCs w:val="22"/>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hideMark/>
          </w:tcPr>
          <w:p w14:paraId="0F0D2B44" w14:textId="77777777" w:rsidR="007616FC" w:rsidRDefault="007616FC">
            <w:pPr>
              <w:spacing w:line="254" w:lineRule="auto"/>
              <w:jc w:val="both"/>
              <w:rPr>
                <w:rFonts w:asciiTheme="minorHAnsi" w:hAnsiTheme="minorHAnsi" w:cstheme="minorHAnsi"/>
                <w:b/>
                <w:noProof w:val="0"/>
                <w:sz w:val="22"/>
                <w:szCs w:val="22"/>
              </w:rPr>
            </w:pPr>
            <w:r>
              <w:rPr>
                <w:rFonts w:asciiTheme="minorHAnsi" w:hAnsiTheme="minorHAnsi" w:cstheme="minorHAnsi"/>
                <w:b/>
                <w:noProof w:val="0"/>
                <w:sz w:val="22"/>
                <w:szCs w:val="22"/>
              </w:rPr>
              <w:t>DA/NU</w:t>
            </w:r>
          </w:p>
        </w:tc>
      </w:tr>
      <w:tr w:rsidR="007616FC" w14:paraId="256B2F77"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75C2BF5B" w14:textId="77777777" w:rsidR="007616FC" w:rsidRDefault="007616FC" w:rsidP="007616FC">
            <w:pPr>
              <w:pStyle w:val="ListParagraph"/>
              <w:numPr>
                <w:ilvl w:val="0"/>
                <w:numId w:val="20"/>
              </w:numPr>
              <w:spacing w:line="256" w:lineRule="auto"/>
              <w:ind w:left="330" w:hanging="270"/>
              <w:jc w:val="both"/>
              <w:rPr>
                <w:rFonts w:asciiTheme="minorHAnsi" w:hAnsiTheme="minorHAnsi" w:cstheme="minorHAnsi"/>
                <w:bCs/>
                <w:iCs/>
                <w:noProof w:val="0"/>
                <w:sz w:val="22"/>
                <w:szCs w:val="22"/>
              </w:rPr>
            </w:pPr>
            <w:r>
              <w:rPr>
                <w:rFonts w:asciiTheme="minorHAnsi" w:hAnsiTheme="minorHAnsi" w:cstheme="minorHAnsi"/>
                <w:bCs/>
                <w:iCs/>
                <w:noProof w:val="0"/>
                <w:sz w:val="22"/>
                <w:szCs w:val="22"/>
              </w:rPr>
              <w:t>Documente privind identificarea reprezentantului legal  al solicitantului/partenerilor, acolo unde este cazul</w:t>
            </w:r>
          </w:p>
        </w:tc>
        <w:tc>
          <w:tcPr>
            <w:tcW w:w="1060" w:type="dxa"/>
            <w:tcBorders>
              <w:top w:val="single" w:sz="4" w:space="0" w:color="auto"/>
              <w:left w:val="single" w:sz="4" w:space="0" w:color="auto"/>
              <w:bottom w:val="single" w:sz="4" w:space="0" w:color="auto"/>
              <w:right w:val="single" w:sz="4" w:space="0" w:color="auto"/>
            </w:tcBorders>
          </w:tcPr>
          <w:p w14:paraId="4B340330" w14:textId="77777777" w:rsidR="007616FC" w:rsidRDefault="007616FC">
            <w:pPr>
              <w:spacing w:line="254" w:lineRule="auto"/>
              <w:jc w:val="both"/>
              <w:rPr>
                <w:rFonts w:asciiTheme="minorHAnsi" w:hAnsiTheme="minorHAnsi" w:cstheme="minorHAnsi"/>
                <w:b/>
                <w:noProof w:val="0"/>
                <w:sz w:val="22"/>
                <w:szCs w:val="22"/>
              </w:rPr>
            </w:pPr>
          </w:p>
        </w:tc>
      </w:tr>
      <w:tr w:rsidR="007616FC" w14:paraId="1D0882AD"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1C08B8B5" w14:textId="77777777" w:rsidR="007616FC" w:rsidRDefault="007616FC" w:rsidP="007616FC">
            <w:pPr>
              <w:pStyle w:val="ListParagraph"/>
              <w:numPr>
                <w:ilvl w:val="0"/>
                <w:numId w:val="20"/>
              </w:numPr>
              <w:overflowPunct w:val="0"/>
              <w:autoSpaceDE w:val="0"/>
              <w:autoSpaceDN w:val="0"/>
              <w:adjustRightInd w:val="0"/>
              <w:spacing w:line="254" w:lineRule="auto"/>
              <w:ind w:left="363" w:hanging="283"/>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Mandatul special/ împuternicirea specială pentru semnarea (digitală) a certificării aplicației  și transmiterea cererii de finanțare prin MySMIS</w:t>
            </w:r>
          </w:p>
        </w:tc>
        <w:tc>
          <w:tcPr>
            <w:tcW w:w="1060" w:type="dxa"/>
            <w:tcBorders>
              <w:top w:val="single" w:sz="4" w:space="0" w:color="auto"/>
              <w:left w:val="single" w:sz="4" w:space="0" w:color="auto"/>
              <w:bottom w:val="single" w:sz="4" w:space="0" w:color="auto"/>
              <w:right w:val="single" w:sz="4" w:space="0" w:color="auto"/>
            </w:tcBorders>
          </w:tcPr>
          <w:p w14:paraId="15A2AE61" w14:textId="77777777" w:rsidR="007616FC" w:rsidRDefault="007616FC">
            <w:pPr>
              <w:spacing w:line="254" w:lineRule="auto"/>
              <w:jc w:val="both"/>
              <w:rPr>
                <w:rFonts w:asciiTheme="minorHAnsi" w:hAnsiTheme="minorHAnsi" w:cstheme="minorHAnsi"/>
                <w:b/>
                <w:noProof w:val="0"/>
                <w:sz w:val="22"/>
                <w:szCs w:val="22"/>
              </w:rPr>
            </w:pPr>
          </w:p>
        </w:tc>
      </w:tr>
      <w:tr w:rsidR="007616FC" w14:paraId="65E09B80"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6A89EC9B" w14:textId="3EAD0795" w:rsidR="007616FC" w:rsidRDefault="007616FC" w:rsidP="007616FC">
            <w:pPr>
              <w:pStyle w:val="ListParagraph"/>
              <w:numPr>
                <w:ilvl w:val="0"/>
                <w:numId w:val="20"/>
              </w:numPr>
              <w:overflowPunct w:val="0"/>
              <w:autoSpaceDE w:val="0"/>
              <w:autoSpaceDN w:val="0"/>
              <w:adjustRightInd w:val="0"/>
              <w:spacing w:line="254" w:lineRule="auto"/>
              <w:ind w:left="363" w:hanging="283"/>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Documentele statutare ale solicitantului</w:t>
            </w:r>
            <w:r w:rsidR="00284BD0" w:rsidRPr="00284BD0">
              <w:rPr>
                <w:rFonts w:asciiTheme="minorHAnsi" w:hAnsiTheme="minorHAnsi" w:cstheme="minorHAnsi"/>
                <w:bCs/>
                <w:iCs/>
                <w:noProof w:val="0"/>
                <w:sz w:val="22"/>
                <w:szCs w:val="22"/>
              </w:rPr>
              <w:t>/constituire cadrul instituțional aferent SMID</w:t>
            </w:r>
          </w:p>
          <w:p w14:paraId="4846D445" w14:textId="6D96FC42" w:rsidR="007616FC" w:rsidRDefault="007616FC">
            <w:pPr>
              <w:spacing w:line="256" w:lineRule="auto"/>
              <w:jc w:val="both"/>
              <w:rPr>
                <w:rFonts w:asciiTheme="minorHAnsi" w:hAnsiTheme="minorHAnsi" w:cstheme="minorHAnsi"/>
                <w:b/>
                <w:color w:val="0070C0"/>
                <w:sz w:val="22"/>
                <w:szCs w:val="22"/>
              </w:rPr>
            </w:pPr>
            <w:r>
              <w:rPr>
                <w:rFonts w:asciiTheme="minorHAnsi" w:hAnsiTheme="minorHAnsi" w:cstheme="minorHAnsi"/>
                <w:b/>
                <w:color w:val="0070C0"/>
                <w:sz w:val="22"/>
                <w:szCs w:val="22"/>
              </w:rPr>
              <w:t>Pentru</w:t>
            </w:r>
            <w:r w:rsidR="006022D4">
              <w:t xml:space="preserve"> </w:t>
            </w:r>
            <w:r w:rsidR="006022D4" w:rsidRPr="006022D4">
              <w:rPr>
                <w:rFonts w:asciiTheme="minorHAnsi" w:hAnsiTheme="minorHAnsi" w:cstheme="minorHAnsi"/>
                <w:b/>
                <w:color w:val="0070C0"/>
                <w:sz w:val="22"/>
                <w:szCs w:val="22"/>
              </w:rPr>
              <w:t>ADI</w:t>
            </w:r>
            <w:r>
              <w:rPr>
                <w:rFonts w:asciiTheme="minorHAnsi" w:hAnsiTheme="minorHAnsi" w:cstheme="minorHAnsi"/>
                <w:b/>
                <w:color w:val="0070C0"/>
                <w:sz w:val="22"/>
                <w:szCs w:val="22"/>
              </w:rPr>
              <w:t xml:space="preserve"> </w:t>
            </w:r>
            <w:r w:rsidR="006022D4" w:rsidRPr="006022D4">
              <w:rPr>
                <w:rFonts w:asciiTheme="minorHAnsi" w:hAnsiTheme="minorHAnsi" w:cstheme="minorHAnsi"/>
                <w:b/>
                <w:color w:val="0070C0"/>
                <w:sz w:val="22"/>
                <w:szCs w:val="22"/>
              </w:rPr>
              <w:t>(doar în cazul proiectelor proiectelor de tip A)</w:t>
            </w:r>
          </w:p>
          <w:p w14:paraId="604A2C5D" w14:textId="54586E4E" w:rsidR="007616FC" w:rsidRDefault="007616FC" w:rsidP="007616FC">
            <w:pPr>
              <w:pStyle w:val="ListParagraph"/>
              <w:numPr>
                <w:ilvl w:val="0"/>
                <w:numId w:val="21"/>
              </w:numPr>
              <w:overflowPunct w:val="0"/>
              <w:autoSpaceDE w:val="0"/>
              <w:autoSpaceDN w:val="0"/>
              <w:adjustRightInd w:val="0"/>
              <w:spacing w:line="254" w:lineRule="auto"/>
              <w:ind w:left="690"/>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Statutul ADI</w:t>
            </w:r>
          </w:p>
          <w:p w14:paraId="1894C8B3" w14:textId="77777777" w:rsidR="007616FC" w:rsidRDefault="007616FC" w:rsidP="007616FC">
            <w:pPr>
              <w:pStyle w:val="ListParagraph"/>
              <w:numPr>
                <w:ilvl w:val="0"/>
                <w:numId w:val="21"/>
              </w:numPr>
              <w:overflowPunct w:val="0"/>
              <w:autoSpaceDE w:val="0"/>
              <w:autoSpaceDN w:val="0"/>
              <w:adjustRightInd w:val="0"/>
              <w:spacing w:line="254" w:lineRule="auto"/>
              <w:ind w:left="690"/>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HCJ/HCL/HCL ale primăriilor de sector/ Hotărâre a Consiliului General al Muncipiului București privind constituirea ADI</w:t>
            </w:r>
          </w:p>
          <w:p w14:paraId="1EE4377F" w14:textId="77777777" w:rsidR="007616FC" w:rsidRDefault="007616FC" w:rsidP="007616FC">
            <w:pPr>
              <w:pStyle w:val="ListParagraph"/>
              <w:numPr>
                <w:ilvl w:val="0"/>
                <w:numId w:val="21"/>
              </w:numPr>
              <w:overflowPunct w:val="0"/>
              <w:autoSpaceDE w:val="0"/>
              <w:autoSpaceDN w:val="0"/>
              <w:adjustRightInd w:val="0"/>
              <w:spacing w:line="254" w:lineRule="auto"/>
              <w:ind w:left="690"/>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Certificatul de înregistrare ADI la registrul Asociaţiilor şi Fundaţiilor</w:t>
            </w:r>
          </w:p>
          <w:p w14:paraId="3431CD04" w14:textId="63ABA6BA" w:rsidR="007616FC" w:rsidRDefault="007616FC">
            <w:pPr>
              <w:widowControl w:val="0"/>
              <w:spacing w:line="256" w:lineRule="auto"/>
              <w:rPr>
                <w:rFonts w:asciiTheme="minorHAnsi" w:hAnsiTheme="minorHAnsi" w:cstheme="minorHAnsi"/>
                <w:b/>
                <w:color w:val="0070C0"/>
                <w:sz w:val="22"/>
                <w:szCs w:val="22"/>
              </w:rPr>
            </w:pPr>
            <w:r>
              <w:rPr>
                <w:rFonts w:asciiTheme="minorHAnsi" w:hAnsiTheme="minorHAnsi" w:cstheme="minorHAnsi"/>
                <w:b/>
                <w:color w:val="0070C0"/>
                <w:sz w:val="22"/>
                <w:szCs w:val="22"/>
              </w:rPr>
              <w:t>Pentru unități administrativ teritoriale județ</w:t>
            </w:r>
            <w:r w:rsidR="006022D4">
              <w:rPr>
                <w:rFonts w:asciiTheme="minorHAnsi" w:hAnsiTheme="minorHAnsi" w:cstheme="minorHAnsi"/>
                <w:b/>
                <w:color w:val="0070C0"/>
                <w:sz w:val="22"/>
                <w:szCs w:val="22"/>
              </w:rPr>
              <w:t xml:space="preserve"> </w:t>
            </w:r>
            <w:r w:rsidR="006022D4" w:rsidRPr="006022D4">
              <w:rPr>
                <w:rFonts w:asciiTheme="minorHAnsi" w:hAnsiTheme="minorHAnsi" w:cstheme="minorHAnsi"/>
                <w:b/>
                <w:color w:val="0070C0"/>
                <w:sz w:val="22"/>
                <w:szCs w:val="22"/>
              </w:rPr>
              <w:t>(proiecte de tip A și după caz B)</w:t>
            </w:r>
          </w:p>
          <w:p w14:paraId="7592F009" w14:textId="77777777" w:rsidR="007616FC" w:rsidRDefault="007616FC" w:rsidP="007616FC">
            <w:pPr>
              <w:pStyle w:val="ListParagraph"/>
              <w:numPr>
                <w:ilvl w:val="0"/>
                <w:numId w:val="22"/>
              </w:numPr>
              <w:spacing w:after="160" w:line="256" w:lineRule="auto"/>
              <w:jc w:val="both"/>
              <w:rPr>
                <w:rFonts w:asciiTheme="minorHAnsi" w:hAnsiTheme="minorHAnsi" w:cstheme="minorHAnsi"/>
                <w:sz w:val="22"/>
                <w:szCs w:val="22"/>
              </w:rPr>
            </w:pPr>
            <w:r>
              <w:rPr>
                <w:rFonts w:asciiTheme="minorHAnsi" w:hAnsiTheme="minorHAnsi" w:cstheme="minorHAnsi"/>
                <w:sz w:val="22"/>
                <w:szCs w:val="22"/>
              </w:rPr>
              <w:t xml:space="preserve">Hotărârea judecătorească de validare a Preşedintelui Consiliului judeţean și Hotărârea Consiliului judeţean constituire și Ordin prefect privind constatarea îndeplinirii condițiilor legale de constituire a CJ </w:t>
            </w:r>
          </w:p>
          <w:p w14:paraId="210F8474" w14:textId="77777777" w:rsidR="007616FC" w:rsidRDefault="007616FC" w:rsidP="007616FC">
            <w:pPr>
              <w:pStyle w:val="ListParagraph"/>
              <w:numPr>
                <w:ilvl w:val="0"/>
                <w:numId w:val="22"/>
              </w:numPr>
              <w:spacing w:line="256" w:lineRule="auto"/>
              <w:jc w:val="both"/>
              <w:rPr>
                <w:rFonts w:asciiTheme="minorHAnsi" w:hAnsiTheme="minorHAnsi" w:cstheme="minorHAnsi"/>
                <w:sz w:val="22"/>
                <w:szCs w:val="22"/>
              </w:rPr>
            </w:pPr>
            <w:r>
              <w:rPr>
                <w:rFonts w:asciiTheme="minorHAnsi" w:hAnsiTheme="minorHAnsi" w:cstheme="minorHAnsi"/>
                <w:sz w:val="22"/>
                <w:szCs w:val="22"/>
              </w:rPr>
              <w:t xml:space="preserve">sau Hotărâre de validare a Consiliului Judeţean/ Hotărârea Consiliului judeţean de alegere a Preşedintelui Consiliului judeţean </w:t>
            </w:r>
          </w:p>
          <w:p w14:paraId="6B59214B" w14:textId="5A004C56" w:rsidR="007616FC" w:rsidRDefault="007616FC">
            <w:pPr>
              <w:widowControl w:val="0"/>
              <w:spacing w:line="256" w:lineRule="auto"/>
              <w:rPr>
                <w:rFonts w:asciiTheme="minorHAnsi" w:hAnsiTheme="minorHAnsi" w:cstheme="minorHAnsi"/>
                <w:b/>
                <w:color w:val="0070C0"/>
                <w:sz w:val="22"/>
                <w:szCs w:val="22"/>
              </w:rPr>
            </w:pPr>
            <w:r>
              <w:rPr>
                <w:rFonts w:asciiTheme="minorHAnsi" w:hAnsiTheme="minorHAnsi" w:cstheme="minorHAnsi"/>
                <w:b/>
                <w:color w:val="0070C0"/>
                <w:sz w:val="22"/>
                <w:szCs w:val="22"/>
              </w:rPr>
              <w:t>Pentru municipiul Bucuresti/primariile de sector</w:t>
            </w:r>
            <w:r w:rsidR="006022D4">
              <w:rPr>
                <w:rFonts w:asciiTheme="minorHAnsi" w:hAnsiTheme="minorHAnsi" w:cstheme="minorHAnsi"/>
                <w:b/>
                <w:color w:val="0070C0"/>
                <w:sz w:val="22"/>
                <w:szCs w:val="22"/>
              </w:rPr>
              <w:t xml:space="preserve"> </w:t>
            </w:r>
            <w:r w:rsidR="006022D4" w:rsidRPr="006022D4">
              <w:rPr>
                <w:rFonts w:asciiTheme="minorHAnsi" w:hAnsiTheme="minorHAnsi" w:cstheme="minorHAnsi"/>
                <w:b/>
                <w:color w:val="0070C0"/>
                <w:sz w:val="22"/>
                <w:szCs w:val="22"/>
              </w:rPr>
              <w:t>(proiecte de tip A) și unități administrativ teritoriale locale (proiecte de tip B)</w:t>
            </w:r>
          </w:p>
          <w:p w14:paraId="2B65C0D3" w14:textId="5F8C89C4" w:rsidR="006022D4" w:rsidRDefault="007616FC" w:rsidP="006022D4">
            <w:pPr>
              <w:pStyle w:val="ListParagraph"/>
              <w:numPr>
                <w:ilvl w:val="0"/>
                <w:numId w:val="23"/>
              </w:numPr>
              <w:spacing w:after="160" w:line="256" w:lineRule="auto"/>
              <w:ind w:left="0" w:firstLine="0"/>
              <w:jc w:val="both"/>
              <w:rPr>
                <w:rFonts w:asciiTheme="minorHAnsi" w:eastAsia="Calibri" w:hAnsiTheme="minorHAnsi" w:cstheme="minorHAnsi"/>
                <w:sz w:val="22"/>
                <w:szCs w:val="22"/>
              </w:rPr>
            </w:pPr>
            <w:r>
              <w:rPr>
                <w:rFonts w:asciiTheme="minorHAnsi" w:eastAsia="Calibri" w:hAnsiTheme="minorHAnsi" w:cstheme="minorHAnsi"/>
                <w:iCs/>
                <w:sz w:val="22"/>
                <w:szCs w:val="22"/>
              </w:rPr>
              <w:t>Hotărâre judecătorească de validare primar și Hotărârea Consiliului Local de constituire și Ordin prefect privind constatarea îndeplinirii condițiilor legale de constituire a Consiliului Local sau /Hotărâre de validare a Consiliului Local</w:t>
            </w:r>
            <w:r>
              <w:rPr>
                <w:rFonts w:asciiTheme="minorHAnsi" w:hAnsiTheme="minorHAnsi" w:cstheme="minorHAnsi"/>
                <w:sz w:val="22"/>
                <w:szCs w:val="22"/>
              </w:rPr>
              <w:t xml:space="preserve"> </w:t>
            </w:r>
          </w:p>
          <w:p w14:paraId="6095FB6C" w14:textId="2B958336" w:rsidR="006022D4" w:rsidRPr="003D141C" w:rsidRDefault="006022D4" w:rsidP="003D141C">
            <w:pPr>
              <w:jc w:val="both"/>
              <w:rPr>
                <w:rFonts w:asciiTheme="minorHAnsi" w:hAnsiTheme="minorHAnsi" w:cstheme="minorHAnsi"/>
                <w:b/>
                <w:color w:val="0070C0"/>
                <w:sz w:val="22"/>
                <w:szCs w:val="22"/>
              </w:rPr>
            </w:pPr>
            <w:r w:rsidRPr="003D141C">
              <w:rPr>
                <w:rFonts w:asciiTheme="minorHAnsi" w:hAnsiTheme="minorHAnsi" w:cstheme="minorHAnsi"/>
                <w:b/>
                <w:color w:val="0070C0"/>
                <w:sz w:val="22"/>
                <w:szCs w:val="22"/>
              </w:rPr>
              <w:t xml:space="preserve">Pentru instituții centrale (proiecte de tip B) </w:t>
            </w:r>
          </w:p>
          <w:p w14:paraId="74DB3599" w14:textId="77777777" w:rsidR="006022D4" w:rsidRDefault="006022D4" w:rsidP="006022D4">
            <w:pPr>
              <w:ind w:left="522"/>
              <w:jc w:val="both"/>
              <w:rPr>
                <w:rFonts w:asciiTheme="minorHAnsi" w:eastAsia="Calibri" w:hAnsiTheme="minorHAnsi" w:cstheme="minorHAnsi"/>
                <w:iCs/>
                <w:sz w:val="22"/>
                <w:szCs w:val="22"/>
              </w:rPr>
            </w:pPr>
            <w:r>
              <w:rPr>
                <w:rFonts w:eastAsia="Calibri" w:cstheme="minorHAnsi"/>
              </w:rPr>
              <w:t xml:space="preserve">- </w:t>
            </w:r>
            <w:r w:rsidRPr="003D141C">
              <w:rPr>
                <w:rFonts w:asciiTheme="minorHAnsi" w:eastAsia="Calibri" w:hAnsiTheme="minorHAnsi" w:cstheme="minorHAnsi"/>
                <w:iCs/>
                <w:sz w:val="22"/>
                <w:szCs w:val="22"/>
              </w:rPr>
              <w:t>act de înființare</w:t>
            </w:r>
          </w:p>
          <w:p w14:paraId="1A2B1DED" w14:textId="72295613" w:rsidR="00284BD0" w:rsidRPr="003D141C" w:rsidRDefault="00284BD0" w:rsidP="003D141C">
            <w:pPr>
              <w:jc w:val="both"/>
              <w:rPr>
                <w:rFonts w:asciiTheme="minorHAnsi" w:eastAsia="Calibri" w:hAnsiTheme="minorHAnsi" w:cstheme="minorHAnsi"/>
                <w:iCs/>
                <w:sz w:val="22"/>
                <w:szCs w:val="22"/>
              </w:rPr>
            </w:pPr>
            <w:r w:rsidRPr="003D141C">
              <w:rPr>
                <w:rFonts w:asciiTheme="minorHAnsi" w:eastAsia="Calibri" w:hAnsiTheme="minorHAnsi" w:cstheme="minorHAnsi"/>
                <w:iCs/>
                <w:sz w:val="22"/>
                <w:szCs w:val="22"/>
              </w:rPr>
              <w:lastRenderedPageBreak/>
              <w:t>Document de poziție/contract de asociere (doar pentru proiecte de tip A)</w:t>
            </w:r>
          </w:p>
          <w:p w14:paraId="555F1B34" w14:textId="55F78DD0" w:rsidR="006022D4" w:rsidRPr="003D141C" w:rsidRDefault="006022D4" w:rsidP="003D141C">
            <w:pPr>
              <w:spacing w:after="160" w:line="256" w:lineRule="auto"/>
              <w:jc w:val="both"/>
              <w:rPr>
                <w:rFonts w:asciiTheme="minorHAnsi" w:eastAsia="Calibri" w:hAnsiTheme="minorHAnsi" w:cstheme="minorHAnsi"/>
                <w:sz w:val="22"/>
                <w:szCs w:val="22"/>
              </w:rPr>
            </w:pPr>
          </w:p>
        </w:tc>
        <w:tc>
          <w:tcPr>
            <w:tcW w:w="1060" w:type="dxa"/>
            <w:tcBorders>
              <w:top w:val="single" w:sz="4" w:space="0" w:color="auto"/>
              <w:left w:val="single" w:sz="4" w:space="0" w:color="auto"/>
              <w:bottom w:val="single" w:sz="4" w:space="0" w:color="auto"/>
              <w:right w:val="single" w:sz="4" w:space="0" w:color="auto"/>
            </w:tcBorders>
          </w:tcPr>
          <w:p w14:paraId="3CA37587" w14:textId="77777777" w:rsidR="007616FC" w:rsidRDefault="007616FC">
            <w:pPr>
              <w:spacing w:line="254" w:lineRule="auto"/>
              <w:jc w:val="both"/>
              <w:rPr>
                <w:rFonts w:asciiTheme="minorHAnsi" w:hAnsiTheme="minorHAnsi" w:cstheme="minorHAnsi"/>
                <w:b/>
                <w:noProof w:val="0"/>
                <w:sz w:val="22"/>
                <w:szCs w:val="22"/>
              </w:rPr>
            </w:pPr>
          </w:p>
        </w:tc>
      </w:tr>
      <w:tr w:rsidR="007616FC" w14:paraId="614A3838"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74BA6712" w14:textId="4B34D22C" w:rsidR="007616FC" w:rsidRDefault="007616FC">
            <w:pPr>
              <w:pStyle w:val="ListParagraph"/>
              <w:spacing w:line="256" w:lineRule="auto"/>
              <w:ind w:left="330" w:hanging="330"/>
              <w:rPr>
                <w:rFonts w:asciiTheme="minorHAnsi" w:hAnsiTheme="minorHAnsi" w:cstheme="minorHAnsi"/>
                <w:bCs/>
                <w:iCs/>
                <w:noProof w:val="0"/>
                <w:sz w:val="22"/>
                <w:szCs w:val="22"/>
              </w:rPr>
            </w:pPr>
            <w:r>
              <w:rPr>
                <w:rFonts w:asciiTheme="minorHAnsi" w:hAnsiTheme="minorHAnsi" w:cstheme="minorHAnsi"/>
                <w:bCs/>
                <w:iCs/>
                <w:noProof w:val="0"/>
                <w:sz w:val="22"/>
                <w:szCs w:val="22"/>
              </w:rPr>
              <w:t>4. Acordul</w:t>
            </w:r>
            <w:r>
              <w:rPr>
                <w:rFonts w:asciiTheme="minorHAnsi" w:hAnsiTheme="minorHAnsi" w:cstheme="minorHAnsi"/>
                <w:sz w:val="22"/>
                <w:szCs w:val="22"/>
              </w:rPr>
              <w:t xml:space="preserve"> de parteneriat, acolo unde este cazul</w:t>
            </w:r>
            <w:r w:rsidR="00284BD0">
              <w:rPr>
                <w:rFonts w:asciiTheme="minorHAnsi" w:hAnsiTheme="minorHAnsi" w:cstheme="minorHAnsi"/>
                <w:sz w:val="22"/>
                <w:szCs w:val="22"/>
              </w:rPr>
              <w:t xml:space="preserve"> </w:t>
            </w:r>
            <w:r w:rsidR="00284BD0" w:rsidRPr="00284BD0">
              <w:rPr>
                <w:rFonts w:asciiTheme="minorHAnsi" w:hAnsiTheme="minorHAnsi" w:cstheme="minorHAnsi"/>
                <w:sz w:val="22"/>
                <w:szCs w:val="22"/>
              </w:rPr>
              <w:t>(doar pentru proiecte de tip B)</w:t>
            </w:r>
          </w:p>
        </w:tc>
        <w:tc>
          <w:tcPr>
            <w:tcW w:w="1060" w:type="dxa"/>
            <w:tcBorders>
              <w:top w:val="single" w:sz="4" w:space="0" w:color="auto"/>
              <w:left w:val="single" w:sz="4" w:space="0" w:color="auto"/>
              <w:bottom w:val="single" w:sz="4" w:space="0" w:color="auto"/>
              <w:right w:val="single" w:sz="4" w:space="0" w:color="auto"/>
            </w:tcBorders>
          </w:tcPr>
          <w:p w14:paraId="2E111B1F" w14:textId="77777777" w:rsidR="007616FC" w:rsidRDefault="007616FC">
            <w:pPr>
              <w:spacing w:line="254" w:lineRule="auto"/>
              <w:jc w:val="both"/>
              <w:rPr>
                <w:rFonts w:asciiTheme="minorHAnsi" w:hAnsiTheme="minorHAnsi" w:cstheme="minorHAnsi"/>
                <w:b/>
                <w:noProof w:val="0"/>
                <w:sz w:val="22"/>
                <w:szCs w:val="22"/>
              </w:rPr>
            </w:pPr>
          </w:p>
        </w:tc>
      </w:tr>
      <w:tr w:rsidR="007616FC" w14:paraId="1E0796FA"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775BB2E1" w14:textId="77777777" w:rsidR="007616FC" w:rsidRDefault="007616FC">
            <w:pPr>
              <w:spacing w:line="256" w:lineRule="auto"/>
              <w:jc w:val="both"/>
              <w:rPr>
                <w:rFonts w:asciiTheme="minorHAnsi" w:hAnsiTheme="minorHAnsi" w:cstheme="minorHAnsi"/>
                <w:iCs/>
                <w:sz w:val="22"/>
                <w:szCs w:val="22"/>
              </w:rPr>
            </w:pPr>
            <w:r>
              <w:rPr>
                <w:rFonts w:asciiTheme="minorHAnsi" w:hAnsiTheme="minorHAnsi" w:cstheme="minorHAnsi"/>
                <w:bCs/>
                <w:iCs/>
                <w:noProof w:val="0"/>
                <w:sz w:val="22"/>
                <w:szCs w:val="22"/>
              </w:rPr>
              <w:t>5. Raport de progres transmis și agreat de direcția relevantă din cadrul AM PDD/AM POIM (pentru proiecte de tip A - extindere SMID)</w:t>
            </w:r>
          </w:p>
        </w:tc>
        <w:tc>
          <w:tcPr>
            <w:tcW w:w="1060" w:type="dxa"/>
            <w:tcBorders>
              <w:top w:val="single" w:sz="4" w:space="0" w:color="auto"/>
              <w:left w:val="single" w:sz="4" w:space="0" w:color="auto"/>
              <w:bottom w:val="single" w:sz="4" w:space="0" w:color="auto"/>
              <w:right w:val="single" w:sz="4" w:space="0" w:color="auto"/>
            </w:tcBorders>
          </w:tcPr>
          <w:p w14:paraId="13EA4938" w14:textId="77777777" w:rsidR="007616FC" w:rsidRDefault="007616FC">
            <w:pPr>
              <w:spacing w:line="254" w:lineRule="auto"/>
              <w:jc w:val="both"/>
              <w:rPr>
                <w:rFonts w:asciiTheme="minorHAnsi" w:hAnsiTheme="minorHAnsi" w:cstheme="minorHAnsi"/>
                <w:b/>
                <w:noProof w:val="0"/>
                <w:sz w:val="22"/>
                <w:szCs w:val="22"/>
              </w:rPr>
            </w:pPr>
          </w:p>
        </w:tc>
      </w:tr>
      <w:tr w:rsidR="007616FC" w14:paraId="53016D1C"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2437C00D" w14:textId="2D8DFF78" w:rsidR="007616FC" w:rsidRDefault="007616FC">
            <w:pPr>
              <w:spacing w:after="160" w:line="256" w:lineRule="auto"/>
              <w:jc w:val="both"/>
              <w:rPr>
                <w:rFonts w:ascii="Calibri" w:eastAsia="Calibri" w:hAnsi="Calibri" w:cs="Calibri"/>
                <w:noProof w:val="0"/>
                <w:sz w:val="22"/>
                <w:szCs w:val="22"/>
              </w:rPr>
            </w:pPr>
            <w:r>
              <w:rPr>
                <w:rFonts w:asciiTheme="minorHAnsi" w:hAnsiTheme="minorHAnsi" w:cstheme="minorHAnsi"/>
                <w:bCs/>
                <w:iCs/>
                <w:noProof w:val="0"/>
                <w:sz w:val="22"/>
                <w:szCs w:val="22"/>
              </w:rPr>
              <w:t>. Documentația tehnico-economică, faza SF, după caz, și documentele de aprobare ale acesteia</w:t>
            </w:r>
          </w:p>
          <w:p w14:paraId="123642EC" w14:textId="5F4DFE6E" w:rsidR="001278CF" w:rsidRPr="001278CF" w:rsidRDefault="007616FC" w:rsidP="001278CF">
            <w:pPr>
              <w:spacing w:line="256" w:lineRule="auto"/>
              <w:jc w:val="both"/>
              <w:rPr>
                <w:rFonts w:ascii="Calibri" w:eastAsia="Calibri" w:hAnsi="Calibri" w:cs="Calibri"/>
                <w:noProof w:val="0"/>
                <w:sz w:val="22"/>
                <w:szCs w:val="22"/>
              </w:rPr>
            </w:pPr>
            <w:r>
              <w:rPr>
                <w:rFonts w:ascii="Calibri" w:eastAsia="Calibri" w:hAnsi="Calibri" w:cs="Calibri"/>
                <w:noProof w:val="0"/>
                <w:sz w:val="22"/>
                <w:szCs w:val="22"/>
              </w:rPr>
              <w:t xml:space="preserve">Pe </w:t>
            </w:r>
            <w:r w:rsidR="001278CF">
              <w:rPr>
                <w:rFonts w:ascii="Calibri" w:eastAsia="Calibri" w:hAnsi="Calibri" w:cs="Calibri"/>
                <w:noProof w:val="0"/>
                <w:sz w:val="22"/>
                <w:szCs w:val="22"/>
              </w:rPr>
              <w:t>lângă</w:t>
            </w:r>
            <w:r>
              <w:rPr>
                <w:rFonts w:ascii="Calibri" w:eastAsia="Calibri" w:hAnsi="Calibri" w:cs="Calibri"/>
                <w:noProof w:val="0"/>
                <w:sz w:val="22"/>
                <w:szCs w:val="22"/>
              </w:rPr>
              <w:t>ultima documentație tehnico-economică existentă vor fi anexate la cererea de finanțare:</w:t>
            </w:r>
            <w:r w:rsidR="001278CF" w:rsidRPr="001278CF">
              <w:rPr>
                <w:rFonts w:ascii="Calibri" w:eastAsia="Calibri" w:hAnsi="Calibri" w:cs="Calibri"/>
                <w:noProof w:val="0"/>
                <w:sz w:val="22"/>
                <w:szCs w:val="22"/>
              </w:rPr>
              <w:t xml:space="preserve">      Proiecte de tip A</w:t>
            </w:r>
          </w:p>
          <w:p w14:paraId="46B208BD" w14:textId="77777777" w:rsidR="001278CF" w:rsidRPr="001278CF" w:rsidRDefault="001278CF" w:rsidP="001278CF">
            <w:pPr>
              <w:spacing w:line="256" w:lineRule="auto"/>
              <w:jc w:val="both"/>
              <w:rPr>
                <w:rFonts w:ascii="Calibri" w:eastAsia="Calibri" w:hAnsi="Calibri" w:cs="Calibri"/>
                <w:noProof w:val="0"/>
                <w:sz w:val="22"/>
                <w:szCs w:val="22"/>
              </w:rPr>
            </w:pPr>
            <w:r w:rsidRPr="001278CF">
              <w:rPr>
                <w:rFonts w:ascii="Calibri" w:eastAsia="Calibri" w:hAnsi="Calibri" w:cs="Calibri"/>
                <w:noProof w:val="0"/>
                <w:sz w:val="22"/>
                <w:szCs w:val="22"/>
              </w:rPr>
              <w:t xml:space="preserve">- PJGD/PMGDB (aprobat de către Consiliul Județean/Primăria Generală a municipiului București), </w:t>
            </w:r>
          </w:p>
          <w:p w14:paraId="37060C8F" w14:textId="77777777" w:rsidR="001278CF" w:rsidRPr="001278CF" w:rsidRDefault="001278CF" w:rsidP="001278CF">
            <w:pPr>
              <w:spacing w:line="256" w:lineRule="auto"/>
              <w:jc w:val="both"/>
              <w:rPr>
                <w:rFonts w:ascii="Calibri" w:eastAsia="Calibri" w:hAnsi="Calibri" w:cs="Calibri"/>
                <w:noProof w:val="0"/>
                <w:sz w:val="22"/>
                <w:szCs w:val="22"/>
              </w:rPr>
            </w:pPr>
            <w:r w:rsidRPr="001278CF">
              <w:rPr>
                <w:rFonts w:ascii="Calibri" w:eastAsia="Calibri" w:hAnsi="Calibri" w:cs="Calibri"/>
                <w:noProof w:val="0"/>
                <w:sz w:val="22"/>
                <w:szCs w:val="22"/>
              </w:rPr>
              <w:t>- Avizul CTE,</w:t>
            </w:r>
          </w:p>
          <w:p w14:paraId="7E1C91E0" w14:textId="77777777" w:rsidR="001278CF" w:rsidRPr="001278CF" w:rsidRDefault="001278CF" w:rsidP="001278CF">
            <w:pPr>
              <w:spacing w:line="256" w:lineRule="auto"/>
              <w:jc w:val="both"/>
              <w:rPr>
                <w:rFonts w:ascii="Calibri" w:eastAsia="Calibri" w:hAnsi="Calibri" w:cs="Calibri"/>
                <w:noProof w:val="0"/>
                <w:sz w:val="22"/>
                <w:szCs w:val="22"/>
              </w:rPr>
            </w:pPr>
            <w:r w:rsidRPr="001278CF">
              <w:rPr>
                <w:rFonts w:ascii="Calibri" w:eastAsia="Calibri" w:hAnsi="Calibri" w:cs="Calibri"/>
                <w:noProof w:val="0"/>
                <w:sz w:val="22"/>
                <w:szCs w:val="22"/>
              </w:rPr>
              <w:t xml:space="preserve">- HCJ privind aprobarea studiului de fezabilitate şi a indicatorilor tehnico-economici ai proiectului, </w:t>
            </w:r>
          </w:p>
          <w:p w14:paraId="29154CF7" w14:textId="77777777" w:rsidR="001278CF" w:rsidRPr="001278CF" w:rsidRDefault="001278CF" w:rsidP="001278CF">
            <w:pPr>
              <w:spacing w:line="256" w:lineRule="auto"/>
              <w:jc w:val="both"/>
              <w:rPr>
                <w:rFonts w:ascii="Calibri" w:eastAsia="Calibri" w:hAnsi="Calibri" w:cs="Calibri"/>
                <w:noProof w:val="0"/>
                <w:sz w:val="22"/>
                <w:szCs w:val="22"/>
              </w:rPr>
            </w:pPr>
            <w:r w:rsidRPr="001278CF">
              <w:rPr>
                <w:rFonts w:ascii="Calibri" w:eastAsia="Calibri" w:hAnsi="Calibri" w:cs="Calibri"/>
                <w:noProof w:val="0"/>
                <w:sz w:val="22"/>
                <w:szCs w:val="22"/>
              </w:rPr>
              <w:t>- Hotărârea Adunării Generale a Asociaţilor ADI privind aprobarea studiului de fezabilitate, inclusiv indicatorii tehnico-economici ai proiectului,</w:t>
            </w:r>
          </w:p>
          <w:p w14:paraId="31366CAF" w14:textId="77777777" w:rsidR="001278CF" w:rsidRPr="001278CF" w:rsidRDefault="001278CF" w:rsidP="001278CF">
            <w:pPr>
              <w:spacing w:line="256" w:lineRule="auto"/>
              <w:jc w:val="both"/>
              <w:rPr>
                <w:rFonts w:ascii="Calibri" w:eastAsia="Calibri" w:hAnsi="Calibri" w:cs="Calibri"/>
                <w:noProof w:val="0"/>
                <w:sz w:val="22"/>
                <w:szCs w:val="22"/>
              </w:rPr>
            </w:pPr>
            <w:r w:rsidRPr="001278CF">
              <w:rPr>
                <w:rFonts w:ascii="Calibri" w:eastAsia="Calibri" w:hAnsi="Calibri" w:cs="Calibri"/>
                <w:noProof w:val="0"/>
                <w:sz w:val="22"/>
                <w:szCs w:val="22"/>
              </w:rPr>
              <w:t>- Planul anual de evoluţie a tarifelor, rezultat din ACB, aprobat prin hotărâre de ADI,</w:t>
            </w:r>
          </w:p>
          <w:p w14:paraId="0FF43DF5" w14:textId="77777777" w:rsidR="001278CF" w:rsidRPr="001278CF" w:rsidRDefault="001278CF" w:rsidP="001278CF">
            <w:pPr>
              <w:spacing w:line="256" w:lineRule="auto"/>
              <w:jc w:val="both"/>
              <w:rPr>
                <w:rFonts w:ascii="Calibri" w:eastAsia="Calibri" w:hAnsi="Calibri" w:cs="Calibri"/>
                <w:noProof w:val="0"/>
                <w:sz w:val="22"/>
                <w:szCs w:val="22"/>
              </w:rPr>
            </w:pPr>
            <w:r w:rsidRPr="001278CF">
              <w:rPr>
                <w:rFonts w:ascii="Calibri" w:eastAsia="Calibri" w:hAnsi="Calibri" w:cs="Calibri"/>
                <w:noProof w:val="0"/>
                <w:sz w:val="22"/>
                <w:szCs w:val="22"/>
              </w:rPr>
              <w:t>- Devizul general și devizele pe obiecte actulizate, asumate de beneficiar,</w:t>
            </w:r>
          </w:p>
          <w:p w14:paraId="27F9A550" w14:textId="77777777" w:rsidR="001278CF" w:rsidRPr="001278CF" w:rsidRDefault="001278CF" w:rsidP="001278CF">
            <w:pPr>
              <w:spacing w:line="256" w:lineRule="auto"/>
              <w:jc w:val="both"/>
              <w:rPr>
                <w:rFonts w:ascii="Calibri" w:eastAsia="Calibri" w:hAnsi="Calibri" w:cs="Calibri"/>
                <w:noProof w:val="0"/>
                <w:sz w:val="22"/>
                <w:szCs w:val="22"/>
              </w:rPr>
            </w:pPr>
            <w:r w:rsidRPr="001278CF">
              <w:rPr>
                <w:rFonts w:ascii="Calibri" w:eastAsia="Calibri" w:hAnsi="Calibri" w:cs="Calibri"/>
                <w:noProof w:val="0"/>
                <w:sz w:val="22"/>
                <w:szCs w:val="22"/>
              </w:rPr>
              <w:t>- Analiza Instituțională, care cuprinde și analiza privind ajutorul de stat. Analiza privind ajutorul de stat va include analiza privind respectarea condițiilor de acordare a ajutorului de stat stabilite prin schema de ajutor de stat, inclusiv documentele solicitate în mod expres prin schema de ajutor de stat pentru îndeplinirea acestor cerințe – actul de atribuire. De asemenea, va include și analiza privind incidența ajutorului de stat în faza de operare (doar pentru proiecte de tip A), conform cerințelor din prezentul Ghid.</w:t>
            </w:r>
          </w:p>
          <w:p w14:paraId="2F47C894" w14:textId="77777777" w:rsidR="001278CF" w:rsidRPr="001278CF" w:rsidRDefault="001278CF" w:rsidP="001278CF">
            <w:pPr>
              <w:spacing w:line="256" w:lineRule="auto"/>
              <w:jc w:val="both"/>
              <w:rPr>
                <w:rFonts w:ascii="Calibri" w:eastAsia="Calibri" w:hAnsi="Calibri" w:cs="Calibri"/>
                <w:noProof w:val="0"/>
                <w:sz w:val="22"/>
                <w:szCs w:val="22"/>
              </w:rPr>
            </w:pPr>
          </w:p>
          <w:p w14:paraId="6FE6996C" w14:textId="77777777" w:rsidR="001278CF" w:rsidRPr="001278CF" w:rsidRDefault="001278CF" w:rsidP="001278CF">
            <w:pPr>
              <w:spacing w:line="256" w:lineRule="auto"/>
              <w:jc w:val="both"/>
              <w:rPr>
                <w:rFonts w:ascii="Calibri" w:eastAsia="Calibri" w:hAnsi="Calibri" w:cs="Calibri"/>
                <w:noProof w:val="0"/>
                <w:sz w:val="22"/>
                <w:szCs w:val="22"/>
              </w:rPr>
            </w:pPr>
            <w:r w:rsidRPr="001278CF">
              <w:rPr>
                <w:rFonts w:ascii="Calibri" w:eastAsia="Calibri" w:hAnsi="Calibri" w:cs="Calibri"/>
                <w:noProof w:val="0"/>
                <w:sz w:val="22"/>
                <w:szCs w:val="22"/>
              </w:rPr>
              <w:t xml:space="preserve">      Proiecte de tip B</w:t>
            </w:r>
          </w:p>
          <w:p w14:paraId="7C98C542" w14:textId="77777777" w:rsidR="001278CF" w:rsidRPr="001278CF" w:rsidRDefault="001278CF" w:rsidP="001278CF">
            <w:pPr>
              <w:spacing w:line="256" w:lineRule="auto"/>
              <w:jc w:val="both"/>
              <w:rPr>
                <w:rFonts w:ascii="Calibri" w:eastAsia="Calibri" w:hAnsi="Calibri" w:cs="Calibri"/>
                <w:noProof w:val="0"/>
                <w:sz w:val="22"/>
                <w:szCs w:val="22"/>
              </w:rPr>
            </w:pPr>
            <w:r w:rsidRPr="001278CF">
              <w:rPr>
                <w:rFonts w:ascii="Calibri" w:eastAsia="Calibri" w:hAnsi="Calibri" w:cs="Calibri"/>
                <w:noProof w:val="0"/>
                <w:sz w:val="22"/>
                <w:szCs w:val="22"/>
              </w:rPr>
              <w:t>-  Avizul CTE,</w:t>
            </w:r>
          </w:p>
          <w:p w14:paraId="0BD46D17" w14:textId="77777777" w:rsidR="001278CF" w:rsidRPr="001278CF" w:rsidRDefault="001278CF" w:rsidP="001278CF">
            <w:pPr>
              <w:spacing w:line="256" w:lineRule="auto"/>
              <w:jc w:val="both"/>
              <w:rPr>
                <w:rFonts w:ascii="Calibri" w:eastAsia="Calibri" w:hAnsi="Calibri" w:cs="Calibri"/>
                <w:noProof w:val="0"/>
                <w:sz w:val="22"/>
                <w:szCs w:val="22"/>
              </w:rPr>
            </w:pPr>
            <w:r w:rsidRPr="001278CF">
              <w:rPr>
                <w:rFonts w:ascii="Calibri" w:eastAsia="Calibri" w:hAnsi="Calibri" w:cs="Calibri"/>
                <w:noProof w:val="0"/>
                <w:sz w:val="22"/>
                <w:szCs w:val="22"/>
              </w:rPr>
              <w:t>- HCJ/HCL-uri privind aprobarea studiului de fezabilitate şi a indicatorilor tehnico-economici ai proiectului - ale UAT-urilor care au prevăzute investiţii/HG (pentru AFM), pe baza avizului CTE al solicitantului</w:t>
            </w:r>
          </w:p>
          <w:p w14:paraId="29276711" w14:textId="6F69C56C" w:rsidR="001278CF" w:rsidRDefault="001278CF" w:rsidP="001278CF">
            <w:pPr>
              <w:spacing w:line="256" w:lineRule="auto"/>
              <w:jc w:val="both"/>
              <w:rPr>
                <w:rFonts w:ascii="Calibri" w:eastAsia="Calibri" w:hAnsi="Calibri" w:cs="Calibri"/>
                <w:noProof w:val="0"/>
                <w:sz w:val="22"/>
                <w:szCs w:val="22"/>
              </w:rPr>
            </w:pPr>
            <w:r w:rsidRPr="001278CF">
              <w:rPr>
                <w:rFonts w:ascii="Calibri" w:eastAsia="Calibri" w:hAnsi="Calibri" w:cs="Calibri"/>
                <w:noProof w:val="0"/>
                <w:sz w:val="22"/>
                <w:szCs w:val="22"/>
              </w:rPr>
              <w:t>- Devizul general și devizele pe obiecte actulizate, asumate de beneficiar</w:t>
            </w:r>
          </w:p>
          <w:p w14:paraId="13212181" w14:textId="705C8976" w:rsidR="007616FC" w:rsidRDefault="007616FC" w:rsidP="007616FC">
            <w:pPr>
              <w:numPr>
                <w:ilvl w:val="0"/>
                <w:numId w:val="24"/>
              </w:numPr>
              <w:tabs>
                <w:tab w:val="left" w:pos="284"/>
              </w:tabs>
              <w:autoSpaceDE w:val="0"/>
              <w:autoSpaceDN w:val="0"/>
              <w:adjustRightInd w:val="0"/>
              <w:spacing w:line="256" w:lineRule="auto"/>
              <w:ind w:left="604" w:hanging="426"/>
              <w:contextualSpacing/>
              <w:jc w:val="both"/>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790F1765" w14:textId="77777777" w:rsidR="007616FC" w:rsidRDefault="007616FC">
            <w:pPr>
              <w:spacing w:line="254" w:lineRule="auto"/>
              <w:jc w:val="both"/>
              <w:rPr>
                <w:rFonts w:asciiTheme="minorHAnsi" w:hAnsiTheme="minorHAnsi" w:cstheme="minorHAnsi"/>
                <w:b/>
                <w:noProof w:val="0"/>
                <w:sz w:val="22"/>
                <w:szCs w:val="22"/>
              </w:rPr>
            </w:pPr>
          </w:p>
        </w:tc>
      </w:tr>
      <w:tr w:rsidR="007616FC" w14:paraId="2ACED5B2" w14:textId="77777777" w:rsidTr="003D141C">
        <w:trPr>
          <w:trHeight w:val="847"/>
          <w:jc w:val="center"/>
        </w:trPr>
        <w:tc>
          <w:tcPr>
            <w:tcW w:w="9050" w:type="dxa"/>
            <w:tcBorders>
              <w:top w:val="single" w:sz="4" w:space="0" w:color="auto"/>
              <w:left w:val="single" w:sz="4" w:space="0" w:color="auto"/>
              <w:bottom w:val="single" w:sz="4" w:space="0" w:color="auto"/>
              <w:right w:val="single" w:sz="4" w:space="0" w:color="auto"/>
            </w:tcBorders>
            <w:hideMark/>
          </w:tcPr>
          <w:p w14:paraId="34D4B83B" w14:textId="77777777" w:rsidR="002429BF" w:rsidRDefault="002429BF" w:rsidP="002429BF">
            <w:pPr>
              <w:pStyle w:val="ListParagraph"/>
              <w:spacing w:line="256" w:lineRule="auto"/>
              <w:ind w:left="157"/>
              <w:jc w:val="both"/>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8. </w:t>
            </w:r>
            <w:r w:rsidR="007616FC">
              <w:rPr>
                <w:rFonts w:asciiTheme="minorHAnsi" w:hAnsiTheme="minorHAnsi" w:cstheme="minorHAnsi"/>
                <w:bCs/>
                <w:iCs/>
                <w:noProof w:val="0"/>
                <w:sz w:val="22"/>
                <w:szCs w:val="22"/>
              </w:rPr>
              <w:t>Documente care atestă rezonabilitatea costurilor și justificarea cel mai bun cel mai bun raport între cuantumul sprijinului, activitățile desfășurate și îndeplinirea obiectivelor</w:t>
            </w:r>
            <w:r>
              <w:rPr>
                <w:rFonts w:asciiTheme="minorHAnsi" w:hAnsiTheme="minorHAnsi" w:cstheme="minorHAnsi"/>
                <w:bCs/>
                <w:iCs/>
                <w:noProof w:val="0"/>
                <w:sz w:val="22"/>
                <w:szCs w:val="22"/>
              </w:rPr>
              <w:t>:</w:t>
            </w:r>
          </w:p>
          <w:p w14:paraId="49B6199E" w14:textId="77777777" w:rsidR="002429BF" w:rsidRPr="002429BF" w:rsidRDefault="002429BF" w:rsidP="002429BF">
            <w:pPr>
              <w:pStyle w:val="ListParagraph"/>
              <w:spacing w:line="256" w:lineRule="auto"/>
              <w:ind w:left="157"/>
              <w:jc w:val="both"/>
              <w:rPr>
                <w:rFonts w:asciiTheme="minorHAnsi" w:hAnsiTheme="minorHAnsi" w:cstheme="minorHAnsi"/>
                <w:bCs/>
                <w:iCs/>
                <w:noProof w:val="0"/>
                <w:sz w:val="22"/>
                <w:szCs w:val="22"/>
              </w:rPr>
            </w:pPr>
            <w:r w:rsidRPr="002429BF">
              <w:rPr>
                <w:rFonts w:asciiTheme="minorHAnsi" w:hAnsiTheme="minorHAnsi" w:cstheme="minorHAnsi"/>
                <w:bCs/>
                <w:iCs/>
                <w:noProof w:val="0"/>
                <w:sz w:val="22"/>
                <w:szCs w:val="22"/>
              </w:rPr>
              <w:t>•</w:t>
            </w:r>
            <w:r w:rsidRPr="002429BF">
              <w:rPr>
                <w:rFonts w:asciiTheme="minorHAnsi" w:hAnsiTheme="minorHAnsi" w:cstheme="minorHAnsi"/>
                <w:bCs/>
                <w:iCs/>
                <w:noProof w:val="0"/>
                <w:sz w:val="22"/>
                <w:szCs w:val="22"/>
              </w:rPr>
              <w:tab/>
              <w:t>Analiza Cost-Beneficiu (proiecte de tip A)</w:t>
            </w:r>
          </w:p>
          <w:p w14:paraId="78C3A8E7" w14:textId="441E26BC" w:rsidR="007616FC" w:rsidRDefault="002429BF" w:rsidP="003D141C">
            <w:pPr>
              <w:pStyle w:val="ListParagraph"/>
              <w:spacing w:line="256" w:lineRule="auto"/>
              <w:ind w:left="157"/>
              <w:jc w:val="both"/>
              <w:rPr>
                <w:rFonts w:asciiTheme="minorHAnsi" w:hAnsiTheme="minorHAnsi" w:cstheme="minorHAnsi"/>
                <w:bCs/>
                <w:iCs/>
                <w:noProof w:val="0"/>
                <w:sz w:val="22"/>
                <w:szCs w:val="22"/>
              </w:rPr>
            </w:pPr>
            <w:r w:rsidRPr="002429BF">
              <w:rPr>
                <w:rFonts w:asciiTheme="minorHAnsi" w:hAnsiTheme="minorHAnsi" w:cstheme="minorHAnsi"/>
                <w:bCs/>
                <w:iCs/>
                <w:noProof w:val="0"/>
                <w:sz w:val="22"/>
                <w:szCs w:val="22"/>
              </w:rPr>
              <w:t>•</w:t>
            </w:r>
            <w:r w:rsidRPr="002429BF">
              <w:rPr>
                <w:rFonts w:asciiTheme="minorHAnsi" w:hAnsiTheme="minorHAnsi" w:cstheme="minorHAnsi"/>
                <w:bCs/>
                <w:iCs/>
                <w:noProof w:val="0"/>
                <w:sz w:val="22"/>
                <w:szCs w:val="22"/>
              </w:rPr>
              <w:tab/>
              <w:t>Anexa 2.9 Justificare rezonabilitatea costurilor și cel mai bun raport între cuantumul sprijinului, activitățile desfășurate și îndeplinirea obiectivelor proiectului (proiecte de tip B)</w:t>
            </w:r>
            <w:r w:rsidR="007616FC">
              <w:rPr>
                <w:rFonts w:asciiTheme="minorHAnsi" w:hAnsiTheme="minorHAnsi" w:cstheme="minorHAnsi"/>
                <w:bCs/>
                <w:iCs/>
                <w:noProof w:val="0"/>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hideMark/>
          </w:tcPr>
          <w:p w14:paraId="0533AF0A" w14:textId="53C0CF90" w:rsidR="007616FC" w:rsidRDefault="007616FC">
            <w:pPr>
              <w:spacing w:line="254" w:lineRule="auto"/>
              <w:jc w:val="both"/>
              <w:rPr>
                <w:rFonts w:asciiTheme="minorHAnsi" w:hAnsiTheme="minorHAnsi" w:cstheme="minorHAnsi"/>
                <w:bCs/>
                <w:noProof w:val="0"/>
                <w:sz w:val="22"/>
                <w:szCs w:val="22"/>
              </w:rPr>
            </w:pPr>
          </w:p>
        </w:tc>
      </w:tr>
      <w:tr w:rsidR="007616FC" w14:paraId="7E122452"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5BE8D6F1" w14:textId="26E7BC47" w:rsidR="007616FC" w:rsidRDefault="002429BF" w:rsidP="003D141C">
            <w:pPr>
              <w:pStyle w:val="ListParagraph"/>
              <w:spacing w:line="256" w:lineRule="auto"/>
              <w:ind w:left="157"/>
              <w:jc w:val="both"/>
              <w:rPr>
                <w:rFonts w:asciiTheme="minorHAnsi" w:hAnsiTheme="minorHAnsi" w:cstheme="minorHAnsi"/>
                <w:bCs/>
                <w:iCs/>
                <w:noProof w:val="0"/>
                <w:sz w:val="22"/>
                <w:szCs w:val="22"/>
              </w:rPr>
            </w:pPr>
            <w:r>
              <w:rPr>
                <w:rFonts w:asciiTheme="minorHAnsi" w:hAnsiTheme="minorHAnsi" w:cstheme="minorHAnsi"/>
                <w:bCs/>
                <w:iCs/>
                <w:noProof w:val="0"/>
                <w:sz w:val="22"/>
                <w:szCs w:val="22"/>
              </w:rPr>
              <w:t>9.</w:t>
            </w:r>
            <w:r w:rsidR="007616FC">
              <w:rPr>
                <w:rFonts w:asciiTheme="minorHAnsi" w:hAnsiTheme="minorHAnsi" w:cstheme="minorHAnsi"/>
                <w:bCs/>
                <w:iCs/>
                <w:noProof w:val="0"/>
                <w:sz w:val="22"/>
                <w:szCs w:val="22"/>
              </w:rPr>
              <w:t>Contractele de achiziție publică încheiate înainte de depunerea cererii de finanțare pentru proiectele care nu au fost finalizate fizic sau implementate integral (dacă este cazul)</w:t>
            </w:r>
            <w:r w:rsidR="007616FC">
              <w:rPr>
                <w:rFonts w:ascii="Calibri" w:eastAsia="Calibri" w:hAnsi="Calibri" w:cs="Calibri"/>
                <w:iCs/>
                <w:noProof w:val="0"/>
                <w:sz w:val="22"/>
                <w:szCs w:val="22"/>
              </w:rPr>
              <w:t>, cu dosarele complete ale achizitiilor</w:t>
            </w:r>
          </w:p>
        </w:tc>
        <w:tc>
          <w:tcPr>
            <w:tcW w:w="1060" w:type="dxa"/>
            <w:tcBorders>
              <w:top w:val="single" w:sz="4" w:space="0" w:color="auto"/>
              <w:left w:val="single" w:sz="4" w:space="0" w:color="auto"/>
              <w:bottom w:val="single" w:sz="4" w:space="0" w:color="auto"/>
              <w:right w:val="single" w:sz="4" w:space="0" w:color="auto"/>
            </w:tcBorders>
          </w:tcPr>
          <w:p w14:paraId="0E8ACE1F" w14:textId="77777777" w:rsidR="007616FC" w:rsidRDefault="007616FC">
            <w:pPr>
              <w:spacing w:line="254" w:lineRule="auto"/>
              <w:jc w:val="both"/>
              <w:rPr>
                <w:rFonts w:asciiTheme="minorHAnsi" w:hAnsiTheme="minorHAnsi" w:cstheme="minorHAnsi"/>
                <w:b/>
                <w:noProof w:val="0"/>
                <w:sz w:val="22"/>
                <w:szCs w:val="22"/>
              </w:rPr>
            </w:pPr>
          </w:p>
        </w:tc>
      </w:tr>
      <w:tr w:rsidR="007616FC" w14:paraId="7ED654E8"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tcPr>
          <w:p w14:paraId="3DDBF39F" w14:textId="7FECD6A4" w:rsidR="0040140C" w:rsidRDefault="0040140C" w:rsidP="0040140C">
            <w:pPr>
              <w:spacing w:line="256" w:lineRule="auto"/>
              <w:jc w:val="both"/>
              <w:rPr>
                <w:rFonts w:ascii="Calibri" w:eastAsia="Calibri" w:hAnsi="Calibri" w:cs="Calibri"/>
                <w:iCs/>
                <w:noProof w:val="0"/>
                <w:sz w:val="22"/>
                <w:szCs w:val="22"/>
              </w:rPr>
            </w:pPr>
            <w:r>
              <w:rPr>
                <w:rFonts w:ascii="Calibri" w:eastAsia="Calibri" w:hAnsi="Calibri" w:cs="Calibri"/>
                <w:iCs/>
                <w:noProof w:val="0"/>
                <w:sz w:val="22"/>
                <w:szCs w:val="22"/>
              </w:rPr>
              <w:t>10.</w:t>
            </w:r>
            <w:r>
              <w:t xml:space="preserve"> </w:t>
            </w:r>
          </w:p>
          <w:p w14:paraId="7E397EC3" w14:textId="77777777" w:rsidR="0040140C" w:rsidRDefault="0040140C" w:rsidP="0040140C">
            <w:pPr>
              <w:spacing w:line="256" w:lineRule="auto"/>
              <w:jc w:val="both"/>
              <w:rPr>
                <w:rFonts w:ascii="Calibri" w:eastAsia="Calibri" w:hAnsi="Calibri" w:cs="Calibri"/>
                <w:iCs/>
                <w:noProof w:val="0"/>
                <w:sz w:val="22"/>
                <w:szCs w:val="22"/>
              </w:rPr>
            </w:pPr>
            <w:r>
              <w:rPr>
                <w:rFonts w:ascii="Calibri" w:eastAsia="Calibri" w:hAnsi="Calibri" w:cs="Calibri"/>
                <w:iCs/>
                <w:noProof w:val="0"/>
                <w:sz w:val="22"/>
                <w:szCs w:val="22"/>
              </w:rPr>
              <w:t>-</w:t>
            </w:r>
            <w:r w:rsidR="007616FC" w:rsidRPr="003D141C">
              <w:rPr>
                <w:rFonts w:ascii="Calibri" w:eastAsia="Calibri" w:hAnsi="Calibri" w:cs="Calibri"/>
                <w:iCs/>
                <w:noProof w:val="0"/>
                <w:sz w:val="22"/>
                <w:szCs w:val="22"/>
              </w:rPr>
              <w:t xml:space="preserve"> Actul de reglementare u</w:t>
            </w:r>
            <w:r w:rsidR="007616FC" w:rsidRPr="003D141C">
              <w:rPr>
                <w:rFonts w:ascii="Calibri" w:eastAsia="Calibri" w:hAnsi="Calibri"/>
                <w:iCs/>
                <w:noProof w:val="0"/>
                <w:sz w:val="22"/>
                <w:szCs w:val="22"/>
              </w:rPr>
              <w:t xml:space="preserve">nic </w:t>
            </w:r>
            <w:r w:rsidR="007616FC" w:rsidRPr="003D141C">
              <w:rPr>
                <w:rFonts w:ascii="Calibri" w:eastAsia="Calibri" w:hAnsi="Calibri" w:cs="Calibri"/>
                <w:iCs/>
                <w:noProof w:val="0"/>
                <w:sz w:val="22"/>
                <w:szCs w:val="22"/>
              </w:rPr>
              <w:t>privind evaluarea impactului asupra mediului (aferent tuturor investițiilor proiectului), în conformitate cu legislaţia naţională  și cu reglementările comunitare aplicabile</w:t>
            </w:r>
          </w:p>
          <w:p w14:paraId="19084C50" w14:textId="52569BEA" w:rsidR="007616FC" w:rsidRPr="003D141C" w:rsidRDefault="0040140C" w:rsidP="003D141C">
            <w:pPr>
              <w:spacing w:line="256" w:lineRule="auto"/>
              <w:jc w:val="both"/>
              <w:rPr>
                <w:rFonts w:ascii="Calibri" w:eastAsia="Calibri" w:hAnsi="Calibri" w:cs="Calibri"/>
                <w:iCs/>
                <w:noProof w:val="0"/>
                <w:sz w:val="22"/>
                <w:szCs w:val="22"/>
              </w:rPr>
            </w:pPr>
            <w:r>
              <w:rPr>
                <w:rFonts w:ascii="Calibri" w:eastAsia="Calibri" w:hAnsi="Calibri" w:cs="Calibri"/>
                <w:iCs/>
                <w:noProof w:val="0"/>
                <w:sz w:val="22"/>
                <w:szCs w:val="22"/>
              </w:rPr>
              <w:t xml:space="preserve">-- </w:t>
            </w:r>
            <w:r w:rsidR="007616FC" w:rsidRPr="003D141C">
              <w:rPr>
                <w:rFonts w:ascii="Calibri" w:eastAsia="Calibri" w:hAnsi="Calibri" w:cs="Calibri"/>
                <w:bCs/>
                <w:iCs/>
                <w:noProof w:val="0"/>
                <w:sz w:val="22"/>
                <w:szCs w:val="22"/>
              </w:rPr>
              <w:t xml:space="preserve">Calendarul procedurii EIM elaborat și autentificat de către </w:t>
            </w:r>
            <w:r w:rsidR="007616FC" w:rsidRPr="003D141C">
              <w:rPr>
                <w:rFonts w:ascii="Calibri" w:eastAsia="Calibri" w:hAnsi="Calibri" w:cs="Calibri"/>
                <w:iCs/>
                <w:noProof w:val="0"/>
                <w:sz w:val="22"/>
                <w:szCs w:val="22"/>
              </w:rPr>
              <w:t>autoritatea competentă pentru protecția mediului (ACPM),</w:t>
            </w:r>
            <w:r w:rsidR="007616FC" w:rsidRPr="003D141C">
              <w:rPr>
                <w:rFonts w:ascii="Calibri" w:eastAsia="Calibri" w:hAnsi="Calibri" w:cs="Calibri"/>
                <w:bCs/>
                <w:iCs/>
                <w:noProof w:val="0"/>
                <w:sz w:val="22"/>
                <w:szCs w:val="22"/>
              </w:rPr>
              <w:t xml:space="preserve"> precum și documentele aferente procedurii EIM (</w:t>
            </w:r>
            <w:r w:rsidR="007616FC" w:rsidRPr="003D141C">
              <w:rPr>
                <w:rFonts w:ascii="Calibri" w:eastAsia="Calibri" w:hAnsi="Calibri" w:cs="Calibri"/>
                <w:bCs/>
                <w:i/>
                <w:iCs/>
                <w:noProof w:val="0"/>
                <w:sz w:val="22"/>
                <w:szCs w:val="22"/>
              </w:rPr>
              <w:t>în care se regăsesc inclusiv informațiile privind Imunizarea infrastructurii proiectului pentru atenuarea și respectiv adaptarea la schimbările climatice – conform Comunicării Comisiei nr. 2021/C 373/01</w:t>
            </w:r>
            <w:r w:rsidR="007616FC" w:rsidRPr="003D141C">
              <w:rPr>
                <w:rFonts w:ascii="Calibri" w:eastAsia="Calibri" w:hAnsi="Calibri" w:cs="Calibri"/>
                <w:bCs/>
                <w:iCs/>
                <w:noProof w:val="0"/>
                <w:sz w:val="22"/>
                <w:szCs w:val="22"/>
              </w:rPr>
              <w:t>)</w:t>
            </w:r>
          </w:p>
          <w:p w14:paraId="6E64498A" w14:textId="77777777" w:rsidR="007616FC" w:rsidRDefault="007616FC">
            <w:pPr>
              <w:spacing w:after="160" w:line="256" w:lineRule="auto"/>
              <w:ind w:left="604"/>
              <w:contextualSpacing/>
              <w:jc w:val="both"/>
              <w:rPr>
                <w:rFonts w:ascii="Calibri" w:eastAsia="Calibri" w:hAnsi="Calibri" w:cs="Calibri"/>
                <w:bCs/>
                <w:iCs/>
                <w:noProof w:val="0"/>
                <w:sz w:val="22"/>
                <w:szCs w:val="22"/>
              </w:rPr>
            </w:pPr>
            <w:r>
              <w:rPr>
                <w:rFonts w:ascii="Calibri" w:eastAsia="Calibri" w:hAnsi="Calibri" w:cs="Calibri"/>
                <w:bCs/>
                <w:iCs/>
                <w:noProof w:val="0"/>
                <w:sz w:val="22"/>
                <w:szCs w:val="22"/>
              </w:rPr>
              <w:t xml:space="preserve">- Studiul de Evaluare Adecvată sau Declarația autorității responsabile pentru monitorizarea siturilor Natura 2000 (după caz) + Harta cu reprezentarea siturilor Natura 2000 și interferența </w:t>
            </w:r>
            <w:r>
              <w:rPr>
                <w:rFonts w:ascii="Calibri" w:eastAsia="Calibri" w:hAnsi="Calibri" w:cs="Calibri"/>
                <w:bCs/>
                <w:iCs/>
                <w:noProof w:val="0"/>
                <w:sz w:val="22"/>
                <w:szCs w:val="22"/>
              </w:rPr>
              <w:lastRenderedPageBreak/>
              <w:t>cu amplasamentele investițiilor proiectului (se figurează și distanțele dintre siturile N. 2000 și investițiile apropiate)</w:t>
            </w:r>
          </w:p>
          <w:p w14:paraId="186620FB" w14:textId="77777777" w:rsidR="007616FC" w:rsidRDefault="007616FC">
            <w:pPr>
              <w:spacing w:line="256" w:lineRule="auto"/>
              <w:jc w:val="both"/>
              <w:rPr>
                <w:rFonts w:ascii="Calibri" w:eastAsia="Calibri" w:hAnsi="Calibri" w:cs="Calibri"/>
                <w:bCs/>
                <w:iCs/>
                <w:noProof w:val="0"/>
                <w:sz w:val="22"/>
                <w:szCs w:val="22"/>
              </w:rPr>
            </w:pPr>
            <w:r>
              <w:rPr>
                <w:rFonts w:ascii="Calibri" w:eastAsia="Calibri" w:hAnsi="Calibri" w:cs="Calibri"/>
                <w:bCs/>
                <w:iCs/>
                <w:noProof w:val="0"/>
                <w:sz w:val="22"/>
                <w:szCs w:val="22"/>
              </w:rPr>
              <w:t xml:space="preserve">            - Avizul de Gospodărire a Apelor unic (aferent tuturor investițiilor proiectului) și Studiul de evaluare a impactului asupra corpurilor de apă (SEICA) sau Declarația autorității competente responsabile cu gestionarea apelor (pentru toate investițiile proiectului), după caz.</w:t>
            </w:r>
          </w:p>
          <w:p w14:paraId="210BFBC0" w14:textId="77777777" w:rsidR="007616FC" w:rsidRDefault="007616FC">
            <w:pPr>
              <w:spacing w:line="256" w:lineRule="auto"/>
              <w:jc w:val="both"/>
              <w:rPr>
                <w:rFonts w:ascii="Calibri" w:eastAsia="Calibri" w:hAnsi="Calibri" w:cs="Calibri"/>
                <w:bCs/>
                <w:iCs/>
                <w:noProof w:val="0"/>
                <w:sz w:val="22"/>
                <w:szCs w:val="22"/>
              </w:rPr>
            </w:pPr>
          </w:p>
          <w:p w14:paraId="63C5C1ED" w14:textId="77777777" w:rsidR="007616FC" w:rsidRDefault="007616FC">
            <w:pPr>
              <w:spacing w:line="256" w:lineRule="auto"/>
              <w:jc w:val="both"/>
              <w:rPr>
                <w:rFonts w:asciiTheme="minorHAnsi" w:hAnsiTheme="minorHAnsi" w:cstheme="minorHAnsi"/>
                <w:bCs/>
                <w:iCs/>
                <w:noProof w:val="0"/>
                <w:sz w:val="22"/>
                <w:szCs w:val="22"/>
              </w:rPr>
            </w:pPr>
            <w:r>
              <w:rPr>
                <w:rFonts w:ascii="Calibri" w:eastAsia="Calibri" w:hAnsi="Calibri" w:cs="Calibri"/>
                <w:iCs/>
                <w:noProof w:val="0"/>
                <w:sz w:val="22"/>
                <w:szCs w:val="22"/>
              </w:rPr>
              <w:t xml:space="preserve">În cazul în care ACPM decide că nu este necesară derularea procedurii de evaluare a impactului asupra mediului, în locul actului de reglementare EIM se va depune la cererea de finanțare </w:t>
            </w:r>
            <w:r>
              <w:rPr>
                <w:rFonts w:ascii="Calibri" w:eastAsia="Calibri" w:hAnsi="Calibri" w:cs="Calibri"/>
                <w:i/>
                <w:noProof w:val="0"/>
                <w:sz w:val="22"/>
                <w:szCs w:val="22"/>
              </w:rPr>
              <w:t>Clasarea notificării</w:t>
            </w:r>
            <w:r>
              <w:rPr>
                <w:rFonts w:ascii="Calibri" w:eastAsia="Calibri" w:hAnsi="Calibri" w:cs="Calibri"/>
                <w:iCs/>
                <w:noProof w:val="0"/>
                <w:sz w:val="22"/>
                <w:szCs w:val="22"/>
              </w:rPr>
              <w:t>, după caz.</w:t>
            </w:r>
          </w:p>
        </w:tc>
        <w:tc>
          <w:tcPr>
            <w:tcW w:w="1060" w:type="dxa"/>
            <w:tcBorders>
              <w:top w:val="single" w:sz="4" w:space="0" w:color="auto"/>
              <w:left w:val="single" w:sz="4" w:space="0" w:color="auto"/>
              <w:bottom w:val="single" w:sz="4" w:space="0" w:color="auto"/>
              <w:right w:val="single" w:sz="4" w:space="0" w:color="auto"/>
            </w:tcBorders>
          </w:tcPr>
          <w:p w14:paraId="34AD7E62" w14:textId="77777777" w:rsidR="007616FC" w:rsidRDefault="007616FC">
            <w:pPr>
              <w:spacing w:line="254" w:lineRule="auto"/>
              <w:jc w:val="both"/>
              <w:rPr>
                <w:rFonts w:asciiTheme="minorHAnsi" w:hAnsiTheme="minorHAnsi" w:cstheme="minorHAnsi"/>
                <w:b/>
                <w:noProof w:val="0"/>
                <w:sz w:val="22"/>
                <w:szCs w:val="22"/>
              </w:rPr>
            </w:pPr>
          </w:p>
        </w:tc>
      </w:tr>
      <w:tr w:rsidR="007616FC" w14:paraId="7555CF8D"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7F844A47" w14:textId="6AC6F210" w:rsidR="007616FC" w:rsidRPr="003D141C" w:rsidRDefault="0040140C" w:rsidP="003D141C">
            <w:pPr>
              <w:spacing w:line="256" w:lineRule="auto"/>
              <w:jc w:val="both"/>
              <w:rPr>
                <w:rFonts w:ascii="Calibri" w:eastAsia="Calibri" w:hAnsi="Calibri" w:cs="Calibri"/>
                <w:iCs/>
                <w:noProof w:val="0"/>
                <w:sz w:val="22"/>
                <w:szCs w:val="22"/>
              </w:rPr>
            </w:pPr>
            <w:r>
              <w:rPr>
                <w:rFonts w:ascii="Calibri" w:eastAsia="Calibri" w:hAnsi="Calibri" w:cs="Calibri"/>
                <w:iCs/>
                <w:noProof w:val="0"/>
                <w:sz w:val="22"/>
                <w:szCs w:val="22"/>
              </w:rPr>
              <w:t>11.</w:t>
            </w:r>
            <w:r w:rsidR="007616FC" w:rsidRPr="003D141C">
              <w:rPr>
                <w:rFonts w:ascii="Calibri" w:eastAsia="Calibri" w:hAnsi="Calibri" w:cs="Calibri"/>
                <w:iCs/>
                <w:noProof w:val="0"/>
                <w:sz w:val="22"/>
                <w:szCs w:val="22"/>
              </w:rPr>
              <w:t>Analiza DNSH/Lista de verificare DNSH</w:t>
            </w:r>
            <w:r w:rsidRPr="003D141C">
              <w:rPr>
                <w:rFonts w:ascii="Calibri" w:eastAsia="Calibri" w:hAnsi="Calibri" w:cs="Calibri"/>
                <w:iCs/>
                <w:noProof w:val="0"/>
                <w:sz w:val="22"/>
                <w:szCs w:val="22"/>
              </w:rPr>
              <w:t xml:space="preserve"> – a se vedea Anexa 2.4 </w:t>
            </w:r>
          </w:p>
        </w:tc>
        <w:tc>
          <w:tcPr>
            <w:tcW w:w="1060" w:type="dxa"/>
            <w:tcBorders>
              <w:top w:val="single" w:sz="4" w:space="0" w:color="auto"/>
              <w:left w:val="single" w:sz="4" w:space="0" w:color="auto"/>
              <w:bottom w:val="single" w:sz="4" w:space="0" w:color="auto"/>
              <w:right w:val="single" w:sz="4" w:space="0" w:color="auto"/>
            </w:tcBorders>
          </w:tcPr>
          <w:p w14:paraId="11228BB1" w14:textId="77777777" w:rsidR="007616FC" w:rsidRDefault="007616FC">
            <w:pPr>
              <w:spacing w:line="254" w:lineRule="auto"/>
              <w:jc w:val="both"/>
              <w:rPr>
                <w:rFonts w:asciiTheme="minorHAnsi" w:hAnsiTheme="minorHAnsi" w:cstheme="minorHAnsi"/>
                <w:b/>
                <w:noProof w:val="0"/>
                <w:sz w:val="22"/>
                <w:szCs w:val="22"/>
              </w:rPr>
            </w:pPr>
          </w:p>
        </w:tc>
      </w:tr>
      <w:tr w:rsidR="007616FC" w14:paraId="23DF4CF2"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780854A6" w14:textId="7EEBB60A" w:rsidR="007616FC" w:rsidRPr="003D141C" w:rsidRDefault="0040140C" w:rsidP="003D141C">
            <w:pPr>
              <w:spacing w:line="256" w:lineRule="auto"/>
              <w:jc w:val="both"/>
              <w:rPr>
                <w:rFonts w:ascii="Calibri" w:eastAsia="Calibri" w:hAnsi="Calibri" w:cs="Calibri"/>
                <w:iCs/>
                <w:noProof w:val="0"/>
                <w:sz w:val="22"/>
                <w:szCs w:val="22"/>
              </w:rPr>
            </w:pPr>
            <w:r>
              <w:rPr>
                <w:rFonts w:asciiTheme="minorHAnsi" w:hAnsiTheme="minorHAnsi" w:cstheme="minorHAnsi"/>
                <w:iCs/>
                <w:sz w:val="22"/>
                <w:szCs w:val="22"/>
              </w:rPr>
              <w:t xml:space="preserve">12. </w:t>
            </w:r>
            <w:r w:rsidR="007616FC" w:rsidRPr="003D141C">
              <w:rPr>
                <w:rFonts w:asciiTheme="minorHAnsi" w:hAnsiTheme="minorHAnsi" w:cstheme="minorHAnsi"/>
                <w:iCs/>
                <w:sz w:val="22"/>
                <w:szCs w:val="22"/>
              </w:rPr>
              <w:t>Autorizaţia de construire</w:t>
            </w:r>
            <w:r w:rsidR="007616FC">
              <w:t xml:space="preserve"> </w:t>
            </w:r>
            <w:r w:rsidR="007616FC" w:rsidRPr="003D141C">
              <w:rPr>
                <w:rFonts w:asciiTheme="minorHAnsi" w:hAnsiTheme="minorHAnsi" w:cstheme="minorHAnsi"/>
                <w:iCs/>
                <w:sz w:val="22"/>
                <w:szCs w:val="22"/>
              </w:rPr>
              <w:t>valabilă, dacă este cazul</w:t>
            </w:r>
            <w:r w:rsidRPr="003D141C">
              <w:rPr>
                <w:rFonts w:asciiTheme="minorHAnsi" w:hAnsiTheme="minorHAnsi" w:cstheme="minorHAnsi"/>
                <w:iCs/>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72A44B07" w14:textId="77777777" w:rsidR="007616FC" w:rsidRDefault="007616FC">
            <w:pPr>
              <w:spacing w:line="254" w:lineRule="auto"/>
              <w:jc w:val="both"/>
              <w:rPr>
                <w:rFonts w:asciiTheme="minorHAnsi" w:hAnsiTheme="minorHAnsi" w:cstheme="minorHAnsi"/>
                <w:b/>
                <w:noProof w:val="0"/>
                <w:sz w:val="22"/>
                <w:szCs w:val="22"/>
              </w:rPr>
            </w:pPr>
          </w:p>
        </w:tc>
      </w:tr>
      <w:tr w:rsidR="007616FC" w14:paraId="022F5B78"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4897AE10" w14:textId="5FA842C3" w:rsidR="007616FC" w:rsidRDefault="0040140C" w:rsidP="003D141C">
            <w:pPr>
              <w:pStyle w:val="ListParagraph"/>
              <w:spacing w:line="256" w:lineRule="auto"/>
              <w:ind w:left="517"/>
              <w:jc w:val="both"/>
              <w:rPr>
                <w:rFonts w:ascii="Calibri" w:eastAsia="Calibri" w:hAnsi="Calibri" w:cs="Calibri"/>
                <w:iCs/>
                <w:noProof w:val="0"/>
                <w:sz w:val="22"/>
                <w:szCs w:val="22"/>
              </w:rPr>
            </w:pPr>
            <w:r>
              <w:rPr>
                <w:rFonts w:ascii="Calibri" w:eastAsia="Calibri" w:hAnsi="Calibri" w:cs="Calibri"/>
                <w:iCs/>
                <w:noProof w:val="0"/>
                <w:sz w:val="22"/>
                <w:szCs w:val="22"/>
              </w:rPr>
              <w:t xml:space="preserve">13. </w:t>
            </w:r>
            <w:r w:rsidR="007616FC">
              <w:rPr>
                <w:rFonts w:ascii="Calibri" w:eastAsia="Calibri" w:hAnsi="Calibri" w:cs="Calibri"/>
                <w:iCs/>
                <w:noProof w:val="0"/>
                <w:sz w:val="22"/>
                <w:szCs w:val="22"/>
              </w:rPr>
              <w:t xml:space="preserve">Harta indicând zona proiectului și date de geolocalizare </w:t>
            </w:r>
          </w:p>
        </w:tc>
        <w:tc>
          <w:tcPr>
            <w:tcW w:w="1060" w:type="dxa"/>
            <w:tcBorders>
              <w:top w:val="single" w:sz="4" w:space="0" w:color="auto"/>
              <w:left w:val="single" w:sz="4" w:space="0" w:color="auto"/>
              <w:bottom w:val="single" w:sz="4" w:space="0" w:color="auto"/>
              <w:right w:val="single" w:sz="4" w:space="0" w:color="auto"/>
            </w:tcBorders>
          </w:tcPr>
          <w:p w14:paraId="7DFD86F5" w14:textId="77777777" w:rsidR="007616FC" w:rsidRDefault="007616FC">
            <w:pPr>
              <w:spacing w:line="254" w:lineRule="auto"/>
              <w:jc w:val="both"/>
              <w:rPr>
                <w:rFonts w:asciiTheme="minorHAnsi" w:hAnsiTheme="minorHAnsi" w:cstheme="minorHAnsi"/>
                <w:b/>
                <w:noProof w:val="0"/>
                <w:sz w:val="22"/>
                <w:szCs w:val="22"/>
              </w:rPr>
            </w:pPr>
          </w:p>
        </w:tc>
      </w:tr>
      <w:tr w:rsidR="007616FC" w14:paraId="74E527B3"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36DA64A8" w14:textId="77777777" w:rsidR="0040140C" w:rsidRPr="0040140C" w:rsidRDefault="0040140C" w:rsidP="0040140C">
            <w:pPr>
              <w:spacing w:line="256" w:lineRule="auto"/>
              <w:jc w:val="both"/>
              <w:rPr>
                <w:rFonts w:ascii="Calibri" w:eastAsia="Calibri" w:hAnsi="Calibri" w:cs="Calibri"/>
                <w:iCs/>
                <w:noProof w:val="0"/>
                <w:sz w:val="22"/>
                <w:szCs w:val="22"/>
              </w:rPr>
            </w:pPr>
            <w:r>
              <w:rPr>
                <w:rFonts w:ascii="Calibri" w:eastAsia="Calibri" w:hAnsi="Calibri" w:cs="Calibri"/>
                <w:iCs/>
                <w:noProof w:val="0"/>
                <w:sz w:val="22"/>
                <w:szCs w:val="22"/>
              </w:rPr>
              <w:t xml:space="preserve">14. </w:t>
            </w:r>
            <w:r w:rsidRPr="0040140C">
              <w:rPr>
                <w:rFonts w:ascii="Calibri" w:eastAsia="Calibri" w:hAnsi="Calibri" w:cs="Calibri"/>
                <w:iCs/>
                <w:noProof w:val="0"/>
                <w:sz w:val="22"/>
                <w:szCs w:val="22"/>
              </w:rPr>
              <w:t>Documente prin care se demonstrează capacitatea financiară pentru implementarea proiectului:</w:t>
            </w:r>
          </w:p>
          <w:p w14:paraId="19EE3064" w14:textId="4CC813C2" w:rsidR="0040140C" w:rsidRDefault="0040140C" w:rsidP="0040140C">
            <w:pPr>
              <w:spacing w:line="256" w:lineRule="auto"/>
              <w:jc w:val="both"/>
              <w:rPr>
                <w:rFonts w:ascii="Calibri" w:eastAsia="Calibri" w:hAnsi="Calibri" w:cs="Calibri"/>
                <w:iCs/>
                <w:noProof w:val="0"/>
                <w:sz w:val="22"/>
                <w:szCs w:val="22"/>
              </w:rPr>
            </w:pPr>
            <w:r w:rsidRPr="0040140C">
              <w:rPr>
                <w:rFonts w:ascii="Calibri" w:eastAsia="Calibri" w:hAnsi="Calibri" w:cs="Calibri"/>
                <w:iCs/>
                <w:noProof w:val="0"/>
                <w:sz w:val="22"/>
                <w:szCs w:val="22"/>
              </w:rPr>
              <w:t xml:space="preserve">Proiecte de tip A, B - implementate de UAT/parteneriat UAT-AFM:  HCJ/HCGMB/HCL privind aprobarea cofinanţării proiectului (cheltuieli eligibile şi neeligibile și eventuale cheltuieli neprevăzute) și, dacă este cazul, Scrisori de intenţie de la bănci privind interesul acestora de a cofinanţa proiectul, </w:t>
            </w:r>
          </w:p>
          <w:p w14:paraId="5CF28C5E" w14:textId="4C41663E" w:rsidR="007616FC" w:rsidRPr="003D141C" w:rsidRDefault="0040140C" w:rsidP="003D141C">
            <w:pPr>
              <w:spacing w:line="256" w:lineRule="auto"/>
              <w:jc w:val="both"/>
              <w:rPr>
                <w:rFonts w:ascii="Calibri" w:eastAsia="Calibri" w:hAnsi="Calibri" w:cs="Calibri"/>
                <w:iCs/>
                <w:noProof w:val="0"/>
                <w:sz w:val="22"/>
                <w:szCs w:val="22"/>
              </w:rPr>
            </w:pPr>
            <w:r w:rsidRPr="0040140C">
              <w:rPr>
                <w:rFonts w:ascii="Calibri" w:eastAsia="Calibri" w:hAnsi="Calibri" w:cs="Calibri"/>
                <w:iCs/>
                <w:noProof w:val="0"/>
                <w:sz w:val="22"/>
                <w:szCs w:val="22"/>
              </w:rPr>
              <w:t>Proiecte de tip B – implementate de AFM sau AFM în partneriat cu UAT: Bugetul aprobat al instituției publice care cofinanțează proiectul sau documente din care să reiasă demararea procedurilor de includere în buget, și, după caz, HCL, din care să reiasă asigurarea cofinanţării aferente bugetelor locale (cheltuieli eligibile și/sau neeligibile) și asumarea asigurării eventualelor cheltuieli neprevăzute, inclusiv pentru acoperirea eventualelor rețineri și/sau corecții)</w:t>
            </w:r>
          </w:p>
        </w:tc>
        <w:tc>
          <w:tcPr>
            <w:tcW w:w="1060" w:type="dxa"/>
            <w:tcBorders>
              <w:top w:val="single" w:sz="4" w:space="0" w:color="auto"/>
              <w:left w:val="single" w:sz="4" w:space="0" w:color="auto"/>
              <w:bottom w:val="single" w:sz="4" w:space="0" w:color="auto"/>
              <w:right w:val="single" w:sz="4" w:space="0" w:color="auto"/>
            </w:tcBorders>
          </w:tcPr>
          <w:p w14:paraId="5FFFD6ED" w14:textId="77777777" w:rsidR="007616FC" w:rsidRDefault="007616FC">
            <w:pPr>
              <w:spacing w:line="254" w:lineRule="auto"/>
              <w:jc w:val="both"/>
              <w:rPr>
                <w:rFonts w:asciiTheme="minorHAnsi" w:hAnsiTheme="minorHAnsi" w:cstheme="minorHAnsi"/>
                <w:b/>
                <w:noProof w:val="0"/>
                <w:sz w:val="22"/>
                <w:szCs w:val="22"/>
              </w:rPr>
            </w:pPr>
          </w:p>
        </w:tc>
      </w:tr>
      <w:tr w:rsidR="007616FC" w14:paraId="691A56FE"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1630E38F" w14:textId="3E2D79E1" w:rsidR="007616FC" w:rsidRPr="003D141C" w:rsidRDefault="0040140C" w:rsidP="003D141C">
            <w:pPr>
              <w:spacing w:line="256" w:lineRule="auto"/>
              <w:rPr>
                <w:rFonts w:ascii="Calibri" w:eastAsia="Calibri" w:hAnsi="Calibri" w:cs="Calibri"/>
                <w:iCs/>
                <w:noProof w:val="0"/>
                <w:sz w:val="22"/>
                <w:szCs w:val="22"/>
              </w:rPr>
            </w:pPr>
            <w:r>
              <w:rPr>
                <w:rFonts w:ascii="Calibri" w:eastAsia="Calibri" w:hAnsi="Calibri" w:cs="Calibri"/>
                <w:iCs/>
                <w:noProof w:val="0"/>
                <w:sz w:val="22"/>
                <w:szCs w:val="22"/>
              </w:rPr>
              <w:t xml:space="preserve">15. </w:t>
            </w:r>
            <w:r w:rsidR="007616FC" w:rsidRPr="003D141C">
              <w:rPr>
                <w:rFonts w:ascii="Calibri" w:eastAsia="Calibri" w:hAnsi="Calibri" w:cs="Calibri"/>
                <w:iCs/>
                <w:noProof w:val="0"/>
                <w:sz w:val="22"/>
                <w:szCs w:val="22"/>
              </w:rPr>
              <w:t>Declarația unică</w:t>
            </w:r>
          </w:p>
        </w:tc>
        <w:tc>
          <w:tcPr>
            <w:tcW w:w="1060" w:type="dxa"/>
            <w:tcBorders>
              <w:top w:val="single" w:sz="4" w:space="0" w:color="auto"/>
              <w:left w:val="single" w:sz="4" w:space="0" w:color="auto"/>
              <w:bottom w:val="single" w:sz="4" w:space="0" w:color="auto"/>
              <w:right w:val="single" w:sz="4" w:space="0" w:color="auto"/>
            </w:tcBorders>
          </w:tcPr>
          <w:p w14:paraId="6C969D38" w14:textId="77777777" w:rsidR="007616FC" w:rsidRDefault="007616FC">
            <w:pPr>
              <w:spacing w:line="254" w:lineRule="auto"/>
              <w:jc w:val="both"/>
              <w:rPr>
                <w:rFonts w:asciiTheme="minorHAnsi" w:hAnsiTheme="minorHAnsi" w:cstheme="minorHAnsi"/>
                <w:b/>
                <w:noProof w:val="0"/>
                <w:sz w:val="22"/>
                <w:szCs w:val="22"/>
              </w:rPr>
            </w:pPr>
          </w:p>
        </w:tc>
      </w:tr>
      <w:tr w:rsidR="007616FC" w14:paraId="5F7D4615"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32882C9C" w14:textId="4F691EF9" w:rsidR="007616FC" w:rsidRPr="003D141C" w:rsidRDefault="0040140C" w:rsidP="003D141C">
            <w:pPr>
              <w:spacing w:line="256" w:lineRule="auto"/>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16. </w:t>
            </w:r>
            <w:r w:rsidR="007616FC" w:rsidRPr="003D141C">
              <w:rPr>
                <w:rFonts w:asciiTheme="minorHAnsi" w:hAnsiTheme="minorHAnsi" w:cstheme="minorHAnsi"/>
                <w:bCs/>
                <w:iCs/>
                <w:noProof w:val="0"/>
                <w:sz w:val="22"/>
                <w:szCs w:val="22"/>
              </w:rPr>
              <w:t xml:space="preserve">Declarație privind eligibilitatea TVA, dacă este cazul </w:t>
            </w:r>
          </w:p>
        </w:tc>
        <w:tc>
          <w:tcPr>
            <w:tcW w:w="1060" w:type="dxa"/>
            <w:tcBorders>
              <w:top w:val="single" w:sz="4" w:space="0" w:color="auto"/>
              <w:left w:val="single" w:sz="4" w:space="0" w:color="auto"/>
              <w:bottom w:val="single" w:sz="4" w:space="0" w:color="auto"/>
              <w:right w:val="single" w:sz="4" w:space="0" w:color="auto"/>
            </w:tcBorders>
          </w:tcPr>
          <w:p w14:paraId="2D242A73" w14:textId="77777777" w:rsidR="007616FC" w:rsidRDefault="007616FC">
            <w:pPr>
              <w:spacing w:line="254" w:lineRule="auto"/>
              <w:jc w:val="both"/>
              <w:rPr>
                <w:rFonts w:asciiTheme="minorHAnsi" w:hAnsiTheme="minorHAnsi" w:cstheme="minorHAnsi"/>
                <w:b/>
                <w:noProof w:val="0"/>
                <w:sz w:val="22"/>
                <w:szCs w:val="22"/>
              </w:rPr>
            </w:pPr>
          </w:p>
        </w:tc>
      </w:tr>
      <w:tr w:rsidR="007616FC" w14:paraId="3B8C123D"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63F67855" w14:textId="2A77FED6" w:rsidR="007616FC" w:rsidRPr="003D141C" w:rsidRDefault="0040140C" w:rsidP="003D141C">
            <w:pPr>
              <w:spacing w:line="256" w:lineRule="auto"/>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17. </w:t>
            </w:r>
            <w:r w:rsidR="007616FC" w:rsidRPr="003D141C">
              <w:rPr>
                <w:rFonts w:asciiTheme="minorHAnsi" w:hAnsiTheme="minorHAnsi" w:cstheme="minorHAnsi"/>
                <w:bCs/>
                <w:iCs/>
                <w:noProof w:val="0"/>
                <w:sz w:val="22"/>
                <w:szCs w:val="22"/>
              </w:rPr>
              <w:t xml:space="preserve">Decizia privind înfiinţarea/extinderea componenței UIP </w:t>
            </w:r>
          </w:p>
        </w:tc>
        <w:tc>
          <w:tcPr>
            <w:tcW w:w="1060" w:type="dxa"/>
            <w:tcBorders>
              <w:top w:val="single" w:sz="4" w:space="0" w:color="auto"/>
              <w:left w:val="single" w:sz="4" w:space="0" w:color="auto"/>
              <w:bottom w:val="single" w:sz="4" w:space="0" w:color="auto"/>
              <w:right w:val="single" w:sz="4" w:space="0" w:color="auto"/>
            </w:tcBorders>
          </w:tcPr>
          <w:p w14:paraId="01733384" w14:textId="77777777" w:rsidR="007616FC" w:rsidRDefault="007616FC">
            <w:pPr>
              <w:spacing w:line="254" w:lineRule="auto"/>
              <w:jc w:val="both"/>
              <w:rPr>
                <w:rFonts w:asciiTheme="minorHAnsi" w:hAnsiTheme="minorHAnsi" w:cstheme="minorHAnsi"/>
                <w:b/>
                <w:noProof w:val="0"/>
                <w:sz w:val="22"/>
                <w:szCs w:val="22"/>
              </w:rPr>
            </w:pPr>
          </w:p>
        </w:tc>
      </w:tr>
      <w:tr w:rsidR="007616FC" w14:paraId="44171EBF"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07A48C5A" w14:textId="62A350E4" w:rsidR="007616FC" w:rsidRPr="003D141C" w:rsidRDefault="0040140C" w:rsidP="003D141C">
            <w:pPr>
              <w:spacing w:line="256" w:lineRule="auto"/>
              <w:jc w:val="both"/>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18. </w:t>
            </w:r>
            <w:r w:rsidR="00E11DBA" w:rsidRPr="00E11DBA">
              <w:rPr>
                <w:rFonts w:asciiTheme="minorHAnsi" w:hAnsiTheme="minorHAnsi" w:cstheme="minorHAnsi"/>
                <w:bCs/>
                <w:iCs/>
                <w:noProof w:val="0"/>
                <w:sz w:val="22"/>
                <w:szCs w:val="22"/>
              </w:rPr>
              <w:t>Raportul de finalizare a procesului de pregătire a proiectului, cu aviz favorabil pentru toate condițiile verificate, realizat de către JASPERS/BEI PASSA/experți independenți și Nota elaborată de Serviciul Pregătire Proiecte (doar pentru proiecte de tip A)</w:t>
            </w:r>
          </w:p>
        </w:tc>
        <w:tc>
          <w:tcPr>
            <w:tcW w:w="1060" w:type="dxa"/>
            <w:tcBorders>
              <w:top w:val="single" w:sz="4" w:space="0" w:color="auto"/>
              <w:left w:val="single" w:sz="4" w:space="0" w:color="auto"/>
              <w:bottom w:val="single" w:sz="4" w:space="0" w:color="auto"/>
              <w:right w:val="single" w:sz="4" w:space="0" w:color="auto"/>
            </w:tcBorders>
          </w:tcPr>
          <w:p w14:paraId="4EA8FDA2" w14:textId="77777777" w:rsidR="007616FC" w:rsidRDefault="007616FC">
            <w:pPr>
              <w:spacing w:line="254" w:lineRule="auto"/>
              <w:jc w:val="both"/>
              <w:rPr>
                <w:rFonts w:asciiTheme="minorHAnsi" w:hAnsiTheme="minorHAnsi" w:cstheme="minorHAnsi"/>
                <w:b/>
                <w:noProof w:val="0"/>
                <w:sz w:val="22"/>
                <w:szCs w:val="22"/>
              </w:rPr>
            </w:pPr>
          </w:p>
        </w:tc>
      </w:tr>
      <w:tr w:rsidR="007616FC" w14:paraId="11D9BD0A"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460358A2" w14:textId="2E6324EE" w:rsidR="007616FC" w:rsidRPr="003D141C" w:rsidRDefault="0040140C" w:rsidP="003D141C">
            <w:pPr>
              <w:spacing w:line="256" w:lineRule="auto"/>
              <w:jc w:val="both"/>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19. </w:t>
            </w:r>
            <w:r w:rsidR="00E11DBA" w:rsidRPr="00E11DBA">
              <w:rPr>
                <w:rFonts w:asciiTheme="minorHAnsi" w:hAnsiTheme="minorHAnsi" w:cstheme="minorHAnsi"/>
                <w:bCs/>
                <w:iCs/>
                <w:noProof w:val="0"/>
                <w:sz w:val="22"/>
                <w:szCs w:val="22"/>
              </w:rPr>
              <w:t xml:space="preserve">Planul de monitorizare al proiectului </w:t>
            </w:r>
          </w:p>
        </w:tc>
        <w:tc>
          <w:tcPr>
            <w:tcW w:w="1060" w:type="dxa"/>
            <w:tcBorders>
              <w:top w:val="single" w:sz="4" w:space="0" w:color="auto"/>
              <w:left w:val="single" w:sz="4" w:space="0" w:color="auto"/>
              <w:bottom w:val="single" w:sz="4" w:space="0" w:color="auto"/>
              <w:right w:val="single" w:sz="4" w:space="0" w:color="auto"/>
            </w:tcBorders>
          </w:tcPr>
          <w:p w14:paraId="096C1120" w14:textId="77777777" w:rsidR="007616FC" w:rsidRDefault="007616FC">
            <w:pPr>
              <w:spacing w:line="254" w:lineRule="auto"/>
              <w:jc w:val="both"/>
              <w:rPr>
                <w:rFonts w:asciiTheme="minorHAnsi" w:hAnsiTheme="minorHAnsi" w:cstheme="minorHAnsi"/>
                <w:b/>
                <w:noProof w:val="0"/>
                <w:sz w:val="22"/>
                <w:szCs w:val="22"/>
              </w:rPr>
            </w:pPr>
          </w:p>
        </w:tc>
      </w:tr>
      <w:tr w:rsidR="007616FC" w14:paraId="38AEB5EF" w14:textId="77777777" w:rsidTr="003D141C">
        <w:trPr>
          <w:jc w:val="center"/>
        </w:trPr>
        <w:tc>
          <w:tcPr>
            <w:tcW w:w="9050" w:type="dxa"/>
            <w:tcBorders>
              <w:top w:val="single" w:sz="4" w:space="0" w:color="auto"/>
              <w:left w:val="single" w:sz="4" w:space="0" w:color="auto"/>
              <w:bottom w:val="single" w:sz="4" w:space="0" w:color="auto"/>
              <w:right w:val="single" w:sz="4" w:space="0" w:color="auto"/>
            </w:tcBorders>
            <w:hideMark/>
          </w:tcPr>
          <w:p w14:paraId="6935D5E3" w14:textId="2426C869" w:rsidR="007616FC" w:rsidRPr="003D141C" w:rsidRDefault="0040140C" w:rsidP="00E11DBA">
            <w:pPr>
              <w:spacing w:line="256" w:lineRule="auto"/>
              <w:rPr>
                <w:rFonts w:asciiTheme="minorHAnsi" w:hAnsiTheme="minorHAnsi" w:cstheme="minorHAnsi"/>
                <w:bCs/>
                <w:iCs/>
                <w:noProof w:val="0"/>
                <w:sz w:val="22"/>
                <w:szCs w:val="22"/>
              </w:rPr>
            </w:pPr>
            <w:r>
              <w:rPr>
                <w:rFonts w:asciiTheme="minorHAnsi" w:hAnsiTheme="minorHAnsi" w:cstheme="minorHAnsi"/>
                <w:bCs/>
                <w:iCs/>
                <w:noProof w:val="0"/>
                <w:sz w:val="22"/>
                <w:szCs w:val="22"/>
              </w:rPr>
              <w:t>20.</w:t>
            </w:r>
            <w:r w:rsidR="00E11DBA">
              <w:rPr>
                <w:rFonts w:asciiTheme="minorHAnsi" w:hAnsiTheme="minorHAnsi" w:cstheme="minorHAnsi"/>
                <w:bCs/>
                <w:iCs/>
                <w:noProof w:val="0"/>
                <w:sz w:val="22"/>
                <w:szCs w:val="22"/>
              </w:rPr>
              <w:t xml:space="preserve"> </w:t>
            </w:r>
            <w:r w:rsidR="00E11DBA" w:rsidRPr="00E11DBA">
              <w:rPr>
                <w:rFonts w:asciiTheme="minorHAnsi" w:hAnsiTheme="minorHAnsi" w:cstheme="minorHAnsi"/>
                <w:bCs/>
                <w:iCs/>
                <w:noProof w:val="0"/>
                <w:sz w:val="22"/>
                <w:szCs w:val="22"/>
              </w:rPr>
              <w:t xml:space="preserve">Graficul de execuție </w:t>
            </w:r>
            <w:bookmarkStart w:id="1" w:name="_Hlk162883678"/>
            <w:r w:rsidR="00E11DBA" w:rsidRPr="00E11DBA">
              <w:rPr>
                <w:rFonts w:asciiTheme="minorHAnsi" w:hAnsiTheme="minorHAnsi" w:cstheme="minorHAnsi"/>
                <w:bCs/>
                <w:iCs/>
                <w:noProof w:val="0"/>
                <w:sz w:val="22"/>
                <w:szCs w:val="22"/>
              </w:rPr>
              <w:t xml:space="preserve">după modelul </w:t>
            </w:r>
            <w:r w:rsidR="00412C48">
              <w:rPr>
                <w:rFonts w:asciiTheme="minorHAnsi" w:hAnsiTheme="minorHAnsi" w:cstheme="minorHAnsi"/>
                <w:bCs/>
                <w:iCs/>
                <w:noProof w:val="0"/>
                <w:sz w:val="22"/>
                <w:szCs w:val="22"/>
              </w:rPr>
              <w:t xml:space="preserve">din </w:t>
            </w:r>
            <w:r w:rsidR="00E11DBA" w:rsidRPr="00E11DBA">
              <w:rPr>
                <w:rFonts w:asciiTheme="minorHAnsi" w:hAnsiTheme="minorHAnsi" w:cstheme="minorHAnsi"/>
                <w:bCs/>
                <w:iCs/>
                <w:noProof w:val="0"/>
                <w:sz w:val="22"/>
                <w:szCs w:val="22"/>
              </w:rPr>
              <w:t>Anexa 2.6 - Model de grafice și alte planuri, inclusiv planul de informare și publicitate</w:t>
            </w:r>
            <w:bookmarkEnd w:id="1"/>
          </w:p>
        </w:tc>
        <w:tc>
          <w:tcPr>
            <w:tcW w:w="1060" w:type="dxa"/>
            <w:tcBorders>
              <w:top w:val="single" w:sz="4" w:space="0" w:color="auto"/>
              <w:left w:val="single" w:sz="4" w:space="0" w:color="auto"/>
              <w:bottom w:val="single" w:sz="4" w:space="0" w:color="auto"/>
              <w:right w:val="single" w:sz="4" w:space="0" w:color="auto"/>
            </w:tcBorders>
          </w:tcPr>
          <w:p w14:paraId="515B5A94" w14:textId="77777777" w:rsidR="007616FC" w:rsidRDefault="007616FC">
            <w:pPr>
              <w:spacing w:line="254" w:lineRule="auto"/>
              <w:jc w:val="both"/>
              <w:rPr>
                <w:rFonts w:asciiTheme="minorHAnsi" w:hAnsiTheme="minorHAnsi" w:cstheme="minorHAnsi"/>
                <w:b/>
                <w:noProof w:val="0"/>
                <w:sz w:val="22"/>
                <w:szCs w:val="22"/>
              </w:rPr>
            </w:pPr>
          </w:p>
        </w:tc>
      </w:tr>
      <w:tr w:rsidR="00E11DBA" w14:paraId="328B875B" w14:textId="77777777" w:rsidTr="0040140C">
        <w:trPr>
          <w:jc w:val="center"/>
        </w:trPr>
        <w:tc>
          <w:tcPr>
            <w:tcW w:w="9050" w:type="dxa"/>
            <w:tcBorders>
              <w:top w:val="single" w:sz="4" w:space="0" w:color="auto"/>
              <w:left w:val="single" w:sz="4" w:space="0" w:color="auto"/>
              <w:bottom w:val="single" w:sz="4" w:space="0" w:color="auto"/>
              <w:right w:val="single" w:sz="4" w:space="0" w:color="auto"/>
            </w:tcBorders>
          </w:tcPr>
          <w:p w14:paraId="1B5576EB" w14:textId="155A34DF" w:rsidR="00E11DBA" w:rsidRDefault="00E11DBA" w:rsidP="00E11DBA">
            <w:pPr>
              <w:spacing w:line="256" w:lineRule="auto"/>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21. </w:t>
            </w:r>
            <w:r w:rsidRPr="00E11DBA">
              <w:rPr>
                <w:rFonts w:asciiTheme="minorHAnsi" w:hAnsiTheme="minorHAnsi" w:cstheme="minorHAnsi"/>
                <w:bCs/>
                <w:iCs/>
                <w:noProof w:val="0"/>
                <w:sz w:val="22"/>
                <w:szCs w:val="22"/>
              </w:rPr>
              <w:t>Anexa 2.1 Bugetul cererii de finanțare</w:t>
            </w:r>
          </w:p>
        </w:tc>
        <w:tc>
          <w:tcPr>
            <w:tcW w:w="1060" w:type="dxa"/>
            <w:tcBorders>
              <w:top w:val="single" w:sz="4" w:space="0" w:color="auto"/>
              <w:left w:val="single" w:sz="4" w:space="0" w:color="auto"/>
              <w:bottom w:val="single" w:sz="4" w:space="0" w:color="auto"/>
              <w:right w:val="single" w:sz="4" w:space="0" w:color="auto"/>
            </w:tcBorders>
          </w:tcPr>
          <w:p w14:paraId="38BFD643" w14:textId="77777777" w:rsidR="00E11DBA" w:rsidRDefault="00E11DBA">
            <w:pPr>
              <w:spacing w:line="254" w:lineRule="auto"/>
              <w:jc w:val="both"/>
              <w:rPr>
                <w:rFonts w:asciiTheme="minorHAnsi" w:hAnsiTheme="minorHAnsi" w:cstheme="minorHAnsi"/>
                <w:b/>
                <w:noProof w:val="0"/>
                <w:sz w:val="22"/>
                <w:szCs w:val="22"/>
              </w:rPr>
            </w:pPr>
          </w:p>
        </w:tc>
      </w:tr>
    </w:tbl>
    <w:p w14:paraId="1ECCCC23" w14:textId="77777777" w:rsidR="007616FC" w:rsidRDefault="007616FC" w:rsidP="00612C63">
      <w:pPr>
        <w:jc w:val="both"/>
        <w:rPr>
          <w:rFonts w:asciiTheme="minorHAnsi" w:hAnsiTheme="minorHAnsi" w:cstheme="minorHAnsi"/>
          <w:noProof w:val="0"/>
          <w:sz w:val="22"/>
          <w:szCs w:val="22"/>
        </w:rPr>
      </w:pPr>
    </w:p>
    <w:p w14:paraId="30D05542" w14:textId="77777777" w:rsidR="007616FC" w:rsidRDefault="007616FC" w:rsidP="00612C63">
      <w:pPr>
        <w:jc w:val="both"/>
        <w:rPr>
          <w:rFonts w:asciiTheme="minorHAnsi" w:hAnsiTheme="minorHAnsi" w:cstheme="minorHAnsi"/>
          <w:noProof w:val="0"/>
          <w:sz w:val="22"/>
          <w:szCs w:val="22"/>
        </w:rPr>
      </w:pPr>
    </w:p>
    <w:p w14:paraId="5CF38A93" w14:textId="77777777" w:rsidR="007616FC" w:rsidRDefault="007616FC" w:rsidP="00612C63">
      <w:pPr>
        <w:jc w:val="both"/>
        <w:rPr>
          <w:rFonts w:asciiTheme="minorHAnsi" w:hAnsiTheme="minorHAnsi" w:cstheme="minorHAnsi"/>
          <w:noProof w:val="0"/>
          <w:sz w:val="22"/>
          <w:szCs w:val="22"/>
        </w:rPr>
      </w:pPr>
    </w:p>
    <w:p w14:paraId="6471B9FA" w14:textId="77777777" w:rsidR="007616FC" w:rsidRDefault="007616FC" w:rsidP="00612C63">
      <w:pPr>
        <w:jc w:val="both"/>
        <w:rPr>
          <w:rFonts w:asciiTheme="minorHAnsi" w:hAnsiTheme="minorHAnsi" w:cstheme="minorHAnsi"/>
          <w:noProof w:val="0"/>
          <w:sz w:val="22"/>
          <w:szCs w:val="22"/>
        </w:rPr>
      </w:pPr>
    </w:p>
    <w:p w14:paraId="4E68D35A" w14:textId="77777777" w:rsidR="007616FC" w:rsidRDefault="007616FC" w:rsidP="00612C63">
      <w:pPr>
        <w:jc w:val="both"/>
        <w:rPr>
          <w:rFonts w:asciiTheme="minorHAnsi" w:hAnsiTheme="minorHAnsi" w:cstheme="minorHAnsi"/>
          <w:noProof w:val="0"/>
          <w:sz w:val="22"/>
          <w:szCs w:val="22"/>
        </w:rPr>
      </w:pPr>
    </w:p>
    <w:p w14:paraId="3C045408" w14:textId="77777777" w:rsidR="007616FC" w:rsidRDefault="007616FC" w:rsidP="00612C63">
      <w:pPr>
        <w:jc w:val="both"/>
        <w:rPr>
          <w:rFonts w:asciiTheme="minorHAnsi" w:hAnsiTheme="minorHAnsi" w:cstheme="minorHAnsi"/>
          <w:noProof w:val="0"/>
          <w:sz w:val="22"/>
          <w:szCs w:val="22"/>
        </w:rPr>
      </w:pPr>
    </w:p>
    <w:p w14:paraId="00259BB4" w14:textId="77777777" w:rsidR="007616FC" w:rsidRDefault="007616FC" w:rsidP="00612C63">
      <w:pPr>
        <w:jc w:val="both"/>
        <w:rPr>
          <w:rFonts w:asciiTheme="minorHAnsi" w:hAnsiTheme="minorHAnsi" w:cstheme="minorHAnsi"/>
          <w:noProof w:val="0"/>
          <w:sz w:val="22"/>
          <w:szCs w:val="22"/>
        </w:rPr>
      </w:pPr>
    </w:p>
    <w:p w14:paraId="62C1BD8F" w14:textId="77777777" w:rsidR="007616FC" w:rsidRDefault="007616FC" w:rsidP="00612C63">
      <w:pPr>
        <w:jc w:val="both"/>
        <w:rPr>
          <w:rFonts w:asciiTheme="minorHAnsi" w:hAnsiTheme="minorHAnsi" w:cstheme="minorHAnsi"/>
          <w:noProof w:val="0"/>
          <w:sz w:val="22"/>
          <w:szCs w:val="22"/>
        </w:rPr>
      </w:pPr>
    </w:p>
    <w:p w14:paraId="28164A46" w14:textId="77777777" w:rsidR="007616FC" w:rsidRDefault="007616FC" w:rsidP="00612C63">
      <w:pPr>
        <w:jc w:val="both"/>
        <w:rPr>
          <w:rFonts w:asciiTheme="minorHAnsi" w:hAnsiTheme="minorHAnsi" w:cstheme="minorHAnsi"/>
          <w:noProof w:val="0"/>
          <w:sz w:val="22"/>
          <w:szCs w:val="22"/>
        </w:rPr>
      </w:pPr>
    </w:p>
    <w:p w14:paraId="0ABDFED9" w14:textId="77777777" w:rsidR="007616FC" w:rsidRDefault="007616FC" w:rsidP="00612C63">
      <w:pPr>
        <w:jc w:val="both"/>
        <w:rPr>
          <w:rFonts w:asciiTheme="minorHAnsi" w:hAnsiTheme="minorHAnsi" w:cstheme="minorHAnsi"/>
          <w:noProof w:val="0"/>
          <w:sz w:val="22"/>
          <w:szCs w:val="22"/>
        </w:rPr>
      </w:pPr>
    </w:p>
    <w:p w14:paraId="695CCDC7" w14:textId="77777777" w:rsidR="007616FC" w:rsidRDefault="007616FC" w:rsidP="00612C63">
      <w:pPr>
        <w:jc w:val="both"/>
        <w:rPr>
          <w:rFonts w:asciiTheme="minorHAnsi" w:hAnsiTheme="minorHAnsi" w:cstheme="minorHAnsi"/>
          <w:noProof w:val="0"/>
          <w:sz w:val="22"/>
          <w:szCs w:val="22"/>
        </w:rPr>
      </w:pPr>
    </w:p>
    <w:p w14:paraId="04975E3F" w14:textId="77777777" w:rsidR="007616FC" w:rsidRDefault="007616FC" w:rsidP="00612C63">
      <w:pPr>
        <w:jc w:val="both"/>
        <w:rPr>
          <w:rFonts w:asciiTheme="minorHAnsi" w:hAnsiTheme="minorHAnsi" w:cstheme="minorHAnsi"/>
          <w:noProof w:val="0"/>
          <w:sz w:val="22"/>
          <w:szCs w:val="22"/>
        </w:rPr>
      </w:pPr>
    </w:p>
    <w:p w14:paraId="35DCC491" w14:textId="77777777" w:rsidR="007616FC" w:rsidRDefault="007616FC" w:rsidP="00612C63">
      <w:pPr>
        <w:jc w:val="both"/>
        <w:rPr>
          <w:rFonts w:asciiTheme="minorHAnsi" w:hAnsiTheme="minorHAnsi" w:cstheme="minorHAnsi"/>
          <w:noProof w:val="0"/>
          <w:sz w:val="22"/>
          <w:szCs w:val="22"/>
        </w:rPr>
      </w:pPr>
    </w:p>
    <w:p w14:paraId="18C12383" w14:textId="77777777" w:rsidR="007616FC" w:rsidRDefault="007616FC" w:rsidP="00612C63">
      <w:pPr>
        <w:jc w:val="both"/>
        <w:rPr>
          <w:rFonts w:asciiTheme="minorHAnsi" w:hAnsiTheme="minorHAnsi" w:cstheme="minorHAnsi"/>
          <w:noProof w:val="0"/>
          <w:sz w:val="22"/>
          <w:szCs w:val="22"/>
        </w:rPr>
      </w:pPr>
    </w:p>
    <w:p w14:paraId="66AB310D" w14:textId="77777777" w:rsidR="007616FC" w:rsidRDefault="007616FC" w:rsidP="00612C63">
      <w:pPr>
        <w:jc w:val="both"/>
        <w:rPr>
          <w:rFonts w:asciiTheme="minorHAnsi" w:hAnsiTheme="minorHAnsi" w:cstheme="minorHAnsi"/>
          <w:noProof w:val="0"/>
          <w:sz w:val="22"/>
          <w:szCs w:val="22"/>
        </w:rPr>
      </w:pPr>
    </w:p>
    <w:p w14:paraId="344F0DB9" w14:textId="77777777" w:rsidR="007616FC" w:rsidRDefault="007616FC" w:rsidP="00612C63">
      <w:pPr>
        <w:jc w:val="both"/>
        <w:rPr>
          <w:rFonts w:asciiTheme="minorHAnsi" w:hAnsiTheme="minorHAnsi" w:cstheme="minorHAnsi"/>
          <w:noProof w:val="0"/>
          <w:sz w:val="22"/>
          <w:szCs w:val="22"/>
        </w:rPr>
      </w:pPr>
    </w:p>
    <w:p w14:paraId="1CC76262" w14:textId="77777777" w:rsidR="007616FC" w:rsidRDefault="007616FC" w:rsidP="00612C63">
      <w:pPr>
        <w:jc w:val="both"/>
        <w:rPr>
          <w:rFonts w:asciiTheme="minorHAnsi" w:hAnsiTheme="minorHAnsi" w:cstheme="minorHAnsi"/>
          <w:noProof w:val="0"/>
          <w:sz w:val="22"/>
          <w:szCs w:val="22"/>
        </w:rPr>
      </w:pPr>
    </w:p>
    <w:p w14:paraId="71805892" w14:textId="77777777" w:rsidR="007616FC" w:rsidRDefault="007616FC" w:rsidP="00612C63">
      <w:pPr>
        <w:jc w:val="both"/>
        <w:rPr>
          <w:rFonts w:asciiTheme="minorHAnsi" w:hAnsiTheme="minorHAnsi" w:cstheme="minorHAnsi"/>
          <w:noProof w:val="0"/>
          <w:sz w:val="22"/>
          <w:szCs w:val="22"/>
        </w:rPr>
      </w:pPr>
    </w:p>
    <w:p w14:paraId="26B7A162" w14:textId="77777777" w:rsidR="007616FC" w:rsidRDefault="007616FC" w:rsidP="00612C63">
      <w:pPr>
        <w:jc w:val="both"/>
        <w:rPr>
          <w:rFonts w:asciiTheme="minorHAnsi" w:hAnsiTheme="minorHAnsi" w:cstheme="minorHAnsi"/>
          <w:noProof w:val="0"/>
          <w:sz w:val="22"/>
          <w:szCs w:val="22"/>
        </w:rPr>
      </w:pPr>
    </w:p>
    <w:p w14:paraId="1C7FC846" w14:textId="77777777" w:rsidR="007616FC" w:rsidRDefault="007616FC" w:rsidP="00612C63">
      <w:pPr>
        <w:jc w:val="both"/>
        <w:rPr>
          <w:rFonts w:asciiTheme="minorHAnsi" w:hAnsiTheme="minorHAnsi" w:cstheme="minorHAnsi"/>
          <w:noProof w:val="0"/>
          <w:sz w:val="22"/>
          <w:szCs w:val="22"/>
        </w:rPr>
      </w:pPr>
    </w:p>
    <w:p w14:paraId="57471972" w14:textId="77777777" w:rsidR="007616FC" w:rsidRDefault="007616FC" w:rsidP="00612C63">
      <w:pPr>
        <w:jc w:val="both"/>
        <w:rPr>
          <w:rFonts w:asciiTheme="minorHAnsi" w:hAnsiTheme="minorHAnsi" w:cstheme="minorHAnsi"/>
          <w:noProof w:val="0"/>
          <w:sz w:val="22"/>
          <w:szCs w:val="22"/>
        </w:rPr>
      </w:pPr>
    </w:p>
    <w:p w14:paraId="13DFEA75" w14:textId="77777777" w:rsidR="007616FC" w:rsidRDefault="007616FC" w:rsidP="00612C63">
      <w:pPr>
        <w:jc w:val="both"/>
        <w:rPr>
          <w:rFonts w:asciiTheme="minorHAnsi" w:hAnsiTheme="minorHAnsi" w:cstheme="minorHAnsi"/>
          <w:noProof w:val="0"/>
          <w:sz w:val="22"/>
          <w:szCs w:val="22"/>
        </w:rPr>
      </w:pPr>
    </w:p>
    <w:p w14:paraId="74973FCC" w14:textId="77777777" w:rsidR="007616FC" w:rsidRDefault="007616FC" w:rsidP="00612C63">
      <w:pPr>
        <w:jc w:val="both"/>
        <w:rPr>
          <w:rFonts w:asciiTheme="minorHAnsi" w:hAnsiTheme="minorHAnsi" w:cstheme="minorHAnsi"/>
          <w:noProof w:val="0"/>
          <w:sz w:val="22"/>
          <w:szCs w:val="22"/>
        </w:rPr>
      </w:pPr>
    </w:p>
    <w:p w14:paraId="26E7CF4B" w14:textId="77777777" w:rsidR="007616FC" w:rsidRDefault="007616FC" w:rsidP="00612C63">
      <w:pPr>
        <w:jc w:val="both"/>
        <w:rPr>
          <w:rFonts w:asciiTheme="minorHAnsi" w:hAnsiTheme="minorHAnsi" w:cstheme="minorHAnsi"/>
          <w:noProof w:val="0"/>
          <w:sz w:val="22"/>
          <w:szCs w:val="22"/>
        </w:rPr>
      </w:pPr>
    </w:p>
    <w:p w14:paraId="2590B0DE" w14:textId="77777777" w:rsidR="007616FC" w:rsidRDefault="007616FC" w:rsidP="00612C63">
      <w:pPr>
        <w:jc w:val="both"/>
        <w:rPr>
          <w:rFonts w:asciiTheme="minorHAnsi" w:hAnsiTheme="minorHAnsi" w:cstheme="minorHAnsi"/>
          <w:noProof w:val="0"/>
          <w:sz w:val="22"/>
          <w:szCs w:val="22"/>
        </w:rPr>
      </w:pPr>
    </w:p>
    <w:p w14:paraId="6FB4330F" w14:textId="77777777" w:rsidR="007616FC" w:rsidRDefault="007616FC" w:rsidP="00612C63">
      <w:pPr>
        <w:jc w:val="both"/>
        <w:rPr>
          <w:rFonts w:asciiTheme="minorHAnsi" w:hAnsiTheme="minorHAnsi" w:cstheme="minorHAnsi"/>
          <w:noProof w:val="0"/>
          <w:sz w:val="22"/>
          <w:szCs w:val="22"/>
        </w:rPr>
      </w:pPr>
    </w:p>
    <w:p w14:paraId="7D43F0F6" w14:textId="77777777" w:rsidR="007616FC" w:rsidRDefault="007616FC" w:rsidP="00612C63">
      <w:pPr>
        <w:jc w:val="both"/>
        <w:rPr>
          <w:rFonts w:asciiTheme="minorHAnsi" w:hAnsiTheme="minorHAnsi" w:cstheme="minorHAnsi"/>
          <w:noProof w:val="0"/>
          <w:sz w:val="22"/>
          <w:szCs w:val="22"/>
        </w:rPr>
      </w:pPr>
    </w:p>
    <w:p w14:paraId="75E5E829" w14:textId="77777777" w:rsidR="007616FC" w:rsidRDefault="007616FC" w:rsidP="00612C63">
      <w:pPr>
        <w:jc w:val="both"/>
        <w:rPr>
          <w:rFonts w:asciiTheme="minorHAnsi" w:hAnsiTheme="minorHAnsi" w:cstheme="minorHAnsi"/>
          <w:noProof w:val="0"/>
          <w:sz w:val="22"/>
          <w:szCs w:val="22"/>
        </w:rPr>
      </w:pPr>
    </w:p>
    <w:p w14:paraId="2F3CBF2C" w14:textId="77777777" w:rsidR="007616FC" w:rsidRDefault="007616FC" w:rsidP="00612C63">
      <w:pPr>
        <w:jc w:val="both"/>
        <w:rPr>
          <w:rFonts w:asciiTheme="minorHAnsi" w:hAnsiTheme="minorHAnsi" w:cstheme="minorHAnsi"/>
          <w:noProof w:val="0"/>
          <w:sz w:val="22"/>
          <w:szCs w:val="22"/>
        </w:rPr>
      </w:pPr>
    </w:p>
    <w:p w14:paraId="4178B9B3" w14:textId="77777777" w:rsidR="007616FC" w:rsidRDefault="007616FC" w:rsidP="00612C63">
      <w:pPr>
        <w:jc w:val="both"/>
        <w:rPr>
          <w:rFonts w:asciiTheme="minorHAnsi" w:hAnsiTheme="minorHAnsi" w:cstheme="minorHAnsi"/>
          <w:noProof w:val="0"/>
          <w:sz w:val="22"/>
          <w:szCs w:val="22"/>
        </w:rPr>
      </w:pPr>
    </w:p>
    <w:p w14:paraId="6BAEB11F" w14:textId="77777777" w:rsidR="007616FC" w:rsidRDefault="007616FC" w:rsidP="00612C63">
      <w:pPr>
        <w:jc w:val="both"/>
        <w:rPr>
          <w:rFonts w:asciiTheme="minorHAnsi" w:hAnsiTheme="minorHAnsi" w:cstheme="minorHAnsi"/>
          <w:noProof w:val="0"/>
          <w:sz w:val="22"/>
          <w:szCs w:val="22"/>
        </w:rPr>
      </w:pPr>
    </w:p>
    <w:p w14:paraId="1E0A6889" w14:textId="77777777" w:rsidR="007616FC" w:rsidRDefault="007616FC" w:rsidP="00612C63">
      <w:pPr>
        <w:jc w:val="both"/>
        <w:rPr>
          <w:rFonts w:asciiTheme="minorHAnsi" w:hAnsiTheme="minorHAnsi" w:cstheme="minorHAnsi"/>
          <w:noProof w:val="0"/>
          <w:sz w:val="22"/>
          <w:szCs w:val="22"/>
        </w:rPr>
      </w:pPr>
    </w:p>
    <w:p w14:paraId="445F5CB8" w14:textId="77777777" w:rsidR="007616FC" w:rsidRDefault="007616FC" w:rsidP="00612C63">
      <w:pPr>
        <w:jc w:val="both"/>
        <w:rPr>
          <w:rFonts w:asciiTheme="minorHAnsi" w:hAnsiTheme="minorHAnsi" w:cstheme="minorHAnsi"/>
          <w:noProof w:val="0"/>
          <w:sz w:val="22"/>
          <w:szCs w:val="22"/>
        </w:rPr>
      </w:pPr>
    </w:p>
    <w:p w14:paraId="32DA610C" w14:textId="77777777" w:rsidR="007616FC" w:rsidRDefault="007616FC" w:rsidP="00612C63">
      <w:pPr>
        <w:jc w:val="both"/>
        <w:rPr>
          <w:rFonts w:asciiTheme="minorHAnsi" w:hAnsiTheme="minorHAnsi" w:cstheme="minorHAnsi"/>
          <w:noProof w:val="0"/>
          <w:sz w:val="22"/>
          <w:szCs w:val="22"/>
        </w:rPr>
      </w:pPr>
    </w:p>
    <w:p w14:paraId="230C8278" w14:textId="77777777" w:rsidR="007616FC" w:rsidRDefault="007616FC" w:rsidP="00612C63">
      <w:pPr>
        <w:jc w:val="both"/>
        <w:rPr>
          <w:rFonts w:asciiTheme="minorHAnsi" w:hAnsiTheme="minorHAnsi" w:cstheme="minorHAnsi"/>
          <w:noProof w:val="0"/>
          <w:sz w:val="22"/>
          <w:szCs w:val="22"/>
        </w:rPr>
      </w:pPr>
    </w:p>
    <w:p w14:paraId="4268644C" w14:textId="77777777" w:rsidR="007616FC" w:rsidRDefault="007616FC" w:rsidP="00612C63">
      <w:pPr>
        <w:jc w:val="both"/>
        <w:rPr>
          <w:rFonts w:asciiTheme="minorHAnsi" w:hAnsiTheme="minorHAnsi" w:cstheme="minorHAnsi"/>
          <w:noProof w:val="0"/>
          <w:sz w:val="22"/>
          <w:szCs w:val="22"/>
        </w:rPr>
      </w:pPr>
    </w:p>
    <w:p w14:paraId="6ECFF9AB" w14:textId="77777777" w:rsidR="007616FC" w:rsidRDefault="007616FC" w:rsidP="00612C63">
      <w:pPr>
        <w:jc w:val="both"/>
        <w:rPr>
          <w:rFonts w:asciiTheme="minorHAnsi" w:hAnsiTheme="minorHAnsi" w:cstheme="minorHAnsi"/>
          <w:noProof w:val="0"/>
          <w:sz w:val="22"/>
          <w:szCs w:val="22"/>
        </w:rPr>
      </w:pPr>
    </w:p>
    <w:p w14:paraId="010024E3" w14:textId="0683FB77" w:rsidR="007616FC" w:rsidRDefault="007616FC" w:rsidP="001278CF">
      <w:pPr>
        <w:pStyle w:val="Heading1"/>
      </w:pPr>
      <w:r>
        <w:t>3.</w:t>
      </w:r>
      <w:r w:rsidR="00BB1EB3">
        <w:t>1</w:t>
      </w:r>
      <w:r>
        <w:t>.</w:t>
      </w:r>
      <w:r w:rsidR="00BB1EB3">
        <w:t>b</w:t>
      </w:r>
      <w:r>
        <w:tab/>
      </w:r>
      <w:r w:rsidR="0024488C">
        <w:t xml:space="preserve"> </w:t>
      </w:r>
      <w:r w:rsidRPr="007616FC">
        <w:t>Grila de verificare tehnico–financiară pentru proiecte de tip A și B</w:t>
      </w:r>
    </w:p>
    <w:p w14:paraId="7D93D288" w14:textId="77777777" w:rsidR="007616FC" w:rsidRDefault="007616FC" w:rsidP="007616FC">
      <w:pPr>
        <w:jc w:val="both"/>
        <w:rPr>
          <w:rFonts w:asciiTheme="minorHAnsi" w:hAnsiTheme="minorHAnsi" w:cstheme="minorHAnsi"/>
          <w:b/>
          <w:sz w:val="22"/>
          <w:szCs w:val="22"/>
        </w:rPr>
      </w:pPr>
    </w:p>
    <w:p w14:paraId="0529781D" w14:textId="77777777" w:rsidR="007616FC" w:rsidRPr="003715B0" w:rsidRDefault="007616FC" w:rsidP="00612C63">
      <w:pPr>
        <w:jc w:val="both"/>
        <w:rPr>
          <w:rFonts w:asciiTheme="minorHAnsi" w:hAnsiTheme="minorHAnsi" w:cstheme="minorHAnsi"/>
          <w:noProof w:val="0"/>
          <w:sz w:val="22"/>
          <w:szCs w:val="22"/>
        </w:rPr>
      </w:pPr>
    </w:p>
    <w:p w14:paraId="33CB7929" w14:textId="1FF3D6D0" w:rsidR="00ED42ED" w:rsidRPr="003715B0" w:rsidRDefault="00ED42ED" w:rsidP="00612C63">
      <w:pPr>
        <w:jc w:val="both"/>
        <w:rPr>
          <w:rFonts w:asciiTheme="minorHAnsi" w:hAnsiTheme="minorHAnsi" w:cstheme="minorHAnsi"/>
          <w:b/>
          <w:sz w:val="22"/>
          <w:szCs w:val="22"/>
        </w:rPr>
      </w:pPr>
    </w:p>
    <w:p w14:paraId="18D44DB8" w14:textId="77777777" w:rsidR="00A4256A" w:rsidRPr="003715B0" w:rsidRDefault="00A4256A" w:rsidP="00612C63">
      <w:pPr>
        <w:jc w:val="both"/>
        <w:rPr>
          <w:rFonts w:asciiTheme="minorHAnsi" w:hAnsiTheme="minorHAnsi" w:cstheme="minorHAnsi"/>
          <w:b/>
          <w:sz w:val="22"/>
          <w:szCs w:val="22"/>
        </w:rPr>
      </w:pPr>
    </w:p>
    <w:tbl>
      <w:tblPr>
        <w:tblStyle w:val="TableGrid1"/>
        <w:tblW w:w="10343" w:type="dxa"/>
        <w:jc w:val="center"/>
        <w:tblLayout w:type="fixed"/>
        <w:tblLook w:val="01E0" w:firstRow="1" w:lastRow="1" w:firstColumn="1" w:lastColumn="1" w:noHBand="0" w:noVBand="0"/>
      </w:tblPr>
      <w:tblGrid>
        <w:gridCol w:w="3455"/>
        <w:gridCol w:w="1785"/>
        <w:gridCol w:w="709"/>
        <w:gridCol w:w="709"/>
        <w:gridCol w:w="3685"/>
      </w:tblGrid>
      <w:tr w:rsidR="00A4256A" w:rsidRPr="00105D62" w14:paraId="0CD6E98F" w14:textId="77777777" w:rsidTr="008A3C6F">
        <w:trPr>
          <w:trHeight w:val="352"/>
          <w:tblHeader/>
          <w:jc w:val="center"/>
        </w:trPr>
        <w:tc>
          <w:tcPr>
            <w:tcW w:w="5240" w:type="dxa"/>
            <w:gridSpan w:val="2"/>
            <w:tcBorders>
              <w:bottom w:val="nil"/>
            </w:tcBorders>
            <w:shd w:val="clear" w:color="auto" w:fill="BDD6EE" w:themeFill="accent1" w:themeFillTint="66"/>
            <w:vAlign w:val="center"/>
            <w:hideMark/>
          </w:tcPr>
          <w:p w14:paraId="333F5273" w14:textId="77777777" w:rsidR="00A4256A" w:rsidRPr="008A3C6F" w:rsidRDefault="00C57070" w:rsidP="008A3C6F">
            <w:pPr>
              <w:spacing w:after="160" w:line="240" w:lineRule="exact"/>
              <w:jc w:val="center"/>
              <w:rPr>
                <w:rFonts w:asciiTheme="minorHAnsi" w:hAnsiTheme="minorHAnsi" w:cstheme="minorHAnsi"/>
                <w:b/>
                <w:iCs/>
                <w:noProof w:val="0"/>
                <w:sz w:val="20"/>
                <w:szCs w:val="20"/>
              </w:rPr>
            </w:pPr>
            <w:r w:rsidRPr="008A3C6F">
              <w:rPr>
                <w:rFonts w:asciiTheme="minorHAnsi" w:hAnsiTheme="minorHAnsi" w:cstheme="minorHAnsi"/>
                <w:b/>
                <w:iCs/>
                <w:noProof w:val="0"/>
                <w:sz w:val="20"/>
                <w:szCs w:val="20"/>
              </w:rPr>
              <w:t>C</w:t>
            </w:r>
            <w:r w:rsidR="00A4256A" w:rsidRPr="008A3C6F">
              <w:rPr>
                <w:rFonts w:asciiTheme="minorHAnsi" w:hAnsiTheme="minorHAnsi" w:cstheme="minorHAnsi"/>
                <w:b/>
                <w:iCs/>
                <w:noProof w:val="0"/>
                <w:sz w:val="20"/>
                <w:szCs w:val="20"/>
              </w:rPr>
              <w:t>riteriu</w:t>
            </w:r>
          </w:p>
          <w:p w14:paraId="120ECE3F" w14:textId="536AFD36" w:rsidR="001853F6" w:rsidRPr="008A3C6F" w:rsidRDefault="001853F6" w:rsidP="008A3C6F">
            <w:pPr>
              <w:spacing w:after="160" w:line="240" w:lineRule="exact"/>
              <w:rPr>
                <w:rFonts w:asciiTheme="minorHAnsi" w:eastAsiaTheme="minorHAnsi" w:hAnsiTheme="minorHAnsi" w:cstheme="minorHAnsi"/>
                <w:b/>
                <w:noProof w:val="0"/>
                <w:sz w:val="20"/>
                <w:szCs w:val="20"/>
                <w:vertAlign w:val="superscript"/>
              </w:rPr>
            </w:pPr>
          </w:p>
        </w:tc>
        <w:tc>
          <w:tcPr>
            <w:tcW w:w="5103" w:type="dxa"/>
            <w:gridSpan w:val="3"/>
            <w:shd w:val="clear" w:color="auto" w:fill="BDD6EE" w:themeFill="accent1" w:themeFillTint="66"/>
            <w:vAlign w:val="center"/>
            <w:hideMark/>
          </w:tcPr>
          <w:p w14:paraId="5D0B12A3" w14:textId="1EB59FC9" w:rsidR="00A4256A" w:rsidRPr="008A3C6F" w:rsidRDefault="00A4256A" w:rsidP="00A4256A">
            <w:pPr>
              <w:spacing w:after="160" w:line="240" w:lineRule="exact"/>
              <w:jc w:val="center"/>
              <w:rPr>
                <w:rFonts w:asciiTheme="minorHAnsi" w:eastAsiaTheme="minorHAnsi" w:hAnsiTheme="minorHAnsi" w:cstheme="minorHAnsi"/>
                <w:b/>
                <w:noProof w:val="0"/>
                <w:sz w:val="20"/>
                <w:szCs w:val="20"/>
                <w:vertAlign w:val="superscript"/>
              </w:rPr>
            </w:pPr>
            <w:r w:rsidRPr="008A3C6F">
              <w:rPr>
                <w:rFonts w:asciiTheme="minorHAnsi" w:hAnsiTheme="minorHAnsi" w:cstheme="minorHAnsi"/>
                <w:b/>
                <w:iCs/>
                <w:noProof w:val="0"/>
                <w:sz w:val="20"/>
                <w:szCs w:val="20"/>
              </w:rPr>
              <w:t>Sistem notare</w:t>
            </w:r>
            <w:r w:rsidR="001853F6" w:rsidRPr="008A3C6F">
              <w:rPr>
                <w:rFonts w:asciiTheme="minorHAnsi" w:hAnsiTheme="minorHAnsi" w:cstheme="minorHAnsi"/>
                <w:b/>
                <w:iCs/>
                <w:noProof w:val="0"/>
                <w:sz w:val="20"/>
                <w:szCs w:val="20"/>
              </w:rPr>
              <w:t xml:space="preserve"> </w:t>
            </w:r>
          </w:p>
        </w:tc>
      </w:tr>
      <w:tr w:rsidR="001853F6" w:rsidRPr="00105D62" w14:paraId="21E53D60" w14:textId="77777777" w:rsidTr="008A3C6F">
        <w:trPr>
          <w:trHeight w:val="178"/>
          <w:tblHeader/>
          <w:jc w:val="center"/>
        </w:trPr>
        <w:tc>
          <w:tcPr>
            <w:tcW w:w="5240" w:type="dxa"/>
            <w:gridSpan w:val="2"/>
            <w:tcBorders>
              <w:top w:val="nil"/>
              <w:bottom w:val="single" w:sz="4" w:space="0" w:color="auto"/>
            </w:tcBorders>
            <w:shd w:val="clear" w:color="auto" w:fill="BDD6EE" w:themeFill="accent1" w:themeFillTint="66"/>
            <w:vAlign w:val="center"/>
          </w:tcPr>
          <w:p w14:paraId="2BCACD78" w14:textId="441D504B" w:rsidR="00A4256A" w:rsidRPr="008A3C6F" w:rsidRDefault="00A4256A" w:rsidP="00A4256A">
            <w:pPr>
              <w:spacing w:after="160" w:line="240" w:lineRule="exact"/>
              <w:jc w:val="center"/>
              <w:rPr>
                <w:rFonts w:asciiTheme="minorHAnsi" w:eastAsiaTheme="minorHAnsi" w:hAnsiTheme="minorHAnsi" w:cstheme="minorHAnsi"/>
                <w:b/>
                <w:i/>
                <w:noProof w:val="0"/>
                <w:sz w:val="20"/>
                <w:szCs w:val="20"/>
                <w:vertAlign w:val="superscript"/>
              </w:rPr>
            </w:pPr>
          </w:p>
        </w:tc>
        <w:tc>
          <w:tcPr>
            <w:tcW w:w="709" w:type="dxa"/>
            <w:tcBorders>
              <w:bottom w:val="single" w:sz="4" w:space="0" w:color="auto"/>
            </w:tcBorders>
            <w:shd w:val="clear" w:color="auto" w:fill="BDD6EE" w:themeFill="accent1" w:themeFillTint="66"/>
            <w:vAlign w:val="center"/>
          </w:tcPr>
          <w:p w14:paraId="1E39491E" w14:textId="77777777" w:rsidR="00A4256A" w:rsidRPr="008A3C6F" w:rsidRDefault="00A4256A" w:rsidP="00A4256A">
            <w:pPr>
              <w:spacing w:after="160" w:line="240" w:lineRule="exact"/>
              <w:jc w:val="center"/>
              <w:rPr>
                <w:rFonts w:asciiTheme="minorHAnsi" w:hAnsiTheme="minorHAnsi" w:cstheme="minorHAnsi"/>
                <w:b/>
                <w:iCs/>
                <w:noProof w:val="0"/>
                <w:sz w:val="20"/>
                <w:szCs w:val="20"/>
              </w:rPr>
            </w:pPr>
            <w:r w:rsidRPr="008A3C6F">
              <w:rPr>
                <w:rFonts w:asciiTheme="minorHAnsi" w:hAnsiTheme="minorHAnsi" w:cstheme="minorHAnsi"/>
                <w:b/>
                <w:iCs/>
                <w:noProof w:val="0"/>
                <w:sz w:val="20"/>
                <w:szCs w:val="20"/>
              </w:rPr>
              <w:t>DA</w:t>
            </w:r>
          </w:p>
        </w:tc>
        <w:tc>
          <w:tcPr>
            <w:tcW w:w="709" w:type="dxa"/>
            <w:tcBorders>
              <w:bottom w:val="single" w:sz="4" w:space="0" w:color="auto"/>
            </w:tcBorders>
            <w:shd w:val="clear" w:color="auto" w:fill="BDD6EE" w:themeFill="accent1" w:themeFillTint="66"/>
            <w:vAlign w:val="center"/>
          </w:tcPr>
          <w:p w14:paraId="16B6B32E" w14:textId="77777777" w:rsidR="00A4256A" w:rsidRPr="008A3C6F" w:rsidRDefault="00A4256A" w:rsidP="00A4256A">
            <w:pPr>
              <w:spacing w:after="160" w:line="240" w:lineRule="exact"/>
              <w:jc w:val="center"/>
              <w:rPr>
                <w:rFonts w:asciiTheme="minorHAnsi" w:hAnsiTheme="minorHAnsi" w:cstheme="minorHAnsi"/>
                <w:b/>
                <w:iCs/>
                <w:noProof w:val="0"/>
                <w:sz w:val="20"/>
                <w:szCs w:val="20"/>
              </w:rPr>
            </w:pPr>
            <w:r w:rsidRPr="008A3C6F">
              <w:rPr>
                <w:rFonts w:asciiTheme="minorHAnsi" w:hAnsiTheme="minorHAnsi" w:cstheme="minorHAnsi"/>
                <w:b/>
                <w:iCs/>
                <w:noProof w:val="0"/>
                <w:sz w:val="20"/>
                <w:szCs w:val="20"/>
              </w:rPr>
              <w:t>NU</w:t>
            </w:r>
          </w:p>
        </w:tc>
        <w:tc>
          <w:tcPr>
            <w:tcW w:w="3685" w:type="dxa"/>
            <w:tcBorders>
              <w:bottom w:val="single" w:sz="4" w:space="0" w:color="auto"/>
            </w:tcBorders>
            <w:shd w:val="clear" w:color="auto" w:fill="BDD6EE" w:themeFill="accent1" w:themeFillTint="66"/>
            <w:vAlign w:val="center"/>
          </w:tcPr>
          <w:p w14:paraId="7A04B6C9" w14:textId="0D969E08" w:rsidR="00A4256A" w:rsidRPr="008A3C6F" w:rsidRDefault="00A4256A" w:rsidP="00A4256A">
            <w:pPr>
              <w:spacing w:after="160" w:line="240" w:lineRule="exact"/>
              <w:jc w:val="center"/>
              <w:rPr>
                <w:rFonts w:asciiTheme="minorHAnsi" w:hAnsiTheme="minorHAnsi" w:cstheme="minorHAnsi"/>
                <w:b/>
                <w:iCs/>
                <w:noProof w:val="0"/>
                <w:sz w:val="20"/>
                <w:szCs w:val="20"/>
              </w:rPr>
            </w:pPr>
            <w:r w:rsidRPr="008A3C6F">
              <w:rPr>
                <w:rFonts w:asciiTheme="minorHAnsi" w:hAnsiTheme="minorHAnsi" w:cstheme="minorHAnsi"/>
                <w:b/>
                <w:iCs/>
                <w:noProof w:val="0"/>
                <w:sz w:val="20"/>
                <w:szCs w:val="20"/>
              </w:rPr>
              <w:t>Observații</w:t>
            </w:r>
          </w:p>
        </w:tc>
      </w:tr>
      <w:tr w:rsidR="00105D62" w:rsidRPr="00105D62" w14:paraId="44B6DBF5" w14:textId="77777777" w:rsidTr="008A3C6F">
        <w:trPr>
          <w:trHeight w:val="325"/>
          <w:jc w:val="center"/>
        </w:trPr>
        <w:tc>
          <w:tcPr>
            <w:tcW w:w="5240" w:type="dxa"/>
            <w:gridSpan w:val="2"/>
            <w:shd w:val="clear" w:color="auto" w:fill="F7CAAC" w:themeFill="accent2" w:themeFillTint="66"/>
          </w:tcPr>
          <w:p w14:paraId="72704531" w14:textId="77777777" w:rsidR="00A4256A" w:rsidRPr="008A3C6F" w:rsidRDefault="00A4256A" w:rsidP="00A4256A">
            <w:pPr>
              <w:spacing w:after="160" w:line="240" w:lineRule="exact"/>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1. </w:t>
            </w:r>
            <w:r w:rsidRPr="008A3C6F">
              <w:rPr>
                <w:rFonts w:asciiTheme="minorHAnsi" w:hAnsiTheme="minorHAnsi" w:cstheme="minorHAnsi"/>
                <w:b/>
                <w:iCs/>
                <w:noProof w:val="0"/>
                <w:sz w:val="20"/>
                <w:szCs w:val="20"/>
              </w:rPr>
              <w:t>Contribuția la realizarea obiectivelor priorității PDD</w:t>
            </w:r>
          </w:p>
        </w:tc>
        <w:tc>
          <w:tcPr>
            <w:tcW w:w="709" w:type="dxa"/>
            <w:shd w:val="clear" w:color="auto" w:fill="F7CAAC" w:themeFill="accent2" w:themeFillTint="66"/>
          </w:tcPr>
          <w:p w14:paraId="581B6747" w14:textId="77777777" w:rsidR="00A4256A" w:rsidRPr="008A3C6F" w:rsidRDefault="00A4256A" w:rsidP="00A4256A">
            <w:pPr>
              <w:spacing w:after="160" w:line="240" w:lineRule="exact"/>
              <w:jc w:val="both"/>
              <w:rPr>
                <w:rFonts w:asciiTheme="minorHAnsi" w:eastAsiaTheme="minorHAnsi" w:hAnsiTheme="minorHAnsi" w:cstheme="minorHAnsi"/>
                <w:b/>
                <w:noProof w:val="0"/>
                <w:sz w:val="20"/>
                <w:szCs w:val="20"/>
                <w:vertAlign w:val="superscript"/>
              </w:rPr>
            </w:pPr>
          </w:p>
        </w:tc>
        <w:tc>
          <w:tcPr>
            <w:tcW w:w="709" w:type="dxa"/>
            <w:shd w:val="clear" w:color="auto" w:fill="F7CAAC" w:themeFill="accent2" w:themeFillTint="66"/>
          </w:tcPr>
          <w:p w14:paraId="2E560003" w14:textId="77777777" w:rsidR="00A4256A" w:rsidRPr="008A3C6F" w:rsidRDefault="00A4256A" w:rsidP="00A4256A">
            <w:pPr>
              <w:spacing w:after="160" w:line="240" w:lineRule="exact"/>
              <w:jc w:val="both"/>
              <w:rPr>
                <w:rFonts w:asciiTheme="minorHAnsi" w:eastAsiaTheme="minorHAnsi" w:hAnsiTheme="minorHAnsi" w:cstheme="minorHAnsi"/>
                <w:b/>
                <w:noProof w:val="0"/>
                <w:sz w:val="20"/>
                <w:szCs w:val="20"/>
                <w:vertAlign w:val="superscript"/>
              </w:rPr>
            </w:pPr>
          </w:p>
        </w:tc>
        <w:tc>
          <w:tcPr>
            <w:tcW w:w="3685" w:type="dxa"/>
            <w:shd w:val="clear" w:color="auto" w:fill="F7CAAC" w:themeFill="accent2" w:themeFillTint="66"/>
          </w:tcPr>
          <w:p w14:paraId="344B382D" w14:textId="77777777" w:rsidR="00A4256A" w:rsidRPr="008A3C6F" w:rsidRDefault="00A4256A" w:rsidP="00A4256A">
            <w:pPr>
              <w:spacing w:after="160" w:line="240" w:lineRule="exact"/>
              <w:jc w:val="both"/>
              <w:rPr>
                <w:rFonts w:asciiTheme="minorHAnsi" w:eastAsiaTheme="minorHAnsi" w:hAnsiTheme="minorHAnsi" w:cstheme="minorHAnsi"/>
                <w:b/>
                <w:noProof w:val="0"/>
                <w:sz w:val="20"/>
                <w:szCs w:val="20"/>
                <w:vertAlign w:val="superscript"/>
              </w:rPr>
            </w:pPr>
          </w:p>
        </w:tc>
      </w:tr>
      <w:tr w:rsidR="00105D62" w:rsidRPr="00105D62" w14:paraId="67E100B3" w14:textId="77777777" w:rsidTr="00105D62">
        <w:trPr>
          <w:trHeight w:val="253"/>
          <w:jc w:val="center"/>
        </w:trPr>
        <w:tc>
          <w:tcPr>
            <w:tcW w:w="5240" w:type="dxa"/>
            <w:gridSpan w:val="2"/>
            <w:shd w:val="clear" w:color="auto" w:fill="auto"/>
          </w:tcPr>
          <w:p w14:paraId="4D347D44" w14:textId="77777777"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Proiectul derivă din documentele strategice naționale/regionale/județene relevante PDD</w:t>
            </w:r>
          </w:p>
          <w:p w14:paraId="36C74AC1" w14:textId="77777777" w:rsidR="001A01AD" w:rsidRPr="008A3C6F" w:rsidRDefault="001A01AD" w:rsidP="0092582C">
            <w:pPr>
              <w:jc w:val="both"/>
              <w:rPr>
                <w:rFonts w:asciiTheme="minorHAnsi" w:hAnsiTheme="minorHAnsi" w:cstheme="minorHAnsi"/>
                <w:bCs/>
                <w:iCs/>
                <w:noProof w:val="0"/>
                <w:sz w:val="20"/>
                <w:szCs w:val="20"/>
              </w:rPr>
            </w:pPr>
          </w:p>
          <w:p w14:paraId="36211607" w14:textId="291ED794" w:rsidR="001A01AD" w:rsidRPr="008A3C6F" w:rsidRDefault="001A01AD" w:rsidP="0092582C">
            <w:pPr>
              <w:jc w:val="both"/>
              <w:rPr>
                <w:rFonts w:asciiTheme="minorHAnsi" w:hAnsiTheme="minorHAnsi" w:cstheme="minorHAnsi"/>
                <w:bCs/>
                <w:iCs/>
                <w:noProof w:val="0"/>
                <w:sz w:val="20"/>
                <w:szCs w:val="20"/>
              </w:rPr>
            </w:pPr>
            <w:r w:rsidRPr="008A3C6F">
              <w:rPr>
                <w:rFonts w:asciiTheme="minorHAnsi" w:hAnsiTheme="minorHAnsi" w:cstheme="minorHAnsi"/>
                <w:i/>
                <w:iCs/>
                <w:noProof w:val="0"/>
                <w:color w:val="006FC0"/>
                <w:sz w:val="20"/>
                <w:szCs w:val="20"/>
              </w:rPr>
              <w:t>Se verific</w:t>
            </w:r>
            <w:r w:rsidR="00A56185">
              <w:rPr>
                <w:rFonts w:asciiTheme="minorHAnsi" w:hAnsiTheme="minorHAnsi" w:cstheme="minorHAnsi"/>
                <w:i/>
                <w:iCs/>
                <w:noProof w:val="0"/>
                <w:color w:val="006FC0"/>
                <w:sz w:val="20"/>
                <w:szCs w:val="20"/>
              </w:rPr>
              <w:t>ă</w:t>
            </w:r>
            <w:r w:rsidRPr="008A3C6F">
              <w:rPr>
                <w:rFonts w:asciiTheme="minorHAnsi" w:hAnsiTheme="minorHAnsi" w:cstheme="minorHAnsi"/>
                <w:i/>
                <w:iCs/>
                <w:noProof w:val="0"/>
                <w:color w:val="006FC0"/>
                <w:sz w:val="20"/>
                <w:szCs w:val="20"/>
              </w:rPr>
              <w:t xml:space="preserve"> încadrarea investițiilor propuse prin proiect în nevoile de investiții identificate în PJGD/PGDMB</w:t>
            </w:r>
            <w:r w:rsidR="00A56185">
              <w:rPr>
                <w:rFonts w:asciiTheme="minorHAnsi" w:hAnsiTheme="minorHAnsi" w:cstheme="minorHAnsi"/>
                <w:i/>
                <w:iCs/>
                <w:noProof w:val="0"/>
                <w:color w:val="006FC0"/>
                <w:sz w:val="20"/>
                <w:szCs w:val="20"/>
              </w:rPr>
              <w:t xml:space="preserve"> aprobate în 2021-2022</w:t>
            </w:r>
            <w:r w:rsidR="00E22A80">
              <w:rPr>
                <w:rFonts w:asciiTheme="minorHAnsi" w:hAnsiTheme="minorHAnsi" w:cstheme="minorHAnsi"/>
                <w:i/>
                <w:iCs/>
                <w:noProof w:val="0"/>
                <w:color w:val="006FC0"/>
                <w:sz w:val="20"/>
                <w:szCs w:val="20"/>
              </w:rPr>
              <w:t xml:space="preserve">. </w:t>
            </w:r>
          </w:p>
        </w:tc>
        <w:tc>
          <w:tcPr>
            <w:tcW w:w="709" w:type="dxa"/>
            <w:shd w:val="clear" w:color="auto" w:fill="auto"/>
          </w:tcPr>
          <w:p w14:paraId="2E56E415" w14:textId="77777777" w:rsidR="00A4256A" w:rsidRPr="008A3C6F" w:rsidRDefault="00A4256A" w:rsidP="00A4256A">
            <w:pPr>
              <w:spacing w:after="160" w:line="259" w:lineRule="auto"/>
              <w:jc w:val="both"/>
              <w:rPr>
                <w:rFonts w:asciiTheme="minorHAnsi" w:eastAsiaTheme="minorHAnsi" w:hAnsiTheme="minorHAnsi" w:cstheme="minorHAnsi"/>
                <w:noProof w:val="0"/>
                <w:sz w:val="20"/>
                <w:szCs w:val="20"/>
                <w:vertAlign w:val="superscript"/>
              </w:rPr>
            </w:pPr>
          </w:p>
        </w:tc>
        <w:tc>
          <w:tcPr>
            <w:tcW w:w="709" w:type="dxa"/>
            <w:shd w:val="clear" w:color="auto" w:fill="auto"/>
          </w:tcPr>
          <w:p w14:paraId="5678D5CA" w14:textId="77777777" w:rsidR="00A4256A" w:rsidRPr="008A3C6F" w:rsidRDefault="00A4256A" w:rsidP="00A4256A">
            <w:pPr>
              <w:spacing w:after="160" w:line="259" w:lineRule="auto"/>
              <w:jc w:val="both"/>
              <w:rPr>
                <w:rFonts w:asciiTheme="minorHAnsi" w:eastAsiaTheme="minorHAnsi" w:hAnsiTheme="minorHAnsi" w:cstheme="minorHAnsi"/>
                <w:noProof w:val="0"/>
                <w:sz w:val="20"/>
                <w:szCs w:val="20"/>
                <w:vertAlign w:val="superscript"/>
              </w:rPr>
            </w:pPr>
          </w:p>
        </w:tc>
        <w:tc>
          <w:tcPr>
            <w:tcW w:w="3685" w:type="dxa"/>
          </w:tcPr>
          <w:p w14:paraId="37F2D975" w14:textId="4AB5CF1F" w:rsidR="001A01AD" w:rsidRPr="00DF6CA7" w:rsidRDefault="005331A7" w:rsidP="00DF6CA7">
            <w:pPr>
              <w:rPr>
                <w:rFonts w:asciiTheme="minorHAnsi" w:eastAsiaTheme="minorHAnsi" w:hAnsiTheme="minorHAnsi" w:cstheme="minorHAnsi"/>
                <w:noProof w:val="0"/>
                <w:sz w:val="20"/>
                <w:szCs w:val="20"/>
              </w:rPr>
            </w:pPr>
            <w:r w:rsidRPr="00DF6CA7">
              <w:rPr>
                <w:rFonts w:asciiTheme="minorHAnsi" w:eastAsiaTheme="minorHAnsi" w:hAnsiTheme="minorHAnsi" w:cstheme="minorHAnsi"/>
                <w:noProof w:val="0"/>
                <w:sz w:val="20"/>
                <w:szCs w:val="20"/>
              </w:rPr>
              <w:t>Se probeaz</w:t>
            </w:r>
            <w:r w:rsidR="00332AA6" w:rsidRPr="00DF6CA7">
              <w:rPr>
                <w:rFonts w:asciiTheme="minorHAnsi" w:eastAsiaTheme="minorHAnsi" w:hAnsiTheme="minorHAnsi" w:cstheme="minorHAnsi"/>
                <w:noProof w:val="0"/>
                <w:sz w:val="20"/>
                <w:szCs w:val="20"/>
              </w:rPr>
              <w:t>ă</w:t>
            </w:r>
            <w:r w:rsidRPr="00DF6CA7">
              <w:rPr>
                <w:rFonts w:asciiTheme="minorHAnsi" w:eastAsiaTheme="minorHAnsi" w:hAnsiTheme="minorHAnsi" w:cstheme="minorHAnsi"/>
                <w:noProof w:val="0"/>
                <w:sz w:val="20"/>
                <w:szCs w:val="20"/>
              </w:rPr>
              <w:t xml:space="preserve"> cu</w:t>
            </w:r>
            <w:r w:rsidR="001A01AD" w:rsidRPr="00DF6CA7">
              <w:rPr>
                <w:rFonts w:asciiTheme="minorHAnsi" w:eastAsiaTheme="minorHAnsi" w:hAnsiTheme="minorHAnsi" w:cstheme="minorHAnsi"/>
                <w:noProof w:val="0"/>
                <w:sz w:val="20"/>
                <w:szCs w:val="20"/>
              </w:rPr>
              <w:t>:</w:t>
            </w:r>
          </w:p>
          <w:p w14:paraId="6BF20D9E" w14:textId="09159484" w:rsidR="00A4256A" w:rsidRPr="008A3C6F" w:rsidRDefault="00DF6CA7"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Secțiunea „</w:t>
            </w:r>
            <w:r w:rsidR="005331A7" w:rsidRPr="008A3C6F">
              <w:rPr>
                <w:rFonts w:asciiTheme="minorHAnsi" w:eastAsiaTheme="minorHAnsi" w:hAnsiTheme="minorHAnsi" w:cstheme="minorHAnsi"/>
                <w:noProof w:val="0"/>
                <w:sz w:val="20"/>
                <w:szCs w:val="20"/>
              </w:rPr>
              <w:t>Descrierea proiectului</w:t>
            </w:r>
            <w:r>
              <w:rPr>
                <w:rFonts w:asciiTheme="minorHAnsi" w:eastAsiaTheme="minorHAnsi" w:hAnsiTheme="minorHAnsi" w:cstheme="minorHAnsi"/>
                <w:noProof w:val="0"/>
                <w:sz w:val="20"/>
                <w:szCs w:val="20"/>
              </w:rPr>
              <w:t>”</w:t>
            </w:r>
            <w:r w:rsidR="005331A7" w:rsidRPr="008A3C6F">
              <w:rPr>
                <w:rFonts w:asciiTheme="minorHAnsi" w:eastAsiaTheme="minorHAnsi" w:hAnsiTheme="minorHAnsi" w:cstheme="minorHAnsi"/>
                <w:noProof w:val="0"/>
                <w:sz w:val="20"/>
                <w:szCs w:val="20"/>
              </w:rPr>
              <w:t xml:space="preserve"> din Cererea de Finan</w:t>
            </w:r>
            <w:r w:rsidR="009B738F">
              <w:rPr>
                <w:rFonts w:asciiTheme="minorHAnsi" w:eastAsiaTheme="minorHAnsi" w:hAnsiTheme="minorHAnsi" w:cstheme="minorHAnsi"/>
                <w:noProof w:val="0"/>
                <w:sz w:val="20"/>
                <w:szCs w:val="20"/>
              </w:rPr>
              <w:t>ț</w:t>
            </w:r>
            <w:r w:rsidR="005331A7" w:rsidRPr="008A3C6F">
              <w:rPr>
                <w:rFonts w:asciiTheme="minorHAnsi" w:eastAsiaTheme="minorHAnsi" w:hAnsiTheme="minorHAnsi" w:cstheme="minorHAnsi"/>
                <w:noProof w:val="0"/>
                <w:sz w:val="20"/>
                <w:szCs w:val="20"/>
              </w:rPr>
              <w:t>are</w:t>
            </w:r>
          </w:p>
          <w:p w14:paraId="1A60AD86" w14:textId="1EE9C7FB" w:rsidR="00E22A80" w:rsidRDefault="001A01AD" w:rsidP="007616FC">
            <w:pPr>
              <w:pStyle w:val="ListParagraph"/>
              <w:numPr>
                <w:ilvl w:val="0"/>
                <w:numId w:val="7"/>
              </w:numPr>
              <w:rPr>
                <w:rFonts w:asciiTheme="minorHAnsi" w:eastAsiaTheme="minorHAnsi" w:hAnsiTheme="minorHAnsi" w:cstheme="minorHAnsi"/>
                <w:sz w:val="20"/>
                <w:szCs w:val="20"/>
              </w:rPr>
            </w:pPr>
            <w:r w:rsidRPr="008A3C6F">
              <w:rPr>
                <w:rFonts w:asciiTheme="minorHAnsi" w:eastAsiaTheme="minorHAnsi" w:hAnsiTheme="minorHAnsi" w:cstheme="minorHAnsi"/>
                <w:noProof w:val="0"/>
                <w:sz w:val="20"/>
                <w:szCs w:val="20"/>
              </w:rPr>
              <w:t>PJGD/PMGDB</w:t>
            </w:r>
          </w:p>
          <w:p w14:paraId="74AE9041" w14:textId="61BF6019" w:rsidR="001A01AD" w:rsidRPr="008A3C6F" w:rsidRDefault="00E22A80" w:rsidP="007616FC">
            <w:pPr>
              <w:pStyle w:val="ListParagraph"/>
              <w:numPr>
                <w:ilvl w:val="0"/>
                <w:numId w:val="7"/>
              </w:numPr>
              <w:rPr>
                <w:rFonts w:asciiTheme="minorHAnsi" w:eastAsiaTheme="minorHAnsi" w:hAnsiTheme="minorHAnsi" w:cstheme="minorHAnsi"/>
                <w:sz w:val="20"/>
                <w:szCs w:val="20"/>
              </w:rPr>
            </w:pPr>
            <w:r w:rsidRPr="008E4371">
              <w:rPr>
                <w:rFonts w:asciiTheme="minorHAnsi" w:eastAsiaTheme="minorHAnsi" w:hAnsiTheme="minorHAnsi" w:cstheme="minorHAnsi"/>
                <w:sz w:val="20"/>
                <w:szCs w:val="20"/>
              </w:rPr>
              <w:t>Raportul  de finalizare a procesului de pregătire a proiectului elaborat de JASPERS/BEI</w:t>
            </w:r>
            <w:r w:rsidR="00E45B4C">
              <w:rPr>
                <w:rFonts w:asciiTheme="minorHAnsi" w:eastAsiaTheme="minorHAnsi" w:hAnsiTheme="minorHAnsi" w:cstheme="minorHAnsi"/>
                <w:sz w:val="20"/>
                <w:szCs w:val="20"/>
              </w:rPr>
              <w:t xml:space="preserve"> PASSA</w:t>
            </w:r>
            <w:r w:rsidRPr="008E4371">
              <w:rPr>
                <w:rFonts w:asciiTheme="minorHAnsi" w:eastAsiaTheme="minorHAnsi" w:hAnsiTheme="minorHAnsi" w:cstheme="minorHAnsi"/>
                <w:sz w:val="20"/>
                <w:szCs w:val="20"/>
              </w:rPr>
              <w:t>/experți independenți</w:t>
            </w:r>
            <w:r w:rsidR="004F48C5">
              <w:rPr>
                <w:rFonts w:asciiTheme="minorHAnsi" w:eastAsiaTheme="minorHAnsi" w:hAnsiTheme="minorHAnsi" w:cstheme="minorHAnsi"/>
                <w:sz w:val="20"/>
                <w:szCs w:val="20"/>
              </w:rPr>
              <w:t xml:space="preserve"> </w:t>
            </w:r>
            <w:r w:rsidR="004F48C5" w:rsidRPr="004F48C5">
              <w:rPr>
                <w:rFonts w:asciiTheme="minorHAnsi" w:eastAsiaTheme="minorHAnsi" w:hAnsiTheme="minorHAnsi" w:cstheme="minorHAnsi"/>
                <w:sz w:val="20"/>
                <w:szCs w:val="20"/>
              </w:rPr>
              <w:t>(pentru proiectele de tip A)</w:t>
            </w:r>
          </w:p>
        </w:tc>
      </w:tr>
      <w:tr w:rsidR="00105D62" w:rsidRPr="00105D62" w14:paraId="46017EDE" w14:textId="77777777" w:rsidTr="00105D62">
        <w:trPr>
          <w:trHeight w:val="549"/>
          <w:jc w:val="center"/>
        </w:trPr>
        <w:tc>
          <w:tcPr>
            <w:tcW w:w="5240" w:type="dxa"/>
            <w:gridSpan w:val="2"/>
            <w:shd w:val="clear" w:color="auto" w:fill="auto"/>
          </w:tcPr>
          <w:p w14:paraId="3DE4D33B" w14:textId="4F1B0225"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Obiectivele proiectului sunt în concordanță și contribuie la îndeplinirea </w:t>
            </w:r>
            <w:r w:rsidR="00A56185">
              <w:rPr>
                <w:rFonts w:asciiTheme="minorHAnsi" w:hAnsiTheme="minorHAnsi" w:cstheme="minorHAnsi"/>
                <w:bCs/>
                <w:iCs/>
                <w:noProof w:val="0"/>
                <w:sz w:val="20"/>
                <w:szCs w:val="20"/>
              </w:rPr>
              <w:t>o</w:t>
            </w:r>
            <w:r w:rsidRPr="008A3C6F">
              <w:rPr>
                <w:rFonts w:asciiTheme="minorHAnsi" w:hAnsiTheme="minorHAnsi" w:cstheme="minorHAnsi"/>
                <w:bCs/>
                <w:iCs/>
                <w:noProof w:val="0"/>
                <w:sz w:val="20"/>
                <w:szCs w:val="20"/>
              </w:rPr>
              <w:t xml:space="preserve">biectivelor </w:t>
            </w:r>
            <w:r w:rsidR="00A56185">
              <w:rPr>
                <w:rFonts w:asciiTheme="minorHAnsi" w:hAnsiTheme="minorHAnsi" w:cstheme="minorHAnsi"/>
                <w:bCs/>
                <w:iCs/>
                <w:noProof w:val="0"/>
                <w:sz w:val="20"/>
                <w:szCs w:val="20"/>
              </w:rPr>
              <w:t>s</w:t>
            </w:r>
            <w:r w:rsidRPr="008A3C6F">
              <w:rPr>
                <w:rFonts w:asciiTheme="minorHAnsi" w:hAnsiTheme="minorHAnsi" w:cstheme="minorHAnsi"/>
                <w:bCs/>
                <w:iCs/>
                <w:noProof w:val="0"/>
                <w:sz w:val="20"/>
                <w:szCs w:val="20"/>
              </w:rPr>
              <w:t xml:space="preserve">pecifice selectate </w:t>
            </w:r>
            <w:r w:rsidR="005331A7" w:rsidRPr="008A3C6F">
              <w:rPr>
                <w:rFonts w:asciiTheme="minorHAnsi" w:hAnsiTheme="minorHAnsi" w:cstheme="minorHAnsi"/>
                <w:bCs/>
                <w:iCs/>
                <w:noProof w:val="0"/>
                <w:sz w:val="20"/>
                <w:szCs w:val="20"/>
              </w:rPr>
              <w:t>î</w:t>
            </w:r>
            <w:r w:rsidRPr="008A3C6F">
              <w:rPr>
                <w:rFonts w:asciiTheme="minorHAnsi" w:hAnsiTheme="minorHAnsi" w:cstheme="minorHAnsi"/>
                <w:bCs/>
                <w:iCs/>
                <w:noProof w:val="0"/>
                <w:sz w:val="20"/>
                <w:szCs w:val="20"/>
              </w:rPr>
              <w:t>n PDD</w:t>
            </w:r>
          </w:p>
        </w:tc>
        <w:tc>
          <w:tcPr>
            <w:tcW w:w="709" w:type="dxa"/>
            <w:shd w:val="clear" w:color="auto" w:fill="auto"/>
          </w:tcPr>
          <w:p w14:paraId="0E88501C" w14:textId="77777777" w:rsidR="00A4256A" w:rsidRPr="008A3C6F" w:rsidRDefault="00A4256A" w:rsidP="0092582C">
            <w:pPr>
              <w:jc w:val="both"/>
              <w:rPr>
                <w:rFonts w:asciiTheme="minorHAnsi" w:hAnsiTheme="minorHAnsi" w:cstheme="minorHAnsi"/>
                <w:bCs/>
                <w:iCs/>
                <w:noProof w:val="0"/>
                <w:sz w:val="20"/>
                <w:szCs w:val="20"/>
              </w:rPr>
            </w:pPr>
          </w:p>
        </w:tc>
        <w:tc>
          <w:tcPr>
            <w:tcW w:w="709" w:type="dxa"/>
            <w:shd w:val="clear" w:color="auto" w:fill="auto"/>
          </w:tcPr>
          <w:p w14:paraId="1E75F533" w14:textId="11B329DD" w:rsidR="00A4256A" w:rsidRPr="008A3C6F" w:rsidRDefault="00A4256A" w:rsidP="0092582C">
            <w:pPr>
              <w:jc w:val="both"/>
              <w:rPr>
                <w:rFonts w:asciiTheme="minorHAnsi" w:hAnsiTheme="minorHAnsi" w:cstheme="minorHAnsi"/>
                <w:bCs/>
                <w:iCs/>
                <w:noProof w:val="0"/>
                <w:sz w:val="20"/>
                <w:szCs w:val="20"/>
              </w:rPr>
            </w:pPr>
          </w:p>
        </w:tc>
        <w:tc>
          <w:tcPr>
            <w:tcW w:w="3685" w:type="dxa"/>
          </w:tcPr>
          <w:p w14:paraId="3679C049" w14:textId="581DD195" w:rsidR="009327A7" w:rsidRPr="00DF6CA7" w:rsidRDefault="005331A7" w:rsidP="00DF6CA7">
            <w:pPr>
              <w:jc w:val="both"/>
              <w:rPr>
                <w:rFonts w:asciiTheme="minorHAnsi" w:eastAsiaTheme="minorHAnsi" w:hAnsiTheme="minorHAnsi" w:cstheme="minorHAnsi"/>
                <w:noProof w:val="0"/>
                <w:sz w:val="20"/>
                <w:szCs w:val="20"/>
              </w:rPr>
            </w:pPr>
            <w:r w:rsidRPr="00DF6CA7">
              <w:rPr>
                <w:rFonts w:asciiTheme="minorHAnsi" w:eastAsiaTheme="minorHAnsi" w:hAnsiTheme="minorHAnsi" w:cstheme="minorHAnsi"/>
                <w:noProof w:val="0"/>
                <w:sz w:val="20"/>
                <w:szCs w:val="20"/>
              </w:rPr>
              <w:t xml:space="preserve">Se </w:t>
            </w:r>
            <w:r w:rsidR="00DF6CA7" w:rsidRPr="00DF6CA7">
              <w:rPr>
                <w:rFonts w:asciiTheme="minorHAnsi" w:eastAsiaTheme="minorHAnsi" w:hAnsiTheme="minorHAnsi" w:cstheme="minorHAnsi"/>
                <w:noProof w:val="0"/>
                <w:sz w:val="20"/>
                <w:szCs w:val="20"/>
              </w:rPr>
              <w:t>probează</w:t>
            </w:r>
            <w:r w:rsidRPr="00DF6CA7">
              <w:rPr>
                <w:rFonts w:asciiTheme="minorHAnsi" w:eastAsiaTheme="minorHAnsi" w:hAnsiTheme="minorHAnsi" w:cstheme="minorHAnsi"/>
                <w:noProof w:val="0"/>
                <w:sz w:val="20"/>
                <w:szCs w:val="20"/>
              </w:rPr>
              <w:t xml:space="preserve"> cu</w:t>
            </w:r>
            <w:r w:rsidR="001A01AD" w:rsidRPr="00DF6CA7">
              <w:rPr>
                <w:rFonts w:asciiTheme="minorHAnsi" w:eastAsiaTheme="minorHAnsi" w:hAnsiTheme="minorHAnsi" w:cstheme="minorHAnsi"/>
                <w:noProof w:val="0"/>
                <w:sz w:val="20"/>
                <w:szCs w:val="20"/>
              </w:rPr>
              <w:t>:</w:t>
            </w:r>
            <w:r w:rsidRPr="00DF6CA7">
              <w:rPr>
                <w:rFonts w:asciiTheme="minorHAnsi" w:eastAsiaTheme="minorHAnsi" w:hAnsiTheme="minorHAnsi" w:cstheme="minorHAnsi"/>
                <w:noProof w:val="0"/>
                <w:sz w:val="20"/>
                <w:szCs w:val="20"/>
              </w:rPr>
              <w:t xml:space="preserve"> </w:t>
            </w:r>
          </w:p>
          <w:p w14:paraId="2E4C73C1" w14:textId="069E4105" w:rsidR="00A4256A" w:rsidRPr="008A3C6F" w:rsidRDefault="00DF6CA7" w:rsidP="007616FC">
            <w:pPr>
              <w:pStyle w:val="ListParagraph"/>
              <w:numPr>
                <w:ilvl w:val="0"/>
                <w:numId w:val="7"/>
              </w:num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Secțiunea</w:t>
            </w:r>
            <w:r w:rsidR="005331A7" w:rsidRPr="008A3C6F">
              <w:rPr>
                <w:rFonts w:asciiTheme="minorHAnsi" w:eastAsiaTheme="minorHAnsi" w:hAnsiTheme="minorHAnsi" w:cstheme="minorHAnsi"/>
                <w:noProof w:val="0"/>
                <w:sz w:val="20"/>
                <w:szCs w:val="20"/>
              </w:rPr>
              <w:t xml:space="preserve"> </w:t>
            </w:r>
            <w:r>
              <w:rPr>
                <w:rFonts w:asciiTheme="minorHAnsi" w:eastAsiaTheme="minorHAnsi" w:hAnsiTheme="minorHAnsi" w:cstheme="minorHAnsi"/>
                <w:noProof w:val="0"/>
                <w:sz w:val="20"/>
                <w:szCs w:val="20"/>
              </w:rPr>
              <w:t>„</w:t>
            </w:r>
            <w:r w:rsidR="005331A7" w:rsidRPr="008A3C6F">
              <w:rPr>
                <w:rFonts w:asciiTheme="minorHAnsi" w:eastAsiaTheme="minorHAnsi" w:hAnsiTheme="minorHAnsi" w:cstheme="minorHAnsi"/>
                <w:noProof w:val="0"/>
                <w:sz w:val="20"/>
                <w:szCs w:val="20"/>
              </w:rPr>
              <w:t>Obiective proiect</w:t>
            </w:r>
            <w:r>
              <w:rPr>
                <w:rFonts w:asciiTheme="minorHAnsi" w:eastAsiaTheme="minorHAnsi" w:hAnsiTheme="minorHAnsi" w:cstheme="minorHAnsi"/>
                <w:noProof w:val="0"/>
                <w:sz w:val="20"/>
                <w:szCs w:val="20"/>
              </w:rPr>
              <w:t>”</w:t>
            </w:r>
            <w:r w:rsidR="005331A7" w:rsidRPr="008A3C6F">
              <w:rPr>
                <w:rFonts w:asciiTheme="minorHAnsi" w:eastAsiaTheme="minorHAnsi" w:hAnsiTheme="minorHAnsi" w:cstheme="minorHAnsi"/>
                <w:noProof w:val="0"/>
                <w:sz w:val="20"/>
                <w:szCs w:val="20"/>
              </w:rPr>
              <w:t xml:space="preserve"> din Cererea de </w:t>
            </w:r>
            <w:r>
              <w:rPr>
                <w:rFonts w:asciiTheme="minorHAnsi" w:eastAsiaTheme="minorHAnsi" w:hAnsiTheme="minorHAnsi" w:cstheme="minorHAnsi"/>
                <w:noProof w:val="0"/>
                <w:sz w:val="20"/>
                <w:szCs w:val="20"/>
              </w:rPr>
              <w:t>Finanțare</w:t>
            </w:r>
            <w:r w:rsidR="005331A7" w:rsidRPr="008A3C6F">
              <w:rPr>
                <w:rFonts w:asciiTheme="minorHAnsi" w:eastAsiaTheme="minorHAnsi" w:hAnsiTheme="minorHAnsi" w:cstheme="minorHAnsi"/>
                <w:noProof w:val="0"/>
                <w:sz w:val="20"/>
                <w:szCs w:val="20"/>
              </w:rPr>
              <w:t>.</w:t>
            </w:r>
          </w:p>
        </w:tc>
      </w:tr>
      <w:tr w:rsidR="00105D62" w:rsidRPr="00105D62" w14:paraId="670D807B" w14:textId="77777777" w:rsidTr="00105D62">
        <w:trPr>
          <w:trHeight w:val="505"/>
          <w:jc w:val="center"/>
        </w:trPr>
        <w:tc>
          <w:tcPr>
            <w:tcW w:w="5240" w:type="dxa"/>
            <w:gridSpan w:val="2"/>
            <w:shd w:val="clear" w:color="auto" w:fill="auto"/>
          </w:tcPr>
          <w:p w14:paraId="426CD6A0" w14:textId="272F4FAF"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Proiectul propune măsuri și investiții care se încadrează în codurile de intervenție aferente PDD</w:t>
            </w:r>
            <w:r w:rsidR="00B62B90" w:rsidRPr="008A3C6F">
              <w:rPr>
                <w:rFonts w:asciiTheme="minorHAnsi" w:hAnsiTheme="minorHAnsi" w:cstheme="minorHAnsi"/>
                <w:bCs/>
                <w:iCs/>
                <w:noProof w:val="0"/>
                <w:sz w:val="20"/>
                <w:szCs w:val="20"/>
              </w:rPr>
              <w:t xml:space="preserve"> (</w:t>
            </w:r>
            <w:r w:rsidR="00B62B90" w:rsidRPr="008A3C6F">
              <w:rPr>
                <w:rFonts w:asciiTheme="minorHAnsi" w:hAnsiTheme="minorHAnsi" w:cstheme="minorHAnsi"/>
                <w:bCs/>
                <w:i/>
                <w:noProof w:val="0"/>
                <w:sz w:val="20"/>
                <w:szCs w:val="20"/>
              </w:rPr>
              <w:t>067 Gestionare deșeuri menajere: măsuri de prevenire, minimizare, sortare, reutilizare și reciclare</w:t>
            </w:r>
            <w:r w:rsidR="00B62B90" w:rsidRPr="008A3C6F">
              <w:rPr>
                <w:rFonts w:asciiTheme="minorHAnsi" w:hAnsiTheme="minorHAnsi" w:cstheme="minorHAnsi"/>
                <w:bCs/>
                <w:iCs/>
                <w:noProof w:val="0"/>
                <w:sz w:val="20"/>
                <w:szCs w:val="20"/>
              </w:rPr>
              <w:t>)</w:t>
            </w:r>
          </w:p>
        </w:tc>
        <w:tc>
          <w:tcPr>
            <w:tcW w:w="709" w:type="dxa"/>
            <w:shd w:val="clear" w:color="auto" w:fill="auto"/>
          </w:tcPr>
          <w:p w14:paraId="64729901" w14:textId="77777777" w:rsidR="00A4256A" w:rsidRPr="008A3C6F" w:rsidRDefault="00A4256A" w:rsidP="0092582C">
            <w:pPr>
              <w:jc w:val="both"/>
              <w:rPr>
                <w:rFonts w:asciiTheme="minorHAnsi" w:hAnsiTheme="minorHAnsi" w:cstheme="minorHAnsi"/>
                <w:bCs/>
                <w:iCs/>
                <w:noProof w:val="0"/>
                <w:sz w:val="20"/>
                <w:szCs w:val="20"/>
              </w:rPr>
            </w:pPr>
          </w:p>
        </w:tc>
        <w:tc>
          <w:tcPr>
            <w:tcW w:w="709" w:type="dxa"/>
            <w:shd w:val="clear" w:color="auto" w:fill="auto"/>
          </w:tcPr>
          <w:p w14:paraId="1B64B640"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tcPr>
          <w:p w14:paraId="608EDA10" w14:textId="505D9946" w:rsidR="009327A7" w:rsidRPr="00DF6CA7" w:rsidRDefault="00CD1F97" w:rsidP="00DF6CA7">
            <w:pPr>
              <w:jc w:val="both"/>
              <w:rPr>
                <w:rFonts w:asciiTheme="minorHAnsi" w:eastAsiaTheme="minorHAnsi" w:hAnsiTheme="minorHAnsi" w:cstheme="minorHAnsi"/>
                <w:noProof w:val="0"/>
                <w:sz w:val="20"/>
                <w:szCs w:val="20"/>
              </w:rPr>
            </w:pPr>
            <w:r w:rsidRPr="00DF6CA7">
              <w:rPr>
                <w:rFonts w:asciiTheme="minorHAnsi" w:eastAsiaTheme="minorHAnsi" w:hAnsiTheme="minorHAnsi" w:cstheme="minorHAnsi"/>
                <w:noProof w:val="0"/>
                <w:sz w:val="20"/>
                <w:szCs w:val="20"/>
              </w:rPr>
              <w:t xml:space="preserve">Se </w:t>
            </w:r>
            <w:r w:rsidR="00DF6CA7" w:rsidRPr="00DF6CA7">
              <w:rPr>
                <w:rFonts w:asciiTheme="minorHAnsi" w:eastAsiaTheme="minorHAnsi" w:hAnsiTheme="minorHAnsi" w:cstheme="minorHAnsi"/>
                <w:noProof w:val="0"/>
                <w:sz w:val="20"/>
                <w:szCs w:val="20"/>
              </w:rPr>
              <w:t>probează</w:t>
            </w:r>
            <w:r w:rsidRPr="00DF6CA7">
              <w:rPr>
                <w:rFonts w:asciiTheme="minorHAnsi" w:eastAsiaTheme="minorHAnsi" w:hAnsiTheme="minorHAnsi" w:cstheme="minorHAnsi"/>
                <w:noProof w:val="0"/>
                <w:sz w:val="20"/>
                <w:szCs w:val="20"/>
              </w:rPr>
              <w:t xml:space="preserve"> cu</w:t>
            </w:r>
            <w:r w:rsidR="001A01AD" w:rsidRPr="00DF6CA7">
              <w:rPr>
                <w:rFonts w:asciiTheme="minorHAnsi" w:eastAsiaTheme="minorHAnsi" w:hAnsiTheme="minorHAnsi" w:cstheme="minorHAnsi"/>
                <w:noProof w:val="0"/>
                <w:sz w:val="20"/>
                <w:szCs w:val="20"/>
              </w:rPr>
              <w:t xml:space="preserve">: </w:t>
            </w:r>
          </w:p>
          <w:p w14:paraId="01B06489" w14:textId="1085EF49" w:rsidR="00A4256A" w:rsidRPr="008A3C6F" w:rsidRDefault="00DF6CA7"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Secțiunea</w:t>
            </w:r>
            <w:r w:rsidR="003E178C" w:rsidRPr="008A3C6F">
              <w:rPr>
                <w:rFonts w:asciiTheme="minorHAnsi" w:eastAsiaTheme="minorHAnsi" w:hAnsiTheme="minorHAnsi" w:cstheme="minorHAnsi"/>
                <w:noProof w:val="0"/>
                <w:sz w:val="20"/>
                <w:szCs w:val="20"/>
              </w:rPr>
              <w:t xml:space="preserve"> </w:t>
            </w:r>
            <w:r w:rsidR="00CD1F97" w:rsidRPr="008A3C6F">
              <w:rPr>
                <w:rFonts w:asciiTheme="minorHAnsi" w:eastAsiaTheme="minorHAnsi" w:hAnsiTheme="minorHAnsi" w:cstheme="minorHAnsi"/>
                <w:noProof w:val="0"/>
                <w:sz w:val="20"/>
                <w:szCs w:val="20"/>
              </w:rPr>
              <w:t xml:space="preserve"> </w:t>
            </w:r>
            <w:r>
              <w:rPr>
                <w:rFonts w:asciiTheme="minorHAnsi" w:eastAsiaTheme="minorHAnsi" w:hAnsiTheme="minorHAnsi" w:cstheme="minorHAnsi"/>
                <w:noProof w:val="0"/>
                <w:sz w:val="20"/>
                <w:szCs w:val="20"/>
              </w:rPr>
              <w:t>„</w:t>
            </w:r>
            <w:r w:rsidR="00CD1F97" w:rsidRPr="008A3C6F">
              <w:rPr>
                <w:rFonts w:asciiTheme="minorHAnsi" w:eastAsiaTheme="minorHAnsi" w:hAnsiTheme="minorHAnsi" w:cstheme="minorHAnsi"/>
                <w:noProof w:val="0"/>
                <w:sz w:val="20"/>
                <w:szCs w:val="20"/>
              </w:rPr>
              <w:t>Buget - Domeniu de intervenție</w:t>
            </w:r>
            <w:r>
              <w:rPr>
                <w:rFonts w:asciiTheme="minorHAnsi" w:eastAsiaTheme="minorHAnsi" w:hAnsiTheme="minorHAnsi" w:cstheme="minorHAnsi"/>
                <w:noProof w:val="0"/>
                <w:sz w:val="20"/>
                <w:szCs w:val="20"/>
              </w:rPr>
              <w:t>”</w:t>
            </w:r>
            <w:r w:rsidR="003E178C" w:rsidRPr="008A3C6F">
              <w:rPr>
                <w:rFonts w:asciiTheme="minorHAnsi" w:eastAsiaTheme="minorHAnsi" w:hAnsiTheme="minorHAnsi" w:cstheme="minorHAnsi"/>
                <w:noProof w:val="0"/>
                <w:sz w:val="20"/>
                <w:szCs w:val="20"/>
              </w:rPr>
              <w:t xml:space="preserve"> din Cererea de </w:t>
            </w:r>
            <w:r w:rsidR="009B738F" w:rsidRPr="00472D78">
              <w:rPr>
                <w:rFonts w:asciiTheme="minorHAnsi" w:eastAsiaTheme="minorHAnsi" w:hAnsiTheme="minorHAnsi" w:cstheme="minorHAnsi"/>
                <w:noProof w:val="0"/>
                <w:sz w:val="20"/>
                <w:szCs w:val="20"/>
              </w:rPr>
              <w:t>Finan</w:t>
            </w:r>
            <w:r w:rsidR="009B738F">
              <w:rPr>
                <w:rFonts w:asciiTheme="minorHAnsi" w:eastAsiaTheme="minorHAnsi" w:hAnsiTheme="minorHAnsi" w:cstheme="minorHAnsi"/>
                <w:noProof w:val="0"/>
                <w:sz w:val="20"/>
                <w:szCs w:val="20"/>
              </w:rPr>
              <w:t>ț</w:t>
            </w:r>
            <w:r w:rsidR="009B738F" w:rsidRPr="00472D78">
              <w:rPr>
                <w:rFonts w:asciiTheme="minorHAnsi" w:eastAsiaTheme="minorHAnsi" w:hAnsiTheme="minorHAnsi" w:cstheme="minorHAnsi"/>
                <w:noProof w:val="0"/>
                <w:sz w:val="20"/>
                <w:szCs w:val="20"/>
              </w:rPr>
              <w:t>are</w:t>
            </w:r>
            <w:r w:rsidR="003E178C" w:rsidRPr="008A3C6F">
              <w:rPr>
                <w:rFonts w:asciiTheme="minorHAnsi" w:eastAsiaTheme="minorHAnsi" w:hAnsiTheme="minorHAnsi" w:cstheme="minorHAnsi"/>
                <w:noProof w:val="0"/>
                <w:sz w:val="20"/>
                <w:szCs w:val="20"/>
              </w:rPr>
              <w:t>.</w:t>
            </w:r>
          </w:p>
        </w:tc>
      </w:tr>
      <w:tr w:rsidR="00105D62" w:rsidRPr="00105D62" w14:paraId="53C0939F" w14:textId="77777777" w:rsidTr="00105D62">
        <w:trPr>
          <w:trHeight w:val="549"/>
          <w:jc w:val="center"/>
        </w:trPr>
        <w:tc>
          <w:tcPr>
            <w:tcW w:w="5240" w:type="dxa"/>
            <w:gridSpan w:val="2"/>
            <w:shd w:val="clear" w:color="auto" w:fill="auto"/>
          </w:tcPr>
          <w:p w14:paraId="05927CAB" w14:textId="3DC00E59"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lastRenderedPageBreak/>
              <w:t xml:space="preserve">Se încadrează în categoriile de acțiuni finanțabile menţionate în PDD și respectă condițiile prevăzute în </w:t>
            </w:r>
            <w:r w:rsidR="00E22A80">
              <w:rPr>
                <w:rFonts w:asciiTheme="minorHAnsi" w:hAnsiTheme="minorHAnsi" w:cstheme="minorHAnsi"/>
                <w:bCs/>
                <w:iCs/>
                <w:noProof w:val="0"/>
                <w:sz w:val="20"/>
                <w:szCs w:val="20"/>
              </w:rPr>
              <w:t>G</w:t>
            </w:r>
            <w:r w:rsidRPr="008A3C6F">
              <w:rPr>
                <w:rFonts w:asciiTheme="minorHAnsi" w:hAnsiTheme="minorHAnsi" w:cstheme="minorHAnsi"/>
                <w:bCs/>
                <w:iCs/>
                <w:noProof w:val="0"/>
                <w:sz w:val="20"/>
                <w:szCs w:val="20"/>
              </w:rPr>
              <w:t>hidul solicitantului</w:t>
            </w:r>
            <w:r w:rsidR="00950197" w:rsidRPr="008A3C6F">
              <w:rPr>
                <w:rFonts w:asciiTheme="minorHAnsi" w:hAnsiTheme="minorHAnsi" w:cstheme="minorHAnsi"/>
                <w:bCs/>
                <w:iCs/>
                <w:noProof w:val="0"/>
                <w:sz w:val="20"/>
                <w:szCs w:val="20"/>
              </w:rPr>
              <w:t xml:space="preserve"> </w:t>
            </w:r>
            <w:r w:rsidR="00E07F5A" w:rsidRPr="008A3C6F">
              <w:rPr>
                <w:rFonts w:asciiTheme="minorHAnsi" w:hAnsiTheme="minorHAnsi" w:cstheme="minorHAnsi"/>
                <w:bCs/>
                <w:iCs/>
                <w:noProof w:val="0"/>
                <w:sz w:val="20"/>
                <w:szCs w:val="20"/>
              </w:rPr>
              <w:t>în secțiunile relevante</w:t>
            </w:r>
          </w:p>
          <w:p w14:paraId="2AE42B01" w14:textId="77777777" w:rsidR="008D3CBC" w:rsidRPr="008A3C6F" w:rsidRDefault="008D3CBC" w:rsidP="0092582C">
            <w:pPr>
              <w:jc w:val="both"/>
              <w:rPr>
                <w:rFonts w:asciiTheme="minorHAnsi" w:hAnsiTheme="minorHAnsi" w:cstheme="minorHAnsi"/>
                <w:bCs/>
                <w:iCs/>
                <w:noProof w:val="0"/>
                <w:sz w:val="20"/>
                <w:szCs w:val="20"/>
              </w:rPr>
            </w:pPr>
          </w:p>
          <w:p w14:paraId="34CEBDFE" w14:textId="207561B9" w:rsidR="001A01AD" w:rsidRPr="008A3C6F" w:rsidRDefault="001A01AD" w:rsidP="0092582C">
            <w:p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Evaluatorul va:</w:t>
            </w:r>
          </w:p>
          <w:p w14:paraId="6F049275" w14:textId="0F05D597" w:rsidR="001A01AD" w:rsidRPr="008A3C6F" w:rsidRDefault="001A01AD" w:rsidP="007616FC">
            <w:pPr>
              <w:pStyle w:val="ListParagraph"/>
              <w:numPr>
                <w:ilvl w:val="0"/>
                <w:numId w:val="17"/>
              </w:num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 xml:space="preserve">verifica încadrarea proiectului în Anexa 1 Lista de proiecte prioritare/preidentificate, după caz; </w:t>
            </w:r>
          </w:p>
          <w:p w14:paraId="1EDEE266" w14:textId="35C0A504" w:rsidR="00697F22" w:rsidRDefault="001A01AD" w:rsidP="007616FC">
            <w:pPr>
              <w:pStyle w:val="ListParagraph"/>
              <w:numPr>
                <w:ilvl w:val="0"/>
                <w:numId w:val="17"/>
              </w:num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analiza Cerer</w:t>
            </w:r>
            <w:r w:rsidR="00697F22" w:rsidRPr="008A3C6F">
              <w:rPr>
                <w:rFonts w:asciiTheme="minorHAnsi" w:hAnsiTheme="minorHAnsi" w:cstheme="minorHAnsi"/>
                <w:i/>
                <w:iCs/>
                <w:noProof w:val="0"/>
                <w:color w:val="006FC0"/>
                <w:sz w:val="20"/>
                <w:szCs w:val="20"/>
              </w:rPr>
              <w:t>ii</w:t>
            </w:r>
            <w:r w:rsidRPr="008A3C6F">
              <w:rPr>
                <w:rFonts w:asciiTheme="minorHAnsi" w:hAnsiTheme="minorHAnsi" w:cstheme="minorHAnsi"/>
                <w:i/>
                <w:iCs/>
                <w:noProof w:val="0"/>
                <w:color w:val="006FC0"/>
                <w:sz w:val="20"/>
                <w:szCs w:val="20"/>
              </w:rPr>
              <w:t xml:space="preserve"> de finanțare, documentați</w:t>
            </w:r>
            <w:r w:rsidR="00697F22" w:rsidRPr="008A3C6F">
              <w:rPr>
                <w:rFonts w:asciiTheme="minorHAnsi" w:hAnsiTheme="minorHAnsi" w:cstheme="minorHAnsi"/>
                <w:i/>
                <w:iCs/>
                <w:noProof w:val="0"/>
                <w:color w:val="006FC0"/>
                <w:sz w:val="20"/>
                <w:szCs w:val="20"/>
              </w:rPr>
              <w:t>ei</w:t>
            </w:r>
            <w:r w:rsidRPr="008A3C6F">
              <w:rPr>
                <w:rFonts w:asciiTheme="minorHAnsi" w:hAnsiTheme="minorHAnsi" w:cstheme="minorHAnsi"/>
                <w:i/>
                <w:iCs/>
                <w:noProof w:val="0"/>
                <w:color w:val="006FC0"/>
                <w:sz w:val="20"/>
                <w:szCs w:val="20"/>
              </w:rPr>
              <w:t xml:space="preserve"> tehnico-economic</w:t>
            </w:r>
            <w:r w:rsidR="00697F22" w:rsidRPr="008A3C6F">
              <w:rPr>
                <w:rFonts w:asciiTheme="minorHAnsi" w:hAnsiTheme="minorHAnsi" w:cstheme="minorHAnsi"/>
                <w:i/>
                <w:iCs/>
                <w:noProof w:val="0"/>
                <w:color w:val="006FC0"/>
                <w:sz w:val="20"/>
                <w:szCs w:val="20"/>
              </w:rPr>
              <w:t>e</w:t>
            </w:r>
            <w:r w:rsidRPr="008A3C6F">
              <w:rPr>
                <w:rFonts w:asciiTheme="minorHAnsi" w:hAnsiTheme="minorHAnsi" w:cstheme="minorHAnsi"/>
                <w:i/>
                <w:iCs/>
                <w:noProof w:val="0"/>
                <w:color w:val="006FC0"/>
                <w:sz w:val="20"/>
                <w:szCs w:val="20"/>
              </w:rPr>
              <w:t xml:space="preserve"> și anexe</w:t>
            </w:r>
            <w:r w:rsidR="00E508CB" w:rsidRPr="008A3C6F">
              <w:rPr>
                <w:rFonts w:asciiTheme="minorHAnsi" w:hAnsiTheme="minorHAnsi" w:cstheme="minorHAnsi"/>
                <w:i/>
                <w:iCs/>
                <w:noProof w:val="0"/>
                <w:color w:val="006FC0"/>
                <w:sz w:val="20"/>
                <w:szCs w:val="20"/>
              </w:rPr>
              <w:t>le</w:t>
            </w:r>
            <w:r w:rsidRPr="008A3C6F">
              <w:rPr>
                <w:rFonts w:asciiTheme="minorHAnsi" w:hAnsiTheme="minorHAnsi" w:cstheme="minorHAnsi"/>
                <w:i/>
                <w:iCs/>
                <w:noProof w:val="0"/>
                <w:color w:val="006FC0"/>
                <w:sz w:val="20"/>
                <w:szCs w:val="20"/>
              </w:rPr>
              <w:t>/documente</w:t>
            </w:r>
            <w:r w:rsidR="00E508CB" w:rsidRPr="008A3C6F">
              <w:rPr>
                <w:rFonts w:asciiTheme="minorHAnsi" w:hAnsiTheme="minorHAnsi" w:cstheme="minorHAnsi"/>
                <w:i/>
                <w:iCs/>
                <w:noProof w:val="0"/>
                <w:color w:val="006FC0"/>
                <w:sz w:val="20"/>
                <w:szCs w:val="20"/>
              </w:rPr>
              <w:t>le</w:t>
            </w:r>
            <w:r w:rsidRPr="008A3C6F">
              <w:rPr>
                <w:rFonts w:asciiTheme="minorHAnsi" w:hAnsiTheme="minorHAnsi" w:cstheme="minorHAnsi"/>
                <w:i/>
                <w:iCs/>
                <w:noProof w:val="0"/>
                <w:color w:val="006FC0"/>
                <w:sz w:val="20"/>
                <w:szCs w:val="20"/>
              </w:rPr>
              <w:t xml:space="preserve"> solicitate prin Ghidul solicitantului prin raportare la cerințele și condițiile descrise la </w:t>
            </w:r>
            <w:r w:rsidRPr="008A3C6F">
              <w:rPr>
                <w:rFonts w:asciiTheme="minorHAnsi" w:hAnsiTheme="minorHAnsi" w:cstheme="minorHAnsi"/>
                <w:b/>
                <w:bCs/>
                <w:i/>
                <w:iCs/>
                <w:noProof w:val="0"/>
                <w:color w:val="006FC0"/>
                <w:sz w:val="20"/>
                <w:szCs w:val="20"/>
              </w:rPr>
              <w:t>secțiunea 3.6 din Ghidul solicitantului</w:t>
            </w:r>
            <w:r w:rsidRPr="008A3C6F">
              <w:rPr>
                <w:rFonts w:asciiTheme="minorHAnsi" w:hAnsiTheme="minorHAnsi" w:cstheme="minorHAnsi"/>
                <w:i/>
                <w:iCs/>
                <w:noProof w:val="0"/>
                <w:color w:val="006FC0"/>
                <w:sz w:val="20"/>
                <w:szCs w:val="20"/>
              </w:rPr>
              <w:t xml:space="preserve">; </w:t>
            </w:r>
          </w:p>
          <w:p w14:paraId="625DA9F0" w14:textId="77777777" w:rsidR="001A01AD" w:rsidRDefault="00697F22" w:rsidP="007616FC">
            <w:pPr>
              <w:pStyle w:val="ListParagraph"/>
              <w:numPr>
                <w:ilvl w:val="0"/>
                <w:numId w:val="17"/>
              </w:num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 xml:space="preserve">compara </w:t>
            </w:r>
            <w:r w:rsidR="00DF6CA7">
              <w:rPr>
                <w:rFonts w:asciiTheme="minorHAnsi" w:hAnsiTheme="minorHAnsi" w:cstheme="minorHAnsi"/>
                <w:i/>
                <w:iCs/>
                <w:noProof w:val="0"/>
                <w:color w:val="006FC0"/>
                <w:sz w:val="20"/>
                <w:szCs w:val="20"/>
              </w:rPr>
              <w:t>activitățile</w:t>
            </w:r>
            <w:r w:rsidR="001A01AD" w:rsidRPr="008A3C6F">
              <w:rPr>
                <w:rFonts w:asciiTheme="minorHAnsi" w:hAnsiTheme="minorHAnsi" w:cstheme="minorHAnsi"/>
                <w:i/>
                <w:iCs/>
                <w:noProof w:val="0"/>
                <w:color w:val="006FC0"/>
                <w:sz w:val="20"/>
                <w:szCs w:val="20"/>
              </w:rPr>
              <w:t xml:space="preserve"> descrise în </w:t>
            </w:r>
            <w:r w:rsidR="00DF6CA7">
              <w:rPr>
                <w:rFonts w:asciiTheme="minorHAnsi" w:hAnsiTheme="minorHAnsi" w:cstheme="minorHAnsi"/>
                <w:i/>
                <w:iCs/>
                <w:noProof w:val="0"/>
                <w:color w:val="006FC0"/>
                <w:sz w:val="20"/>
                <w:szCs w:val="20"/>
              </w:rPr>
              <w:t>Secțiunea</w:t>
            </w:r>
            <w:r w:rsidR="001A01AD" w:rsidRPr="008A3C6F">
              <w:rPr>
                <w:rFonts w:asciiTheme="minorHAnsi" w:hAnsiTheme="minorHAnsi" w:cstheme="minorHAnsi"/>
                <w:i/>
                <w:iCs/>
                <w:noProof w:val="0"/>
                <w:color w:val="006FC0"/>
                <w:sz w:val="20"/>
                <w:szCs w:val="20"/>
              </w:rPr>
              <w:t xml:space="preserve"> Activități din Cererea de </w:t>
            </w:r>
            <w:r w:rsidR="00DF6CA7">
              <w:rPr>
                <w:rFonts w:asciiTheme="minorHAnsi" w:hAnsiTheme="minorHAnsi" w:cstheme="minorHAnsi"/>
                <w:i/>
                <w:iCs/>
                <w:noProof w:val="0"/>
                <w:color w:val="006FC0"/>
                <w:sz w:val="20"/>
                <w:szCs w:val="20"/>
              </w:rPr>
              <w:t>Finanțare</w:t>
            </w:r>
            <w:r w:rsidR="001A01AD" w:rsidRPr="008A3C6F">
              <w:rPr>
                <w:rFonts w:asciiTheme="minorHAnsi" w:hAnsiTheme="minorHAnsi" w:cstheme="minorHAnsi"/>
                <w:i/>
                <w:iCs/>
                <w:noProof w:val="0"/>
                <w:color w:val="006FC0"/>
                <w:sz w:val="20"/>
                <w:szCs w:val="20"/>
              </w:rPr>
              <w:t xml:space="preserve"> cu acțiunile finan</w:t>
            </w:r>
            <w:r w:rsidR="00DF6CA7">
              <w:rPr>
                <w:rFonts w:asciiTheme="minorHAnsi" w:hAnsiTheme="minorHAnsi" w:cstheme="minorHAnsi"/>
                <w:i/>
                <w:iCs/>
                <w:noProof w:val="0"/>
                <w:color w:val="006FC0"/>
                <w:sz w:val="20"/>
                <w:szCs w:val="20"/>
              </w:rPr>
              <w:t>ț</w:t>
            </w:r>
            <w:r w:rsidR="001A01AD" w:rsidRPr="008A3C6F">
              <w:rPr>
                <w:rFonts w:asciiTheme="minorHAnsi" w:hAnsiTheme="minorHAnsi" w:cstheme="minorHAnsi"/>
                <w:i/>
                <w:iCs/>
                <w:noProof w:val="0"/>
                <w:color w:val="006FC0"/>
                <w:sz w:val="20"/>
                <w:szCs w:val="20"/>
              </w:rPr>
              <w:t xml:space="preserve">abile și cu cerințele privind </w:t>
            </w:r>
            <w:r w:rsidR="001A01AD" w:rsidRPr="008A3C6F">
              <w:rPr>
                <w:rFonts w:asciiTheme="minorHAnsi" w:hAnsiTheme="minorHAnsi" w:cstheme="minorHAnsi"/>
                <w:b/>
                <w:bCs/>
                <w:i/>
                <w:iCs/>
                <w:noProof w:val="0"/>
                <w:color w:val="006FC0"/>
                <w:sz w:val="20"/>
                <w:szCs w:val="20"/>
              </w:rPr>
              <w:t>activitățile eligibile și neeligibile din secțiunile relevante (5.2.2, 5.3.2, 5.3.3, 5.3.4)</w:t>
            </w:r>
            <w:r w:rsidR="001A01AD" w:rsidRPr="008A3C6F">
              <w:rPr>
                <w:rFonts w:asciiTheme="minorHAnsi" w:hAnsiTheme="minorHAnsi" w:cstheme="minorHAnsi"/>
                <w:i/>
                <w:iCs/>
                <w:noProof w:val="0"/>
                <w:color w:val="006FC0"/>
                <w:sz w:val="20"/>
                <w:szCs w:val="20"/>
              </w:rPr>
              <w:t xml:space="preserve"> din G</w:t>
            </w:r>
            <w:r w:rsidR="008D3CBC" w:rsidRPr="008A3C6F">
              <w:rPr>
                <w:rFonts w:asciiTheme="minorHAnsi" w:hAnsiTheme="minorHAnsi" w:cstheme="minorHAnsi"/>
                <w:i/>
                <w:iCs/>
                <w:noProof w:val="0"/>
                <w:color w:val="006FC0"/>
                <w:sz w:val="20"/>
                <w:szCs w:val="20"/>
              </w:rPr>
              <w:t>hidul solicitantului</w:t>
            </w:r>
            <w:r w:rsidR="001A01AD" w:rsidRPr="008A3C6F">
              <w:rPr>
                <w:rFonts w:asciiTheme="minorHAnsi" w:hAnsiTheme="minorHAnsi" w:cstheme="minorHAnsi"/>
                <w:i/>
                <w:iCs/>
                <w:noProof w:val="0"/>
                <w:color w:val="006FC0"/>
                <w:sz w:val="20"/>
                <w:szCs w:val="20"/>
              </w:rPr>
              <w:t>.</w:t>
            </w:r>
          </w:p>
          <w:p w14:paraId="0C06EF0B" w14:textId="6A0A2BE3" w:rsidR="00E56818" w:rsidRPr="008A3C6F" w:rsidRDefault="00E56818" w:rsidP="007616FC">
            <w:pPr>
              <w:pStyle w:val="ListParagraph"/>
              <w:numPr>
                <w:ilvl w:val="0"/>
                <w:numId w:val="17"/>
              </w:numPr>
              <w:jc w:val="both"/>
              <w:rPr>
                <w:rFonts w:asciiTheme="minorHAnsi" w:hAnsiTheme="minorHAnsi" w:cstheme="minorHAnsi"/>
                <w:i/>
                <w:iCs/>
                <w:noProof w:val="0"/>
                <w:color w:val="006FC0"/>
                <w:sz w:val="20"/>
                <w:szCs w:val="20"/>
              </w:rPr>
            </w:pPr>
            <w:r>
              <w:rPr>
                <w:rFonts w:asciiTheme="minorHAnsi" w:hAnsiTheme="minorHAnsi" w:cstheme="minorHAnsi"/>
                <w:i/>
                <w:iCs/>
                <w:noProof w:val="0"/>
                <w:color w:val="006FC0"/>
                <w:sz w:val="20"/>
                <w:szCs w:val="20"/>
              </w:rPr>
              <w:t>va verifica includerea unei activitați privind campanii de conștientizare privind prevenirea generării de deșeuri conform cerinței din secțiunea 3.6 din Ghid (pentru proiectele de tip A).</w:t>
            </w:r>
          </w:p>
        </w:tc>
        <w:tc>
          <w:tcPr>
            <w:tcW w:w="709" w:type="dxa"/>
            <w:shd w:val="clear" w:color="auto" w:fill="auto"/>
          </w:tcPr>
          <w:p w14:paraId="010D22E3" w14:textId="77777777" w:rsidR="00A4256A" w:rsidRPr="008A3C6F" w:rsidRDefault="00A4256A" w:rsidP="0092582C">
            <w:pPr>
              <w:jc w:val="both"/>
              <w:rPr>
                <w:rFonts w:asciiTheme="minorHAnsi" w:hAnsiTheme="minorHAnsi" w:cstheme="minorHAnsi"/>
                <w:bCs/>
                <w:iCs/>
                <w:noProof w:val="0"/>
                <w:sz w:val="20"/>
                <w:szCs w:val="20"/>
              </w:rPr>
            </w:pPr>
          </w:p>
        </w:tc>
        <w:tc>
          <w:tcPr>
            <w:tcW w:w="709" w:type="dxa"/>
            <w:shd w:val="clear" w:color="auto" w:fill="auto"/>
          </w:tcPr>
          <w:p w14:paraId="7000002E"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tcPr>
          <w:p w14:paraId="2B0C7362" w14:textId="4715A066" w:rsidR="00653BAF" w:rsidRPr="008A3C6F" w:rsidRDefault="005331A7" w:rsidP="00653BAF">
            <w:p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Se </w:t>
            </w:r>
            <w:r w:rsidR="00DF6CA7">
              <w:rPr>
                <w:rFonts w:asciiTheme="minorHAnsi" w:eastAsiaTheme="minorHAnsi" w:hAnsiTheme="minorHAnsi" w:cstheme="minorHAnsi"/>
                <w:noProof w:val="0"/>
                <w:sz w:val="20"/>
                <w:szCs w:val="20"/>
              </w:rPr>
              <w:t>probează</w:t>
            </w:r>
            <w:r w:rsidRPr="008A3C6F">
              <w:rPr>
                <w:rFonts w:asciiTheme="minorHAnsi" w:eastAsiaTheme="minorHAnsi" w:hAnsiTheme="minorHAnsi" w:cstheme="minorHAnsi"/>
                <w:noProof w:val="0"/>
                <w:sz w:val="20"/>
                <w:szCs w:val="20"/>
              </w:rPr>
              <w:t xml:space="preserve"> prin</w:t>
            </w:r>
            <w:r w:rsidR="00950197" w:rsidRPr="008A3C6F">
              <w:rPr>
                <w:rFonts w:asciiTheme="minorHAnsi" w:eastAsiaTheme="minorHAnsi" w:hAnsiTheme="minorHAnsi" w:cstheme="minorHAnsi"/>
                <w:noProof w:val="0"/>
                <w:sz w:val="20"/>
                <w:szCs w:val="20"/>
              </w:rPr>
              <w:t xml:space="preserve">: </w:t>
            </w:r>
          </w:p>
          <w:p w14:paraId="4E57BEF5" w14:textId="3C7F3750" w:rsidR="00653BAF" w:rsidRPr="008A3C6F" w:rsidRDefault="00DF6CA7"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Secțiunea</w:t>
            </w:r>
            <w:r w:rsidR="00653BAF" w:rsidRPr="008A3C6F">
              <w:rPr>
                <w:rFonts w:asciiTheme="minorHAnsi" w:eastAsiaTheme="minorHAnsi" w:hAnsiTheme="minorHAnsi" w:cstheme="minorHAnsi"/>
                <w:noProof w:val="0"/>
                <w:sz w:val="20"/>
                <w:szCs w:val="20"/>
              </w:rPr>
              <w:t xml:space="preserve">  </w:t>
            </w:r>
            <w:r>
              <w:rPr>
                <w:rFonts w:asciiTheme="minorHAnsi" w:eastAsiaTheme="minorHAnsi" w:hAnsiTheme="minorHAnsi" w:cstheme="minorHAnsi"/>
                <w:noProof w:val="0"/>
                <w:sz w:val="20"/>
                <w:szCs w:val="20"/>
              </w:rPr>
              <w:t>„</w:t>
            </w:r>
            <w:r w:rsidR="00653BAF" w:rsidRPr="008A3C6F">
              <w:rPr>
                <w:rFonts w:asciiTheme="minorHAnsi" w:eastAsiaTheme="minorHAnsi" w:hAnsiTheme="minorHAnsi" w:cstheme="minorHAnsi"/>
                <w:noProof w:val="0"/>
                <w:sz w:val="20"/>
                <w:szCs w:val="20"/>
              </w:rPr>
              <w:t>Activit</w:t>
            </w:r>
            <w:r w:rsidR="009B738F">
              <w:rPr>
                <w:rFonts w:asciiTheme="minorHAnsi" w:eastAsiaTheme="minorHAnsi" w:hAnsiTheme="minorHAnsi" w:cstheme="minorHAnsi"/>
                <w:noProof w:val="0"/>
                <w:sz w:val="20"/>
                <w:szCs w:val="20"/>
              </w:rPr>
              <w:t>ăț</w:t>
            </w:r>
            <w:r w:rsidR="00653BAF" w:rsidRPr="008A3C6F">
              <w:rPr>
                <w:rFonts w:asciiTheme="minorHAnsi" w:eastAsiaTheme="minorHAnsi" w:hAnsiTheme="minorHAnsi" w:cstheme="minorHAnsi"/>
                <w:noProof w:val="0"/>
                <w:sz w:val="20"/>
                <w:szCs w:val="20"/>
              </w:rPr>
              <w:t>i</w:t>
            </w:r>
            <w:r>
              <w:rPr>
                <w:rFonts w:asciiTheme="minorHAnsi" w:eastAsiaTheme="minorHAnsi" w:hAnsiTheme="minorHAnsi" w:cstheme="minorHAnsi"/>
                <w:noProof w:val="0"/>
                <w:sz w:val="20"/>
                <w:szCs w:val="20"/>
              </w:rPr>
              <w:t>”</w:t>
            </w:r>
            <w:r w:rsidR="00653BAF" w:rsidRPr="008A3C6F">
              <w:rPr>
                <w:rFonts w:asciiTheme="minorHAnsi" w:eastAsiaTheme="minorHAnsi" w:hAnsiTheme="minorHAnsi" w:cstheme="minorHAnsi"/>
                <w:noProof w:val="0"/>
                <w:sz w:val="20"/>
                <w:szCs w:val="20"/>
              </w:rPr>
              <w:t xml:space="preserve"> din Cererea de </w:t>
            </w:r>
            <w:r w:rsidR="009B738F" w:rsidRPr="00472D78">
              <w:rPr>
                <w:rFonts w:asciiTheme="minorHAnsi" w:eastAsiaTheme="minorHAnsi" w:hAnsiTheme="minorHAnsi" w:cstheme="minorHAnsi"/>
                <w:noProof w:val="0"/>
                <w:sz w:val="20"/>
                <w:szCs w:val="20"/>
              </w:rPr>
              <w:t>Finan</w:t>
            </w:r>
            <w:r w:rsidR="009B738F">
              <w:rPr>
                <w:rFonts w:asciiTheme="minorHAnsi" w:eastAsiaTheme="minorHAnsi" w:hAnsiTheme="minorHAnsi" w:cstheme="minorHAnsi"/>
                <w:noProof w:val="0"/>
                <w:sz w:val="20"/>
                <w:szCs w:val="20"/>
              </w:rPr>
              <w:t>ț</w:t>
            </w:r>
            <w:r w:rsidR="009B738F" w:rsidRPr="00472D78">
              <w:rPr>
                <w:rFonts w:asciiTheme="minorHAnsi" w:eastAsiaTheme="minorHAnsi" w:hAnsiTheme="minorHAnsi" w:cstheme="minorHAnsi"/>
                <w:noProof w:val="0"/>
                <w:sz w:val="20"/>
                <w:szCs w:val="20"/>
              </w:rPr>
              <w:t>are</w:t>
            </w:r>
            <w:r w:rsidR="00653BAF" w:rsidRPr="008A3C6F">
              <w:rPr>
                <w:rFonts w:asciiTheme="minorHAnsi" w:eastAsiaTheme="minorHAnsi" w:hAnsiTheme="minorHAnsi" w:cstheme="minorHAnsi"/>
                <w:noProof w:val="0"/>
                <w:sz w:val="20"/>
                <w:szCs w:val="20"/>
              </w:rPr>
              <w:t xml:space="preserve"> </w:t>
            </w:r>
          </w:p>
          <w:p w14:paraId="474DA6E1" w14:textId="0CC44FE7" w:rsidR="009327A7" w:rsidRDefault="00465884"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D</w:t>
            </w:r>
            <w:r w:rsidR="00950197" w:rsidRPr="008A3C6F">
              <w:rPr>
                <w:rFonts w:asciiTheme="minorHAnsi" w:eastAsiaTheme="minorHAnsi" w:hAnsiTheme="minorHAnsi" w:cstheme="minorHAnsi"/>
                <w:noProof w:val="0"/>
                <w:sz w:val="20"/>
                <w:szCs w:val="20"/>
              </w:rPr>
              <w:t>ocumentați</w:t>
            </w:r>
            <w:r w:rsidR="00653BAF" w:rsidRPr="008A3C6F">
              <w:rPr>
                <w:rFonts w:asciiTheme="minorHAnsi" w:eastAsiaTheme="minorHAnsi" w:hAnsiTheme="minorHAnsi" w:cstheme="minorHAnsi"/>
                <w:noProof w:val="0"/>
                <w:sz w:val="20"/>
                <w:szCs w:val="20"/>
              </w:rPr>
              <w:t>a</w:t>
            </w:r>
            <w:r w:rsidR="00950197" w:rsidRPr="008A3C6F">
              <w:rPr>
                <w:rFonts w:asciiTheme="minorHAnsi" w:eastAsiaTheme="minorHAnsi" w:hAnsiTheme="minorHAnsi" w:cstheme="minorHAnsi"/>
                <w:noProof w:val="0"/>
                <w:sz w:val="20"/>
                <w:szCs w:val="20"/>
              </w:rPr>
              <w:t xml:space="preserve"> tehnico-economic</w:t>
            </w:r>
            <w:r w:rsidR="008D3CBC">
              <w:rPr>
                <w:rFonts w:asciiTheme="minorHAnsi" w:eastAsiaTheme="minorHAnsi" w:hAnsiTheme="minorHAnsi" w:cstheme="minorHAnsi"/>
                <w:noProof w:val="0"/>
                <w:sz w:val="20"/>
                <w:szCs w:val="20"/>
              </w:rPr>
              <w:t>ă</w:t>
            </w:r>
            <w:r w:rsidR="00950197" w:rsidRPr="008A3C6F">
              <w:rPr>
                <w:rFonts w:asciiTheme="minorHAnsi" w:eastAsiaTheme="minorHAnsi" w:hAnsiTheme="minorHAnsi" w:cstheme="minorHAnsi"/>
                <w:noProof w:val="0"/>
                <w:sz w:val="20"/>
                <w:szCs w:val="20"/>
              </w:rPr>
              <w:t xml:space="preserve"> și alt</w:t>
            </w:r>
            <w:r w:rsidR="00E508CB" w:rsidRPr="008A3C6F">
              <w:rPr>
                <w:rFonts w:asciiTheme="minorHAnsi" w:eastAsiaTheme="minorHAnsi" w:hAnsiTheme="minorHAnsi" w:cstheme="minorHAnsi"/>
                <w:noProof w:val="0"/>
                <w:sz w:val="20"/>
                <w:szCs w:val="20"/>
              </w:rPr>
              <w:t>e</w:t>
            </w:r>
            <w:r w:rsidR="00950197" w:rsidRPr="008A3C6F">
              <w:rPr>
                <w:rFonts w:asciiTheme="minorHAnsi" w:eastAsiaTheme="minorHAnsi" w:hAnsiTheme="minorHAnsi" w:cstheme="minorHAnsi"/>
                <w:noProof w:val="0"/>
                <w:sz w:val="20"/>
                <w:szCs w:val="20"/>
              </w:rPr>
              <w:t xml:space="preserve"> anexe/documente solicitate prin Ghidul solicitantului</w:t>
            </w:r>
          </w:p>
          <w:p w14:paraId="4B13DAE0" w14:textId="05D68570" w:rsidR="00A4256A" w:rsidRPr="008A3C6F" w:rsidRDefault="009327A7"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sidRPr="009327A7">
              <w:rPr>
                <w:rFonts w:asciiTheme="minorHAnsi" w:eastAsiaTheme="minorHAnsi" w:hAnsiTheme="minorHAnsi" w:cstheme="minorHAnsi"/>
                <w:noProof w:val="0"/>
                <w:sz w:val="20"/>
                <w:szCs w:val="20"/>
              </w:rPr>
              <w:t>Raportul  de finalizare a procesului de pregătire a proiectului elaborat de JASPERS/BEI</w:t>
            </w:r>
            <w:r w:rsidR="00E45B4C">
              <w:rPr>
                <w:rFonts w:asciiTheme="minorHAnsi" w:eastAsiaTheme="minorHAnsi" w:hAnsiTheme="minorHAnsi" w:cstheme="minorHAnsi"/>
                <w:noProof w:val="0"/>
                <w:sz w:val="20"/>
                <w:szCs w:val="20"/>
              </w:rPr>
              <w:t xml:space="preserve"> PASSA</w:t>
            </w:r>
            <w:r w:rsidRPr="009327A7">
              <w:rPr>
                <w:rFonts w:asciiTheme="minorHAnsi" w:eastAsiaTheme="minorHAnsi" w:hAnsiTheme="minorHAnsi" w:cstheme="minorHAnsi"/>
                <w:noProof w:val="0"/>
                <w:sz w:val="20"/>
                <w:szCs w:val="20"/>
              </w:rPr>
              <w:t>/experți independenți</w:t>
            </w:r>
            <w:r w:rsidR="004F48C5">
              <w:rPr>
                <w:rFonts w:asciiTheme="minorHAnsi" w:eastAsiaTheme="minorHAnsi" w:hAnsiTheme="minorHAnsi" w:cstheme="minorHAnsi"/>
                <w:noProof w:val="0"/>
                <w:sz w:val="20"/>
                <w:szCs w:val="20"/>
              </w:rPr>
              <w:t xml:space="preserve"> (</w:t>
            </w:r>
            <w:r w:rsidR="004F48C5" w:rsidRPr="004F48C5">
              <w:rPr>
                <w:rFonts w:asciiTheme="minorHAnsi" w:eastAsiaTheme="minorHAnsi" w:hAnsiTheme="minorHAnsi" w:cstheme="minorHAnsi"/>
                <w:noProof w:val="0"/>
                <w:sz w:val="20"/>
                <w:szCs w:val="20"/>
              </w:rPr>
              <w:t>pentru proiectele de tip A)</w:t>
            </w:r>
          </w:p>
        </w:tc>
      </w:tr>
      <w:tr w:rsidR="00105D62" w:rsidRPr="00105D62" w14:paraId="796270F8" w14:textId="77777777" w:rsidTr="00105D62">
        <w:trPr>
          <w:trHeight w:val="549"/>
          <w:jc w:val="center"/>
        </w:trPr>
        <w:tc>
          <w:tcPr>
            <w:tcW w:w="5240" w:type="dxa"/>
            <w:gridSpan w:val="2"/>
            <w:shd w:val="clear" w:color="auto" w:fill="auto"/>
          </w:tcPr>
          <w:p w14:paraId="228A833B" w14:textId="77777777"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Încadrarea în condiția favorizantă - proiectul respectă criteriile condiției favorizante, după caz </w:t>
            </w:r>
          </w:p>
          <w:p w14:paraId="3286A15C" w14:textId="77777777" w:rsidR="00653BAF" w:rsidRPr="008A3C6F" w:rsidRDefault="00653BAF" w:rsidP="0092582C">
            <w:pPr>
              <w:jc w:val="both"/>
              <w:rPr>
                <w:rFonts w:asciiTheme="minorHAnsi" w:hAnsiTheme="minorHAnsi" w:cstheme="minorHAnsi"/>
                <w:bCs/>
                <w:iCs/>
                <w:noProof w:val="0"/>
                <w:sz w:val="20"/>
                <w:szCs w:val="20"/>
              </w:rPr>
            </w:pPr>
          </w:p>
          <w:p w14:paraId="1DEC2935" w14:textId="5A4637B9" w:rsidR="00653BAF" w:rsidRPr="008A3C6F" w:rsidRDefault="00653BAF" w:rsidP="0092582C">
            <w:pPr>
              <w:jc w:val="both"/>
              <w:rPr>
                <w:rFonts w:asciiTheme="minorHAnsi" w:hAnsiTheme="minorHAnsi" w:cstheme="minorHAnsi"/>
                <w:bCs/>
                <w:iCs/>
                <w:noProof w:val="0"/>
                <w:sz w:val="20"/>
                <w:szCs w:val="20"/>
              </w:rPr>
            </w:pPr>
            <w:r w:rsidRPr="008A3C6F">
              <w:rPr>
                <w:rFonts w:asciiTheme="minorHAnsi" w:hAnsiTheme="minorHAnsi" w:cstheme="minorHAnsi"/>
                <w:i/>
                <w:iCs/>
                <w:noProof w:val="0"/>
                <w:color w:val="006FC0"/>
                <w:sz w:val="20"/>
                <w:szCs w:val="20"/>
              </w:rPr>
              <w:t>Evaluatorul va verifica încadrarea investițiilor propuse prin proiect în nevoile de investiții identificate în PJGD/PGDMB</w:t>
            </w:r>
            <w:r w:rsidR="00E22A80" w:rsidRPr="008A3C6F">
              <w:rPr>
                <w:rFonts w:asciiTheme="minorHAnsi" w:hAnsiTheme="minorHAnsi" w:cstheme="minorHAnsi"/>
                <w:i/>
                <w:iCs/>
                <w:noProof w:val="0"/>
                <w:color w:val="006FC0"/>
                <w:sz w:val="20"/>
                <w:szCs w:val="20"/>
              </w:rPr>
              <w:t>.</w:t>
            </w:r>
          </w:p>
        </w:tc>
        <w:tc>
          <w:tcPr>
            <w:tcW w:w="709" w:type="dxa"/>
            <w:shd w:val="clear" w:color="auto" w:fill="auto"/>
          </w:tcPr>
          <w:p w14:paraId="07F5A60E" w14:textId="77777777" w:rsidR="00A4256A" w:rsidRPr="008A3C6F" w:rsidRDefault="00A4256A" w:rsidP="0092582C">
            <w:pPr>
              <w:jc w:val="both"/>
              <w:rPr>
                <w:rFonts w:asciiTheme="minorHAnsi" w:hAnsiTheme="minorHAnsi" w:cstheme="minorHAnsi"/>
                <w:bCs/>
                <w:iCs/>
                <w:noProof w:val="0"/>
                <w:sz w:val="20"/>
                <w:szCs w:val="20"/>
              </w:rPr>
            </w:pPr>
          </w:p>
        </w:tc>
        <w:tc>
          <w:tcPr>
            <w:tcW w:w="709" w:type="dxa"/>
            <w:shd w:val="clear" w:color="auto" w:fill="auto"/>
          </w:tcPr>
          <w:p w14:paraId="75F02BB8"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tcPr>
          <w:p w14:paraId="0BFE9524" w14:textId="476BC9ED" w:rsidR="00653BAF" w:rsidRPr="00DF6CA7" w:rsidRDefault="005331A7" w:rsidP="00A447F8">
            <w:pPr>
              <w:jc w:val="both"/>
              <w:rPr>
                <w:rFonts w:asciiTheme="minorHAnsi" w:eastAsiaTheme="minorHAnsi" w:hAnsiTheme="minorHAnsi" w:cstheme="minorHAnsi"/>
                <w:noProof w:val="0"/>
                <w:sz w:val="20"/>
                <w:szCs w:val="20"/>
              </w:rPr>
            </w:pPr>
            <w:r w:rsidRPr="00DF6CA7">
              <w:rPr>
                <w:rFonts w:asciiTheme="minorHAnsi" w:eastAsiaTheme="minorHAnsi" w:hAnsiTheme="minorHAnsi" w:cstheme="minorHAnsi"/>
                <w:noProof w:val="0"/>
                <w:sz w:val="20"/>
                <w:szCs w:val="20"/>
              </w:rPr>
              <w:t xml:space="preserve">Se </w:t>
            </w:r>
            <w:r w:rsidR="00DF6CA7" w:rsidRPr="00DF6CA7">
              <w:rPr>
                <w:rFonts w:asciiTheme="minorHAnsi" w:eastAsiaTheme="minorHAnsi" w:hAnsiTheme="minorHAnsi" w:cstheme="minorHAnsi"/>
                <w:noProof w:val="0"/>
                <w:sz w:val="20"/>
                <w:szCs w:val="20"/>
              </w:rPr>
              <w:t>probează</w:t>
            </w:r>
            <w:r w:rsidRPr="00DF6CA7">
              <w:rPr>
                <w:rFonts w:asciiTheme="minorHAnsi" w:eastAsiaTheme="minorHAnsi" w:hAnsiTheme="minorHAnsi" w:cstheme="minorHAnsi"/>
                <w:noProof w:val="0"/>
                <w:sz w:val="20"/>
                <w:szCs w:val="20"/>
              </w:rPr>
              <w:t xml:space="preserve"> cu</w:t>
            </w:r>
            <w:r w:rsidR="00653BAF" w:rsidRPr="00DF6CA7">
              <w:rPr>
                <w:rFonts w:asciiTheme="minorHAnsi" w:eastAsiaTheme="minorHAnsi" w:hAnsiTheme="minorHAnsi" w:cstheme="minorHAnsi"/>
                <w:noProof w:val="0"/>
                <w:sz w:val="20"/>
                <w:szCs w:val="20"/>
              </w:rPr>
              <w:t>:</w:t>
            </w:r>
          </w:p>
          <w:p w14:paraId="092B586E" w14:textId="43ABA60E" w:rsidR="00E22A80" w:rsidRDefault="00DF6CA7"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Secțiunea</w:t>
            </w:r>
            <w:r w:rsidR="00653BAF" w:rsidRPr="008A3C6F">
              <w:rPr>
                <w:rFonts w:asciiTheme="minorHAnsi" w:eastAsiaTheme="minorHAnsi" w:hAnsiTheme="minorHAnsi" w:cstheme="minorHAnsi"/>
                <w:noProof w:val="0"/>
                <w:sz w:val="20"/>
                <w:szCs w:val="20"/>
              </w:rPr>
              <w:t xml:space="preserve"> </w:t>
            </w:r>
            <w:r>
              <w:rPr>
                <w:rFonts w:asciiTheme="minorHAnsi" w:eastAsiaTheme="minorHAnsi" w:hAnsiTheme="minorHAnsi" w:cstheme="minorHAnsi"/>
                <w:noProof w:val="0"/>
                <w:sz w:val="20"/>
                <w:szCs w:val="20"/>
              </w:rPr>
              <w:t>„</w:t>
            </w:r>
            <w:r w:rsidR="00653BAF" w:rsidRPr="008A3C6F">
              <w:rPr>
                <w:rFonts w:asciiTheme="minorHAnsi" w:eastAsiaTheme="minorHAnsi" w:hAnsiTheme="minorHAnsi" w:cstheme="minorHAnsi"/>
                <w:noProof w:val="0"/>
                <w:sz w:val="20"/>
                <w:szCs w:val="20"/>
              </w:rPr>
              <w:t>Activit</w:t>
            </w:r>
            <w:r w:rsidR="009B738F">
              <w:rPr>
                <w:rFonts w:asciiTheme="minorHAnsi" w:eastAsiaTheme="minorHAnsi" w:hAnsiTheme="minorHAnsi" w:cstheme="minorHAnsi"/>
                <w:noProof w:val="0"/>
                <w:sz w:val="20"/>
                <w:szCs w:val="20"/>
              </w:rPr>
              <w:t>ăț</w:t>
            </w:r>
            <w:r w:rsidR="00653BAF" w:rsidRPr="008A3C6F">
              <w:rPr>
                <w:rFonts w:asciiTheme="minorHAnsi" w:eastAsiaTheme="minorHAnsi" w:hAnsiTheme="minorHAnsi" w:cstheme="minorHAnsi"/>
                <w:noProof w:val="0"/>
                <w:sz w:val="20"/>
                <w:szCs w:val="20"/>
              </w:rPr>
              <w:t>i</w:t>
            </w:r>
            <w:r>
              <w:rPr>
                <w:rFonts w:asciiTheme="minorHAnsi" w:eastAsiaTheme="minorHAnsi" w:hAnsiTheme="minorHAnsi" w:cstheme="minorHAnsi"/>
                <w:noProof w:val="0"/>
                <w:sz w:val="20"/>
                <w:szCs w:val="20"/>
              </w:rPr>
              <w:t>”</w:t>
            </w:r>
            <w:r w:rsidR="00653BAF" w:rsidRPr="008A3C6F">
              <w:rPr>
                <w:rFonts w:asciiTheme="minorHAnsi" w:eastAsiaTheme="minorHAnsi" w:hAnsiTheme="minorHAnsi" w:cstheme="minorHAnsi"/>
                <w:noProof w:val="0"/>
                <w:sz w:val="20"/>
                <w:szCs w:val="20"/>
              </w:rPr>
              <w:t xml:space="preserve"> din Cererea de </w:t>
            </w:r>
            <w:r w:rsidR="009B738F" w:rsidRPr="00472D78">
              <w:rPr>
                <w:rFonts w:asciiTheme="minorHAnsi" w:eastAsiaTheme="minorHAnsi" w:hAnsiTheme="minorHAnsi" w:cstheme="minorHAnsi"/>
                <w:noProof w:val="0"/>
                <w:sz w:val="20"/>
                <w:szCs w:val="20"/>
              </w:rPr>
              <w:t>Finan</w:t>
            </w:r>
            <w:r w:rsidR="009B738F">
              <w:rPr>
                <w:rFonts w:asciiTheme="minorHAnsi" w:eastAsiaTheme="minorHAnsi" w:hAnsiTheme="minorHAnsi" w:cstheme="minorHAnsi"/>
                <w:noProof w:val="0"/>
                <w:sz w:val="20"/>
                <w:szCs w:val="20"/>
              </w:rPr>
              <w:t>ț</w:t>
            </w:r>
            <w:r w:rsidR="009B738F" w:rsidRPr="00472D78">
              <w:rPr>
                <w:rFonts w:asciiTheme="minorHAnsi" w:eastAsiaTheme="minorHAnsi" w:hAnsiTheme="minorHAnsi" w:cstheme="minorHAnsi"/>
                <w:noProof w:val="0"/>
                <w:sz w:val="20"/>
                <w:szCs w:val="20"/>
              </w:rPr>
              <w:t>are</w:t>
            </w:r>
          </w:p>
          <w:p w14:paraId="2995AE7A" w14:textId="3C6CF1BB" w:rsidR="00E22A80" w:rsidRDefault="00A447F8"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 xml:space="preserve">Extras din </w:t>
            </w:r>
            <w:r w:rsidR="00E22A80" w:rsidRPr="00C535A0">
              <w:rPr>
                <w:rFonts w:asciiTheme="minorHAnsi" w:eastAsiaTheme="minorHAnsi" w:hAnsiTheme="minorHAnsi" w:cstheme="minorHAnsi"/>
                <w:noProof w:val="0"/>
                <w:sz w:val="20"/>
                <w:szCs w:val="20"/>
              </w:rPr>
              <w:t>PJGD/</w:t>
            </w:r>
            <w:r w:rsidR="00E22A80" w:rsidRPr="00E22A80">
              <w:rPr>
                <w:rFonts w:asciiTheme="minorHAnsi" w:eastAsiaTheme="minorHAnsi" w:hAnsiTheme="minorHAnsi" w:cstheme="minorHAnsi"/>
                <w:noProof w:val="0"/>
                <w:sz w:val="20"/>
                <w:szCs w:val="20"/>
              </w:rPr>
              <w:t>PGDMB</w:t>
            </w:r>
          </w:p>
          <w:p w14:paraId="3A8267AE" w14:textId="4313BEA4" w:rsidR="00A447F8" w:rsidRPr="00C535A0" w:rsidRDefault="00A447F8"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PJGD/</w:t>
            </w:r>
            <w:r>
              <w:t xml:space="preserve"> </w:t>
            </w:r>
            <w:r w:rsidRPr="00A447F8">
              <w:rPr>
                <w:rFonts w:asciiTheme="minorHAnsi" w:eastAsiaTheme="minorHAnsi" w:hAnsiTheme="minorHAnsi" w:cstheme="minorHAnsi"/>
                <w:noProof w:val="0"/>
                <w:sz w:val="20"/>
                <w:szCs w:val="20"/>
              </w:rPr>
              <w:t>PGDMB</w:t>
            </w:r>
          </w:p>
          <w:p w14:paraId="19CA1A5F" w14:textId="200A4423" w:rsidR="00653BAF" w:rsidRPr="008A3C6F" w:rsidRDefault="00653BAF" w:rsidP="008A3C6F">
            <w:pPr>
              <w:pStyle w:val="ListParagraph"/>
              <w:spacing w:after="160" w:line="259" w:lineRule="auto"/>
              <w:ind w:left="360"/>
              <w:jc w:val="both"/>
              <w:rPr>
                <w:rFonts w:asciiTheme="minorHAnsi" w:eastAsiaTheme="minorHAnsi" w:hAnsiTheme="minorHAnsi" w:cstheme="minorHAnsi"/>
                <w:noProof w:val="0"/>
                <w:sz w:val="20"/>
                <w:szCs w:val="20"/>
              </w:rPr>
            </w:pPr>
          </w:p>
        </w:tc>
      </w:tr>
      <w:tr w:rsidR="00105D62" w:rsidRPr="00105D62" w14:paraId="6ADF1DA9" w14:textId="77777777" w:rsidTr="008A3C6F">
        <w:trPr>
          <w:jc w:val="center"/>
        </w:trPr>
        <w:tc>
          <w:tcPr>
            <w:tcW w:w="5240" w:type="dxa"/>
            <w:gridSpan w:val="2"/>
            <w:shd w:val="clear" w:color="auto" w:fill="F7CAAC" w:themeFill="accent2" w:themeFillTint="66"/>
          </w:tcPr>
          <w:p w14:paraId="5094DEB7" w14:textId="77777777"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2. </w:t>
            </w:r>
            <w:r w:rsidRPr="008A3C6F">
              <w:rPr>
                <w:rFonts w:asciiTheme="minorHAnsi" w:hAnsiTheme="minorHAnsi" w:cstheme="minorHAnsi"/>
                <w:b/>
                <w:iCs/>
                <w:noProof w:val="0"/>
                <w:sz w:val="20"/>
                <w:szCs w:val="20"/>
              </w:rPr>
              <w:t>Maturitatea proiectului (documentație tehnico-economică, documente aprobatoare, inclusiv procedura de mediu, după caz)</w:t>
            </w:r>
          </w:p>
        </w:tc>
        <w:tc>
          <w:tcPr>
            <w:tcW w:w="709" w:type="dxa"/>
            <w:shd w:val="clear" w:color="auto" w:fill="F7CAAC" w:themeFill="accent2" w:themeFillTint="66"/>
          </w:tcPr>
          <w:p w14:paraId="7A30FFCC" w14:textId="77777777" w:rsidR="00A4256A" w:rsidRPr="008A3C6F" w:rsidRDefault="00A4256A" w:rsidP="0092582C">
            <w:pPr>
              <w:jc w:val="both"/>
              <w:rPr>
                <w:rFonts w:asciiTheme="minorHAnsi" w:hAnsiTheme="minorHAnsi" w:cstheme="minorHAnsi"/>
                <w:bCs/>
                <w:iCs/>
                <w:noProof w:val="0"/>
                <w:sz w:val="20"/>
                <w:szCs w:val="20"/>
              </w:rPr>
            </w:pPr>
          </w:p>
        </w:tc>
        <w:tc>
          <w:tcPr>
            <w:tcW w:w="709" w:type="dxa"/>
            <w:shd w:val="clear" w:color="auto" w:fill="F7CAAC" w:themeFill="accent2" w:themeFillTint="66"/>
          </w:tcPr>
          <w:p w14:paraId="44D235D6"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shd w:val="clear" w:color="auto" w:fill="F7CAAC" w:themeFill="accent2" w:themeFillTint="66"/>
          </w:tcPr>
          <w:p w14:paraId="4F682EFA" w14:textId="77777777" w:rsidR="00A4256A" w:rsidRPr="008A3C6F" w:rsidRDefault="00A4256A" w:rsidP="0092582C">
            <w:pPr>
              <w:jc w:val="both"/>
              <w:rPr>
                <w:rFonts w:asciiTheme="minorHAnsi" w:hAnsiTheme="minorHAnsi" w:cstheme="minorHAnsi"/>
                <w:bCs/>
                <w:iCs/>
                <w:noProof w:val="0"/>
                <w:sz w:val="20"/>
                <w:szCs w:val="20"/>
              </w:rPr>
            </w:pPr>
          </w:p>
        </w:tc>
      </w:tr>
      <w:tr w:rsidR="00105D62" w:rsidRPr="00105D62" w14:paraId="5C85C7F1" w14:textId="77777777" w:rsidTr="00105D62">
        <w:trPr>
          <w:trHeight w:val="1180"/>
          <w:jc w:val="center"/>
        </w:trPr>
        <w:tc>
          <w:tcPr>
            <w:tcW w:w="5240" w:type="dxa"/>
            <w:gridSpan w:val="2"/>
            <w:shd w:val="clear" w:color="auto" w:fill="auto"/>
          </w:tcPr>
          <w:p w14:paraId="0C81CB5E" w14:textId="2DD50415"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Raportul </w:t>
            </w:r>
            <w:r w:rsidR="00306E1E" w:rsidRPr="008A3C6F">
              <w:rPr>
                <w:rFonts w:asciiTheme="minorHAnsi" w:hAnsiTheme="minorHAnsi" w:cstheme="minorHAnsi"/>
                <w:bCs/>
                <w:iCs/>
                <w:noProof w:val="0"/>
                <w:sz w:val="20"/>
                <w:szCs w:val="20"/>
              </w:rPr>
              <w:t>de finalizare a procesului de pregătire a proiectului</w:t>
            </w:r>
            <w:r w:rsidRPr="008A3C6F">
              <w:rPr>
                <w:rFonts w:asciiTheme="minorHAnsi" w:hAnsiTheme="minorHAnsi" w:cstheme="minorHAnsi"/>
                <w:bCs/>
                <w:iCs/>
                <w:noProof w:val="0"/>
                <w:sz w:val="20"/>
                <w:szCs w:val="20"/>
              </w:rPr>
              <w:t>, cu aviz favorabil pentru toate condițiile verificate, realizat de către JASPERS/</w:t>
            </w:r>
            <w:r w:rsidR="00306E1E" w:rsidRPr="008A3C6F">
              <w:rPr>
                <w:rFonts w:asciiTheme="minorHAnsi" w:hAnsiTheme="minorHAnsi" w:cstheme="minorHAnsi"/>
                <w:bCs/>
                <w:iCs/>
                <w:noProof w:val="0"/>
                <w:sz w:val="20"/>
                <w:szCs w:val="20"/>
              </w:rPr>
              <w:t>BEI-PASSA/</w:t>
            </w:r>
            <w:r w:rsidRPr="008A3C6F">
              <w:rPr>
                <w:rFonts w:asciiTheme="minorHAnsi" w:hAnsiTheme="minorHAnsi" w:cstheme="minorHAnsi"/>
                <w:bCs/>
                <w:iCs/>
                <w:noProof w:val="0"/>
                <w:sz w:val="20"/>
                <w:szCs w:val="20"/>
              </w:rPr>
              <w:t xml:space="preserve">experți independenți, după caz în conformitate cu prevederile ghidului solicitantului și </w:t>
            </w:r>
            <w:r w:rsidR="00BB3066" w:rsidRPr="008A3C6F">
              <w:rPr>
                <w:rFonts w:asciiTheme="minorHAnsi" w:hAnsiTheme="minorHAnsi" w:cstheme="minorHAnsi"/>
                <w:bCs/>
                <w:iCs/>
                <w:noProof w:val="0"/>
                <w:sz w:val="20"/>
                <w:szCs w:val="20"/>
              </w:rPr>
              <w:t>N</w:t>
            </w:r>
            <w:r w:rsidRPr="008A3C6F">
              <w:rPr>
                <w:rFonts w:asciiTheme="minorHAnsi" w:hAnsiTheme="minorHAnsi" w:cstheme="minorHAnsi"/>
                <w:bCs/>
                <w:iCs/>
                <w:noProof w:val="0"/>
                <w:sz w:val="20"/>
                <w:szCs w:val="20"/>
              </w:rPr>
              <w:t>ota</w:t>
            </w:r>
            <w:r w:rsidR="00BB3066" w:rsidRPr="008A3C6F">
              <w:rPr>
                <w:rFonts w:asciiTheme="minorHAnsi" w:hAnsiTheme="minorHAnsi" w:cstheme="minorHAnsi"/>
                <w:bCs/>
                <w:iCs/>
                <w:noProof w:val="0"/>
                <w:sz w:val="20"/>
                <w:szCs w:val="20"/>
              </w:rPr>
              <w:t xml:space="preserve"> de finalizare</w:t>
            </w:r>
            <w:r w:rsidRPr="008A3C6F">
              <w:rPr>
                <w:rFonts w:asciiTheme="minorHAnsi" w:hAnsiTheme="minorHAnsi" w:cstheme="minorHAnsi"/>
                <w:bCs/>
                <w:iCs/>
                <w:noProof w:val="0"/>
                <w:sz w:val="20"/>
                <w:szCs w:val="20"/>
              </w:rPr>
              <w:t xml:space="preserve"> </w:t>
            </w:r>
            <w:r w:rsidR="00BB3066" w:rsidRPr="008A3C6F">
              <w:rPr>
                <w:rFonts w:asciiTheme="minorHAnsi" w:hAnsiTheme="minorHAnsi" w:cstheme="minorHAnsi"/>
                <w:bCs/>
                <w:iCs/>
                <w:noProof w:val="0"/>
                <w:sz w:val="20"/>
                <w:szCs w:val="20"/>
              </w:rPr>
              <w:t xml:space="preserve">a </w:t>
            </w:r>
            <w:r w:rsidRPr="008A3C6F">
              <w:rPr>
                <w:rFonts w:asciiTheme="minorHAnsi" w:hAnsiTheme="minorHAnsi" w:cstheme="minorHAnsi"/>
                <w:bCs/>
                <w:iCs/>
                <w:noProof w:val="0"/>
                <w:sz w:val="20"/>
                <w:szCs w:val="20"/>
              </w:rPr>
              <w:t>Serviciului Pregătire Proiecte</w:t>
            </w:r>
          </w:p>
        </w:tc>
        <w:tc>
          <w:tcPr>
            <w:tcW w:w="709" w:type="dxa"/>
            <w:shd w:val="clear" w:color="auto" w:fill="auto"/>
          </w:tcPr>
          <w:p w14:paraId="6A638912" w14:textId="77777777" w:rsidR="00A4256A" w:rsidRPr="008A3C6F" w:rsidRDefault="00A4256A" w:rsidP="0092582C">
            <w:pPr>
              <w:jc w:val="both"/>
              <w:rPr>
                <w:rFonts w:asciiTheme="minorHAnsi" w:hAnsiTheme="minorHAnsi" w:cstheme="minorHAnsi"/>
                <w:bCs/>
                <w:iCs/>
                <w:noProof w:val="0"/>
                <w:sz w:val="20"/>
                <w:szCs w:val="20"/>
              </w:rPr>
            </w:pPr>
          </w:p>
        </w:tc>
        <w:tc>
          <w:tcPr>
            <w:tcW w:w="709" w:type="dxa"/>
            <w:shd w:val="clear" w:color="auto" w:fill="auto"/>
          </w:tcPr>
          <w:p w14:paraId="078E7306"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tcPr>
          <w:p w14:paraId="457E77A7" w14:textId="46A7CD98" w:rsidR="00BB3066" w:rsidRPr="004F48C5" w:rsidRDefault="00395FA3" w:rsidP="004F48C5">
            <w:pPr>
              <w:jc w:val="both"/>
              <w:rPr>
                <w:rFonts w:asciiTheme="minorHAnsi" w:eastAsiaTheme="minorHAnsi" w:hAnsiTheme="minorHAnsi" w:cstheme="minorHAnsi"/>
                <w:noProof w:val="0"/>
                <w:sz w:val="20"/>
                <w:szCs w:val="20"/>
              </w:rPr>
            </w:pPr>
            <w:r w:rsidRPr="004F48C5">
              <w:rPr>
                <w:rFonts w:asciiTheme="minorHAnsi" w:eastAsiaTheme="minorHAnsi" w:hAnsiTheme="minorHAnsi" w:cstheme="minorHAnsi"/>
                <w:noProof w:val="0"/>
                <w:sz w:val="20"/>
                <w:szCs w:val="20"/>
              </w:rPr>
              <w:t xml:space="preserve">Se </w:t>
            </w:r>
            <w:r w:rsidR="00DF6CA7" w:rsidRPr="004F48C5">
              <w:rPr>
                <w:rFonts w:asciiTheme="minorHAnsi" w:eastAsiaTheme="minorHAnsi" w:hAnsiTheme="minorHAnsi" w:cstheme="minorHAnsi"/>
                <w:noProof w:val="0"/>
                <w:sz w:val="20"/>
                <w:szCs w:val="20"/>
              </w:rPr>
              <w:t>probează</w:t>
            </w:r>
            <w:r w:rsidRPr="004F48C5">
              <w:rPr>
                <w:rFonts w:asciiTheme="minorHAnsi" w:eastAsiaTheme="minorHAnsi" w:hAnsiTheme="minorHAnsi" w:cstheme="minorHAnsi"/>
                <w:noProof w:val="0"/>
                <w:sz w:val="20"/>
                <w:szCs w:val="20"/>
              </w:rPr>
              <w:t xml:space="preserve"> cu</w:t>
            </w:r>
            <w:r w:rsidR="00BB3066" w:rsidRPr="004F48C5">
              <w:rPr>
                <w:rFonts w:asciiTheme="minorHAnsi" w:eastAsiaTheme="minorHAnsi" w:hAnsiTheme="minorHAnsi" w:cstheme="minorHAnsi"/>
                <w:noProof w:val="0"/>
                <w:sz w:val="20"/>
                <w:szCs w:val="20"/>
              </w:rPr>
              <w:t>:</w:t>
            </w:r>
          </w:p>
          <w:p w14:paraId="433B673E" w14:textId="11C9D1D0" w:rsidR="00BB3066" w:rsidRPr="008A3C6F" w:rsidRDefault="00395FA3" w:rsidP="007616FC">
            <w:pPr>
              <w:pStyle w:val="ListParagraph"/>
              <w:numPr>
                <w:ilvl w:val="0"/>
                <w:numId w:val="7"/>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Raportul </w:t>
            </w:r>
            <w:r w:rsidR="00306E1E" w:rsidRPr="008A3C6F">
              <w:rPr>
                <w:rFonts w:asciiTheme="minorHAnsi" w:eastAsiaTheme="minorHAnsi" w:hAnsiTheme="minorHAnsi" w:cstheme="minorHAnsi"/>
                <w:noProof w:val="0"/>
                <w:sz w:val="20"/>
                <w:szCs w:val="20"/>
              </w:rPr>
              <w:t>de finalizare a procesului de pregătire a proiectului</w:t>
            </w:r>
            <w:r w:rsidRPr="008A3C6F">
              <w:rPr>
                <w:rFonts w:asciiTheme="minorHAnsi" w:eastAsiaTheme="minorHAnsi" w:hAnsiTheme="minorHAnsi" w:cstheme="minorHAnsi"/>
                <w:noProof w:val="0"/>
                <w:sz w:val="20"/>
                <w:szCs w:val="20"/>
              </w:rPr>
              <w:t xml:space="preserve"> </w:t>
            </w:r>
            <w:r w:rsidR="00587B34" w:rsidRPr="00587B34">
              <w:rPr>
                <w:rFonts w:asciiTheme="minorHAnsi" w:eastAsiaTheme="minorHAnsi" w:hAnsiTheme="minorHAnsi" w:cstheme="minorHAnsi"/>
                <w:noProof w:val="0"/>
                <w:sz w:val="20"/>
                <w:szCs w:val="20"/>
              </w:rPr>
              <w:t>elaborat de JASPERS/BEI</w:t>
            </w:r>
            <w:r w:rsidR="00E45B4C">
              <w:rPr>
                <w:rFonts w:asciiTheme="minorHAnsi" w:eastAsiaTheme="minorHAnsi" w:hAnsiTheme="minorHAnsi" w:cstheme="minorHAnsi"/>
                <w:noProof w:val="0"/>
                <w:sz w:val="20"/>
                <w:szCs w:val="20"/>
              </w:rPr>
              <w:t xml:space="preserve"> PASSA</w:t>
            </w:r>
            <w:r w:rsidR="00587B34" w:rsidRPr="00587B34">
              <w:rPr>
                <w:rFonts w:asciiTheme="minorHAnsi" w:eastAsiaTheme="minorHAnsi" w:hAnsiTheme="minorHAnsi" w:cstheme="minorHAnsi"/>
                <w:noProof w:val="0"/>
                <w:sz w:val="20"/>
                <w:szCs w:val="20"/>
              </w:rPr>
              <w:t>/experți independenți</w:t>
            </w:r>
            <w:r w:rsidR="00587B34" w:rsidRPr="00587B34" w:rsidDel="00587B34">
              <w:rPr>
                <w:rFonts w:asciiTheme="minorHAnsi" w:eastAsiaTheme="minorHAnsi" w:hAnsiTheme="minorHAnsi" w:cstheme="minorHAnsi"/>
                <w:noProof w:val="0"/>
                <w:sz w:val="20"/>
                <w:szCs w:val="20"/>
              </w:rPr>
              <w:t xml:space="preserve"> </w:t>
            </w:r>
            <w:r w:rsidR="00B93676">
              <w:rPr>
                <w:rFonts w:asciiTheme="minorHAnsi" w:eastAsiaTheme="minorHAnsi" w:hAnsiTheme="minorHAnsi" w:cstheme="minorHAnsi"/>
                <w:noProof w:val="0"/>
                <w:sz w:val="20"/>
                <w:szCs w:val="20"/>
                <w:lang w:val="en-US"/>
              </w:rPr>
              <w:t>(</w:t>
            </w:r>
            <w:proofErr w:type="spellStart"/>
            <w:r w:rsidR="00B93676">
              <w:rPr>
                <w:rFonts w:asciiTheme="minorHAnsi" w:eastAsiaTheme="minorHAnsi" w:hAnsiTheme="minorHAnsi" w:cstheme="minorHAnsi"/>
                <w:noProof w:val="0"/>
                <w:sz w:val="20"/>
                <w:szCs w:val="20"/>
                <w:lang w:val="en-US"/>
              </w:rPr>
              <w:t>pentru</w:t>
            </w:r>
            <w:proofErr w:type="spellEnd"/>
            <w:r w:rsidR="00B93676">
              <w:rPr>
                <w:rFonts w:asciiTheme="minorHAnsi" w:eastAsiaTheme="minorHAnsi" w:hAnsiTheme="minorHAnsi" w:cstheme="minorHAnsi"/>
                <w:noProof w:val="0"/>
                <w:sz w:val="20"/>
                <w:szCs w:val="20"/>
                <w:lang w:val="en-US"/>
              </w:rPr>
              <w:t xml:space="preserve"> </w:t>
            </w:r>
            <w:proofErr w:type="spellStart"/>
            <w:r w:rsidR="00B93676">
              <w:rPr>
                <w:rFonts w:asciiTheme="minorHAnsi" w:eastAsiaTheme="minorHAnsi" w:hAnsiTheme="minorHAnsi" w:cstheme="minorHAnsi"/>
                <w:noProof w:val="0"/>
                <w:sz w:val="20"/>
                <w:szCs w:val="20"/>
                <w:lang w:val="en-US"/>
              </w:rPr>
              <w:t>proiectele</w:t>
            </w:r>
            <w:proofErr w:type="spellEnd"/>
            <w:r w:rsidR="00B93676">
              <w:rPr>
                <w:rFonts w:asciiTheme="minorHAnsi" w:eastAsiaTheme="minorHAnsi" w:hAnsiTheme="minorHAnsi" w:cstheme="minorHAnsi"/>
                <w:noProof w:val="0"/>
                <w:sz w:val="20"/>
                <w:szCs w:val="20"/>
                <w:lang w:val="en-US"/>
              </w:rPr>
              <w:t xml:space="preserve"> de tip A)</w:t>
            </w:r>
          </w:p>
          <w:p w14:paraId="7EDF6DD7" w14:textId="1BDF81D3" w:rsidR="00A4256A" w:rsidRPr="008A3C6F" w:rsidRDefault="00BB3066"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Nota de finalizare a Serviciului Pregătire Proiecte </w:t>
            </w:r>
          </w:p>
        </w:tc>
      </w:tr>
      <w:tr w:rsidR="00105D62" w:rsidRPr="00105D62" w14:paraId="50F9C293" w14:textId="77777777" w:rsidTr="00105D62">
        <w:trPr>
          <w:trHeight w:val="217"/>
          <w:jc w:val="center"/>
        </w:trPr>
        <w:tc>
          <w:tcPr>
            <w:tcW w:w="5240" w:type="dxa"/>
            <w:gridSpan w:val="2"/>
            <w:shd w:val="clear" w:color="auto" w:fill="auto"/>
          </w:tcPr>
          <w:p w14:paraId="1DD28970" w14:textId="77777777"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Corelarea și coerenţa documentației suport a proiectului/documentației tehnico-economice, inclusiv a actelor de reglementare, cu cererea de finanțare</w:t>
            </w:r>
          </w:p>
          <w:p w14:paraId="5FF79D41" w14:textId="77777777" w:rsidR="00A4558A" w:rsidRPr="008A3C6F" w:rsidRDefault="00A4558A" w:rsidP="0092582C">
            <w:pPr>
              <w:jc w:val="both"/>
              <w:rPr>
                <w:rFonts w:asciiTheme="minorHAnsi" w:hAnsiTheme="minorHAnsi" w:cstheme="minorHAnsi"/>
                <w:bCs/>
                <w:iCs/>
                <w:noProof w:val="0"/>
                <w:sz w:val="20"/>
                <w:szCs w:val="20"/>
              </w:rPr>
            </w:pPr>
          </w:p>
          <w:p w14:paraId="54A2A08D" w14:textId="24E3663D" w:rsidR="00A4558A" w:rsidRPr="008A3C6F" w:rsidRDefault="00A4558A" w:rsidP="002D3AD8">
            <w:pPr>
              <w:jc w:val="both"/>
              <w:rPr>
                <w:rFonts w:asciiTheme="minorHAnsi" w:hAnsiTheme="minorHAnsi" w:cstheme="minorHAnsi"/>
                <w:i/>
                <w:iCs/>
                <w:color w:val="006FC0"/>
                <w:sz w:val="20"/>
                <w:szCs w:val="20"/>
              </w:rPr>
            </w:pPr>
            <w:r w:rsidRPr="008A3C6F">
              <w:rPr>
                <w:rFonts w:asciiTheme="minorHAnsi" w:hAnsiTheme="minorHAnsi" w:cstheme="minorHAnsi"/>
                <w:i/>
                <w:iCs/>
                <w:noProof w:val="0"/>
                <w:color w:val="006FC0"/>
                <w:sz w:val="20"/>
                <w:szCs w:val="20"/>
              </w:rPr>
              <w:t xml:space="preserve">Evaluatorul va urmări corelarea dintre documentele menționate după cum urmează: </w:t>
            </w:r>
          </w:p>
          <w:p w14:paraId="35A497EB" w14:textId="2B4D36C7" w:rsidR="00A4558A" w:rsidRPr="008A3C6F" w:rsidRDefault="00B239F1" w:rsidP="007616FC">
            <w:pPr>
              <w:pStyle w:val="ListParagraph"/>
              <w:numPr>
                <w:ilvl w:val="0"/>
                <w:numId w:val="16"/>
              </w:numPr>
              <w:jc w:val="both"/>
              <w:rPr>
                <w:rFonts w:asciiTheme="minorHAnsi" w:hAnsiTheme="minorHAnsi" w:cstheme="minorHAnsi"/>
                <w:i/>
                <w:iCs/>
                <w:noProof w:val="0"/>
                <w:color w:val="006FC0"/>
                <w:sz w:val="20"/>
                <w:szCs w:val="20"/>
              </w:rPr>
            </w:pPr>
            <w:r>
              <w:rPr>
                <w:rFonts w:asciiTheme="minorHAnsi" w:hAnsiTheme="minorHAnsi" w:cstheme="minorHAnsi"/>
                <w:i/>
                <w:iCs/>
                <w:noProof w:val="0"/>
                <w:color w:val="006FC0"/>
                <w:sz w:val="20"/>
                <w:szCs w:val="20"/>
              </w:rPr>
              <w:t>Î</w:t>
            </w:r>
            <w:r w:rsidR="00A4558A" w:rsidRPr="008A3C6F">
              <w:rPr>
                <w:rFonts w:asciiTheme="minorHAnsi" w:hAnsiTheme="minorHAnsi" w:cstheme="minorHAnsi"/>
                <w:i/>
                <w:iCs/>
                <w:noProof w:val="0"/>
                <w:color w:val="006FC0"/>
                <w:sz w:val="20"/>
                <w:szCs w:val="20"/>
              </w:rPr>
              <w:t xml:space="preserve">n cadrul </w:t>
            </w:r>
            <w:r w:rsidR="008C3DD2">
              <w:rPr>
                <w:rFonts w:asciiTheme="minorHAnsi" w:hAnsiTheme="minorHAnsi" w:cstheme="minorHAnsi"/>
                <w:i/>
                <w:iCs/>
                <w:noProof w:val="0"/>
                <w:color w:val="006FC0"/>
                <w:sz w:val="20"/>
                <w:szCs w:val="20"/>
              </w:rPr>
              <w:t>C</w:t>
            </w:r>
            <w:r w:rsidR="00A4558A" w:rsidRPr="008A3C6F">
              <w:rPr>
                <w:rFonts w:asciiTheme="minorHAnsi" w:hAnsiTheme="minorHAnsi" w:cstheme="minorHAnsi"/>
                <w:i/>
                <w:iCs/>
                <w:noProof w:val="0"/>
                <w:color w:val="006FC0"/>
                <w:sz w:val="20"/>
                <w:szCs w:val="20"/>
              </w:rPr>
              <w:t>ererii de finan</w:t>
            </w:r>
            <w:r w:rsidR="00510FB1" w:rsidRPr="008A3C6F">
              <w:rPr>
                <w:rFonts w:asciiTheme="minorHAnsi" w:hAnsiTheme="minorHAnsi" w:cstheme="minorHAnsi"/>
                <w:i/>
                <w:iCs/>
                <w:noProof w:val="0"/>
                <w:color w:val="006FC0"/>
                <w:sz w:val="20"/>
                <w:szCs w:val="20"/>
              </w:rPr>
              <w:t>ț</w:t>
            </w:r>
            <w:r w:rsidR="00A4558A" w:rsidRPr="008A3C6F">
              <w:rPr>
                <w:rFonts w:asciiTheme="minorHAnsi" w:hAnsiTheme="minorHAnsi" w:cstheme="minorHAnsi"/>
                <w:i/>
                <w:iCs/>
                <w:noProof w:val="0"/>
                <w:color w:val="006FC0"/>
                <w:sz w:val="20"/>
                <w:szCs w:val="20"/>
              </w:rPr>
              <w:t xml:space="preserve">are să fie detaliate obiectivele de </w:t>
            </w:r>
            <w:r w:rsidR="004F48C5" w:rsidRPr="008A3C6F">
              <w:rPr>
                <w:rFonts w:asciiTheme="minorHAnsi" w:hAnsiTheme="minorHAnsi" w:cstheme="minorHAnsi"/>
                <w:i/>
                <w:iCs/>
                <w:noProof w:val="0"/>
                <w:color w:val="006FC0"/>
                <w:sz w:val="20"/>
                <w:szCs w:val="20"/>
              </w:rPr>
              <w:t>investiție</w:t>
            </w:r>
            <w:r w:rsidR="00A4558A" w:rsidRPr="008A3C6F">
              <w:rPr>
                <w:rFonts w:asciiTheme="minorHAnsi" w:hAnsiTheme="minorHAnsi" w:cstheme="minorHAnsi"/>
                <w:i/>
                <w:iCs/>
                <w:noProof w:val="0"/>
                <w:color w:val="006FC0"/>
                <w:sz w:val="20"/>
                <w:szCs w:val="20"/>
              </w:rPr>
              <w:t xml:space="preserve"> care corespund cu </w:t>
            </w:r>
            <w:r w:rsidR="004F48C5" w:rsidRPr="008A3C6F">
              <w:rPr>
                <w:rFonts w:asciiTheme="minorHAnsi" w:hAnsiTheme="minorHAnsi" w:cstheme="minorHAnsi"/>
                <w:i/>
                <w:iCs/>
                <w:noProof w:val="0"/>
                <w:color w:val="006FC0"/>
                <w:sz w:val="20"/>
                <w:szCs w:val="20"/>
              </w:rPr>
              <w:t>documentația</w:t>
            </w:r>
            <w:r w:rsidR="00A4558A" w:rsidRPr="008A3C6F">
              <w:rPr>
                <w:rFonts w:asciiTheme="minorHAnsi" w:hAnsiTheme="minorHAnsi" w:cstheme="minorHAnsi"/>
                <w:i/>
                <w:iCs/>
                <w:noProof w:val="0"/>
                <w:color w:val="006FC0"/>
                <w:sz w:val="20"/>
                <w:szCs w:val="20"/>
              </w:rPr>
              <w:t xml:space="preserve"> tehnic</w:t>
            </w:r>
            <w:r w:rsidR="008C3DD2">
              <w:rPr>
                <w:rFonts w:asciiTheme="minorHAnsi" w:hAnsiTheme="minorHAnsi" w:cstheme="minorHAnsi"/>
                <w:i/>
                <w:iCs/>
                <w:noProof w:val="0"/>
                <w:color w:val="006FC0"/>
                <w:sz w:val="20"/>
                <w:szCs w:val="20"/>
              </w:rPr>
              <w:t>o-</w:t>
            </w:r>
            <w:r w:rsidR="00A4558A" w:rsidRPr="008A3C6F">
              <w:rPr>
                <w:rFonts w:asciiTheme="minorHAnsi" w:hAnsiTheme="minorHAnsi" w:cstheme="minorHAnsi"/>
                <w:i/>
                <w:iCs/>
                <w:noProof w:val="0"/>
                <w:color w:val="006FC0"/>
                <w:sz w:val="20"/>
                <w:szCs w:val="20"/>
              </w:rPr>
              <w:t xml:space="preserve"> economic</w:t>
            </w:r>
            <w:r w:rsidR="008C3DD2">
              <w:rPr>
                <w:rFonts w:asciiTheme="minorHAnsi" w:hAnsiTheme="minorHAnsi" w:cstheme="minorHAnsi"/>
                <w:i/>
                <w:iCs/>
                <w:noProof w:val="0"/>
                <w:color w:val="006FC0"/>
                <w:sz w:val="20"/>
                <w:szCs w:val="20"/>
              </w:rPr>
              <w:t>ă</w:t>
            </w:r>
            <w:r w:rsidR="00A4558A" w:rsidRPr="008A3C6F">
              <w:rPr>
                <w:rFonts w:asciiTheme="minorHAnsi" w:hAnsiTheme="minorHAnsi" w:cstheme="minorHAnsi"/>
                <w:i/>
                <w:iCs/>
                <w:noProof w:val="0"/>
                <w:color w:val="006FC0"/>
                <w:sz w:val="20"/>
                <w:szCs w:val="20"/>
              </w:rPr>
              <w:t xml:space="preserve"> anexată la aceasta și cu </w:t>
            </w:r>
            <w:r w:rsidR="00A4558A" w:rsidRPr="004F48C5">
              <w:rPr>
                <w:rFonts w:asciiTheme="minorHAnsi" w:hAnsiTheme="minorHAnsi" w:cstheme="minorHAnsi"/>
                <w:i/>
                <w:iCs/>
                <w:noProof w:val="0"/>
                <w:color w:val="006FC0"/>
                <w:sz w:val="20"/>
                <w:szCs w:val="20"/>
              </w:rPr>
              <w:t>Autorizația de Construire (AC)</w:t>
            </w:r>
            <w:r w:rsidR="004F48C5">
              <w:t xml:space="preserve"> </w:t>
            </w:r>
            <w:r w:rsidR="004F48C5" w:rsidRPr="004F48C5">
              <w:rPr>
                <w:rFonts w:asciiTheme="minorHAnsi" w:hAnsiTheme="minorHAnsi" w:cstheme="minorHAnsi"/>
                <w:i/>
                <w:iCs/>
                <w:noProof w:val="0"/>
                <w:color w:val="006FC0"/>
                <w:sz w:val="20"/>
                <w:szCs w:val="20"/>
              </w:rPr>
              <w:t>sau actul de reglementare de mediu, după caz</w:t>
            </w:r>
            <w:r w:rsidRPr="008C3DD2">
              <w:rPr>
                <w:rFonts w:asciiTheme="minorHAnsi" w:hAnsiTheme="minorHAnsi" w:cstheme="minorHAnsi"/>
                <w:i/>
                <w:iCs/>
                <w:noProof w:val="0"/>
                <w:color w:val="006FC0"/>
                <w:sz w:val="20"/>
                <w:szCs w:val="20"/>
              </w:rPr>
              <w:t>.</w:t>
            </w:r>
          </w:p>
          <w:p w14:paraId="0664DCA1" w14:textId="75F138B0" w:rsidR="00A4558A" w:rsidRPr="008A3C6F" w:rsidRDefault="00B239F1" w:rsidP="007616FC">
            <w:pPr>
              <w:pStyle w:val="ListParagraph"/>
              <w:numPr>
                <w:ilvl w:val="0"/>
                <w:numId w:val="16"/>
              </w:numPr>
              <w:jc w:val="both"/>
              <w:rPr>
                <w:rFonts w:asciiTheme="minorHAnsi" w:hAnsiTheme="minorHAnsi" w:cstheme="minorHAnsi"/>
                <w:i/>
                <w:iCs/>
                <w:noProof w:val="0"/>
                <w:color w:val="006FC0"/>
                <w:sz w:val="20"/>
                <w:szCs w:val="20"/>
              </w:rPr>
            </w:pPr>
            <w:r w:rsidRPr="008C3DD2">
              <w:rPr>
                <w:rFonts w:asciiTheme="minorHAnsi" w:hAnsiTheme="minorHAnsi" w:cstheme="minorHAnsi"/>
                <w:i/>
                <w:iCs/>
                <w:noProof w:val="0"/>
                <w:color w:val="006FC0"/>
                <w:sz w:val="20"/>
                <w:szCs w:val="20"/>
              </w:rPr>
              <w:lastRenderedPageBreak/>
              <w:t>S</w:t>
            </w:r>
            <w:r w:rsidR="00A4558A" w:rsidRPr="008A3C6F">
              <w:rPr>
                <w:rFonts w:asciiTheme="minorHAnsi" w:hAnsiTheme="minorHAnsi" w:cstheme="minorHAnsi"/>
                <w:i/>
                <w:iCs/>
                <w:noProof w:val="0"/>
                <w:color w:val="006FC0"/>
                <w:sz w:val="20"/>
                <w:szCs w:val="20"/>
              </w:rPr>
              <w:t xml:space="preserve">ă existe corelare între obiectivele de investiție și amplasamentul investiţiei conform documentației tehnico-economice, </w:t>
            </w:r>
            <w:r w:rsidR="008C3DD2" w:rsidRPr="008A3C6F">
              <w:rPr>
                <w:rFonts w:asciiTheme="minorHAnsi" w:hAnsiTheme="minorHAnsi" w:cstheme="minorHAnsi"/>
                <w:i/>
                <w:iCs/>
                <w:noProof w:val="0"/>
                <w:color w:val="006FC0"/>
                <w:sz w:val="20"/>
                <w:szCs w:val="20"/>
              </w:rPr>
              <w:t>C</w:t>
            </w:r>
            <w:r w:rsidR="00A4558A" w:rsidRPr="008A3C6F">
              <w:rPr>
                <w:rFonts w:asciiTheme="minorHAnsi" w:hAnsiTheme="minorHAnsi" w:cstheme="minorHAnsi"/>
                <w:i/>
                <w:iCs/>
                <w:noProof w:val="0"/>
                <w:color w:val="006FC0"/>
                <w:sz w:val="20"/>
                <w:szCs w:val="20"/>
              </w:rPr>
              <w:t xml:space="preserve">ererii de finanţare, </w:t>
            </w:r>
            <w:r w:rsidR="00A4558A" w:rsidRPr="004F48C5">
              <w:rPr>
                <w:rFonts w:asciiTheme="minorHAnsi" w:hAnsiTheme="minorHAnsi" w:cstheme="minorHAnsi"/>
                <w:i/>
                <w:iCs/>
                <w:noProof w:val="0"/>
                <w:color w:val="006FC0"/>
                <w:sz w:val="20"/>
                <w:szCs w:val="20"/>
              </w:rPr>
              <w:t>inclusiv, acolo unde este cazul conform AC,</w:t>
            </w:r>
            <w:r w:rsidR="00A4558A" w:rsidRPr="008A3C6F">
              <w:rPr>
                <w:rFonts w:asciiTheme="minorHAnsi" w:hAnsiTheme="minorHAnsi" w:cstheme="minorHAnsi"/>
                <w:i/>
                <w:iCs/>
                <w:noProof w:val="0"/>
                <w:color w:val="006FC0"/>
                <w:sz w:val="20"/>
                <w:szCs w:val="20"/>
              </w:rPr>
              <w:t xml:space="preserve"> </w:t>
            </w:r>
            <w:r w:rsidR="008A3C6F">
              <w:rPr>
                <w:rFonts w:asciiTheme="minorHAnsi" w:hAnsiTheme="minorHAnsi" w:cstheme="minorHAnsi"/>
                <w:i/>
                <w:iCs/>
                <w:noProof w:val="0"/>
                <w:color w:val="006FC0"/>
                <w:sz w:val="20"/>
                <w:szCs w:val="20"/>
              </w:rPr>
              <w:t>și</w:t>
            </w:r>
            <w:r w:rsidR="00A4558A" w:rsidRPr="008A3C6F">
              <w:rPr>
                <w:rFonts w:asciiTheme="minorHAnsi" w:hAnsiTheme="minorHAnsi" w:cstheme="minorHAnsi"/>
                <w:i/>
                <w:iCs/>
                <w:noProof w:val="0"/>
                <w:color w:val="006FC0"/>
                <w:sz w:val="20"/>
                <w:szCs w:val="20"/>
              </w:rPr>
              <w:t xml:space="preserve"> conform cu angajamentul solicitantului din </w:t>
            </w:r>
            <w:r w:rsidR="004F48C5" w:rsidRPr="008A3C6F">
              <w:rPr>
                <w:rFonts w:asciiTheme="minorHAnsi" w:hAnsiTheme="minorHAnsi" w:cstheme="minorHAnsi"/>
                <w:i/>
                <w:iCs/>
                <w:noProof w:val="0"/>
                <w:color w:val="006FC0"/>
                <w:sz w:val="20"/>
                <w:szCs w:val="20"/>
              </w:rPr>
              <w:t>Declarația</w:t>
            </w:r>
            <w:r w:rsidR="00A4558A" w:rsidRPr="008A3C6F">
              <w:rPr>
                <w:rFonts w:asciiTheme="minorHAnsi" w:hAnsiTheme="minorHAnsi" w:cstheme="minorHAnsi"/>
                <w:i/>
                <w:iCs/>
                <w:noProof w:val="0"/>
                <w:color w:val="006FC0"/>
                <w:sz w:val="20"/>
                <w:szCs w:val="20"/>
              </w:rPr>
              <w:t xml:space="preserve"> unic</w:t>
            </w:r>
            <w:r w:rsidR="004F48C5">
              <w:rPr>
                <w:rFonts w:asciiTheme="minorHAnsi" w:hAnsiTheme="minorHAnsi" w:cstheme="minorHAnsi"/>
                <w:i/>
                <w:iCs/>
                <w:noProof w:val="0"/>
                <w:color w:val="006FC0"/>
                <w:sz w:val="20"/>
                <w:szCs w:val="20"/>
              </w:rPr>
              <w:t>ă</w:t>
            </w:r>
            <w:r w:rsidR="00A4558A" w:rsidRPr="008A3C6F">
              <w:rPr>
                <w:rFonts w:asciiTheme="minorHAnsi" w:hAnsiTheme="minorHAnsi" w:cstheme="minorHAnsi"/>
                <w:i/>
                <w:iCs/>
                <w:noProof w:val="0"/>
                <w:color w:val="006FC0"/>
                <w:sz w:val="20"/>
                <w:szCs w:val="20"/>
              </w:rPr>
              <w:t xml:space="preserve"> pentru asigurarea/demonstrarea drepturilor reale aferente</w:t>
            </w:r>
            <w:r>
              <w:rPr>
                <w:rFonts w:asciiTheme="minorHAnsi" w:hAnsiTheme="minorHAnsi" w:cstheme="minorHAnsi"/>
                <w:i/>
                <w:iCs/>
                <w:noProof w:val="0"/>
                <w:color w:val="006FC0"/>
                <w:sz w:val="20"/>
                <w:szCs w:val="20"/>
              </w:rPr>
              <w:t>.</w:t>
            </w:r>
          </w:p>
          <w:p w14:paraId="6670C030" w14:textId="3E8E690A" w:rsidR="00A4558A" w:rsidRPr="008A3C6F" w:rsidRDefault="00A4558A" w:rsidP="007616FC">
            <w:pPr>
              <w:pStyle w:val="ListParagraph"/>
              <w:numPr>
                <w:ilvl w:val="0"/>
                <w:numId w:val="16"/>
              </w:num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Valorile indicatorilor de realizare și de rezultat aferenți proiectului să fie justificate în mod realist</w:t>
            </w:r>
            <w:r w:rsidR="00B239F1">
              <w:rPr>
                <w:rFonts w:asciiTheme="minorHAnsi" w:hAnsiTheme="minorHAnsi" w:cstheme="minorHAnsi"/>
                <w:i/>
                <w:iCs/>
                <w:noProof w:val="0"/>
                <w:color w:val="006FC0"/>
                <w:sz w:val="20"/>
                <w:szCs w:val="20"/>
              </w:rPr>
              <w:t>.</w:t>
            </w:r>
          </w:p>
          <w:p w14:paraId="0E89D805" w14:textId="26F52FBF" w:rsidR="00A4558A" w:rsidRPr="008A3C6F" w:rsidRDefault="00A4558A" w:rsidP="007616FC">
            <w:pPr>
              <w:pStyle w:val="ListParagraph"/>
              <w:numPr>
                <w:ilvl w:val="0"/>
                <w:numId w:val="16"/>
              </w:num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Obiectivele de investi</w:t>
            </w:r>
            <w:r w:rsidR="00B239F1">
              <w:rPr>
                <w:rFonts w:asciiTheme="minorHAnsi" w:hAnsiTheme="minorHAnsi" w:cstheme="minorHAnsi"/>
                <w:i/>
                <w:iCs/>
                <w:noProof w:val="0"/>
                <w:color w:val="006FC0"/>
                <w:sz w:val="20"/>
                <w:szCs w:val="20"/>
              </w:rPr>
              <w:t>ț</w:t>
            </w:r>
            <w:r w:rsidRPr="008A3C6F">
              <w:rPr>
                <w:rFonts w:asciiTheme="minorHAnsi" w:hAnsiTheme="minorHAnsi" w:cstheme="minorHAnsi"/>
                <w:i/>
                <w:iCs/>
                <w:noProof w:val="0"/>
                <w:color w:val="006FC0"/>
                <w:sz w:val="20"/>
                <w:szCs w:val="20"/>
              </w:rPr>
              <w:t>ie ale proiectului să fie corelate și realiste prin raportare la valorile estimate/demonstrate ale indicatorilor de realizare și de rezultat aferenți proiectului</w:t>
            </w:r>
            <w:r w:rsidR="00B239F1">
              <w:rPr>
                <w:rFonts w:asciiTheme="minorHAnsi" w:hAnsiTheme="minorHAnsi" w:cstheme="minorHAnsi"/>
                <w:i/>
                <w:iCs/>
                <w:noProof w:val="0"/>
                <w:color w:val="006FC0"/>
                <w:sz w:val="20"/>
                <w:szCs w:val="20"/>
              </w:rPr>
              <w:t>.</w:t>
            </w:r>
          </w:p>
          <w:p w14:paraId="51F95676" w14:textId="77777777" w:rsidR="00B239F1" w:rsidRDefault="00B239F1" w:rsidP="00B239F1">
            <w:pPr>
              <w:jc w:val="both"/>
              <w:rPr>
                <w:rFonts w:asciiTheme="minorHAnsi" w:hAnsiTheme="minorHAnsi" w:cstheme="minorHAnsi"/>
                <w:i/>
                <w:iCs/>
                <w:noProof w:val="0"/>
                <w:color w:val="006FC0"/>
                <w:sz w:val="20"/>
                <w:szCs w:val="20"/>
              </w:rPr>
            </w:pPr>
          </w:p>
          <w:p w14:paraId="72A079E2" w14:textId="01CD863B" w:rsidR="00B239F1" w:rsidRPr="008A3C6F" w:rsidRDefault="00A4558A" w:rsidP="00B239F1">
            <w:p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 xml:space="preserve">Se </w:t>
            </w:r>
            <w:r w:rsidR="00B239F1">
              <w:rPr>
                <w:rFonts w:asciiTheme="minorHAnsi" w:hAnsiTheme="minorHAnsi" w:cstheme="minorHAnsi"/>
                <w:i/>
                <w:iCs/>
                <w:noProof w:val="0"/>
                <w:color w:val="006FC0"/>
                <w:sz w:val="20"/>
                <w:szCs w:val="20"/>
              </w:rPr>
              <w:t>urmărește</w:t>
            </w:r>
            <w:r w:rsidRPr="008A3C6F">
              <w:rPr>
                <w:rFonts w:asciiTheme="minorHAnsi" w:hAnsiTheme="minorHAnsi" w:cstheme="minorHAnsi"/>
                <w:i/>
                <w:iCs/>
                <w:noProof w:val="0"/>
                <w:color w:val="006FC0"/>
                <w:sz w:val="20"/>
                <w:szCs w:val="20"/>
              </w:rPr>
              <w:t xml:space="preserve"> claritatea și coerența documentației tehnico</w:t>
            </w:r>
            <w:r w:rsidR="00B239F1">
              <w:rPr>
                <w:rFonts w:asciiTheme="minorHAnsi" w:hAnsiTheme="minorHAnsi" w:cstheme="minorHAnsi"/>
                <w:i/>
                <w:iCs/>
                <w:noProof w:val="0"/>
                <w:color w:val="006FC0"/>
                <w:sz w:val="20"/>
                <w:szCs w:val="20"/>
              </w:rPr>
              <w:t>-</w:t>
            </w:r>
            <w:r w:rsidRPr="008A3C6F">
              <w:rPr>
                <w:rFonts w:asciiTheme="minorHAnsi" w:hAnsiTheme="minorHAnsi" w:cstheme="minorHAnsi"/>
                <w:i/>
                <w:iCs/>
                <w:noProof w:val="0"/>
                <w:color w:val="006FC0"/>
                <w:sz w:val="20"/>
                <w:szCs w:val="20"/>
              </w:rPr>
              <w:t>economice</w:t>
            </w:r>
            <w:r w:rsidR="00B239F1">
              <w:rPr>
                <w:rFonts w:asciiTheme="minorHAnsi" w:hAnsiTheme="minorHAnsi" w:cstheme="minorHAnsi"/>
                <w:i/>
                <w:iCs/>
                <w:noProof w:val="0"/>
                <w:color w:val="006FC0"/>
                <w:sz w:val="20"/>
                <w:szCs w:val="20"/>
              </w:rPr>
              <w:t xml:space="preserve"> astfel</w:t>
            </w:r>
            <w:r w:rsidR="008C3DD2">
              <w:rPr>
                <w:rFonts w:asciiTheme="minorHAnsi" w:hAnsiTheme="minorHAnsi" w:cstheme="minorHAnsi"/>
                <w:i/>
                <w:iCs/>
                <w:noProof w:val="0"/>
                <w:color w:val="006FC0"/>
                <w:sz w:val="20"/>
                <w:szCs w:val="20"/>
              </w:rPr>
              <w:t>:</w:t>
            </w:r>
          </w:p>
          <w:p w14:paraId="42D3E408" w14:textId="44A32F05" w:rsidR="00A4558A" w:rsidRPr="008A3C6F" w:rsidRDefault="00A4558A" w:rsidP="007616FC">
            <w:pPr>
              <w:pStyle w:val="ListParagraph"/>
              <w:numPr>
                <w:ilvl w:val="0"/>
                <w:numId w:val="16"/>
              </w:num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Investiția propusă și obiectivele asociate sunt clar formulate, este detaliată situaţia existentă şi necesitatea realizării lucrărilor de intervenţii, sunt detaliate și analizate scenariile/opţiunile tehnico-economice, fiind identificată alternativa cea mai potrivită dintre acestea</w:t>
            </w:r>
            <w:r w:rsidR="00B239F1">
              <w:rPr>
                <w:rFonts w:asciiTheme="minorHAnsi" w:hAnsiTheme="minorHAnsi" w:cstheme="minorHAnsi"/>
                <w:i/>
                <w:iCs/>
                <w:noProof w:val="0"/>
                <w:color w:val="006FC0"/>
                <w:sz w:val="20"/>
                <w:szCs w:val="20"/>
              </w:rPr>
              <w:t>.</w:t>
            </w:r>
          </w:p>
          <w:p w14:paraId="135445B1" w14:textId="434FA564" w:rsidR="00A4558A" w:rsidRPr="008A3C6F" w:rsidRDefault="00A4558A" w:rsidP="007616FC">
            <w:pPr>
              <w:pStyle w:val="ListParagraph"/>
              <w:numPr>
                <w:ilvl w:val="0"/>
                <w:numId w:val="16"/>
              </w:numPr>
              <w:jc w:val="both"/>
              <w:rPr>
                <w:rFonts w:asciiTheme="minorHAnsi" w:hAnsiTheme="minorHAnsi" w:cstheme="minorHAnsi"/>
                <w:bCs/>
                <w:iCs/>
                <w:noProof w:val="0"/>
                <w:sz w:val="20"/>
                <w:szCs w:val="20"/>
              </w:rPr>
            </w:pPr>
            <w:r w:rsidRPr="008A3C6F">
              <w:rPr>
                <w:rFonts w:asciiTheme="minorHAnsi" w:hAnsiTheme="minorHAnsi" w:cstheme="minorHAnsi"/>
                <w:i/>
                <w:iCs/>
                <w:noProof w:val="0"/>
                <w:color w:val="006FC0"/>
                <w:sz w:val="20"/>
                <w:szCs w:val="20"/>
              </w:rPr>
              <w:t>Propunerea tehnică a proiectului este clară, coerentă, realistă şi fezabilă (cu referire la operaţiunile propuse, termenele de realizare, indicatorii de etapă)</w:t>
            </w:r>
          </w:p>
        </w:tc>
        <w:tc>
          <w:tcPr>
            <w:tcW w:w="709" w:type="dxa"/>
            <w:shd w:val="clear" w:color="auto" w:fill="auto"/>
          </w:tcPr>
          <w:p w14:paraId="23024250" w14:textId="77777777" w:rsidR="00A4256A" w:rsidRPr="008A3C6F" w:rsidRDefault="00A4256A" w:rsidP="0092582C">
            <w:pPr>
              <w:jc w:val="both"/>
              <w:rPr>
                <w:rFonts w:asciiTheme="minorHAnsi" w:hAnsiTheme="minorHAnsi" w:cstheme="minorHAnsi"/>
                <w:bCs/>
                <w:iCs/>
                <w:noProof w:val="0"/>
                <w:sz w:val="20"/>
                <w:szCs w:val="20"/>
              </w:rPr>
            </w:pPr>
          </w:p>
        </w:tc>
        <w:tc>
          <w:tcPr>
            <w:tcW w:w="709" w:type="dxa"/>
            <w:shd w:val="clear" w:color="auto" w:fill="auto"/>
          </w:tcPr>
          <w:p w14:paraId="28B6B495"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tcPr>
          <w:p w14:paraId="65409996" w14:textId="0F72A976" w:rsidR="00A4256A" w:rsidRPr="008A3C6F" w:rsidRDefault="00395FA3" w:rsidP="004F48C5">
            <w:pPr>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Se </w:t>
            </w:r>
            <w:r w:rsidR="00DF6CA7">
              <w:rPr>
                <w:rFonts w:asciiTheme="minorHAnsi" w:eastAsiaTheme="minorHAnsi" w:hAnsiTheme="minorHAnsi" w:cstheme="minorHAnsi"/>
                <w:noProof w:val="0"/>
                <w:sz w:val="20"/>
                <w:szCs w:val="20"/>
              </w:rPr>
              <w:t>probează</w:t>
            </w:r>
            <w:r w:rsidRPr="008A3C6F">
              <w:rPr>
                <w:rFonts w:asciiTheme="minorHAnsi" w:eastAsiaTheme="minorHAnsi" w:hAnsiTheme="minorHAnsi" w:cstheme="minorHAnsi"/>
                <w:noProof w:val="0"/>
                <w:sz w:val="20"/>
                <w:szCs w:val="20"/>
              </w:rPr>
              <w:t xml:space="preserve"> cu </w:t>
            </w:r>
            <w:r w:rsidR="00306E1E" w:rsidRPr="008A3C6F">
              <w:rPr>
                <w:rFonts w:asciiTheme="minorHAnsi" w:eastAsiaTheme="minorHAnsi" w:hAnsiTheme="minorHAnsi" w:cstheme="minorHAnsi"/>
                <w:noProof w:val="0"/>
                <w:sz w:val="20"/>
                <w:szCs w:val="20"/>
              </w:rPr>
              <w:t>:</w:t>
            </w:r>
          </w:p>
          <w:p w14:paraId="228B64E4" w14:textId="72F879DD" w:rsidR="008C3DD2" w:rsidRDefault="008C3DD2"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 xml:space="preserve">Secțiunea </w:t>
            </w:r>
            <w:r w:rsidR="004F48C5">
              <w:rPr>
                <w:rFonts w:asciiTheme="minorHAnsi" w:eastAsiaTheme="minorHAnsi" w:hAnsiTheme="minorHAnsi" w:cstheme="minorHAnsi"/>
                <w:noProof w:val="0"/>
                <w:sz w:val="20"/>
                <w:szCs w:val="20"/>
              </w:rPr>
              <w:t>„</w:t>
            </w:r>
            <w:r w:rsidRPr="00B42546">
              <w:rPr>
                <w:rFonts w:asciiTheme="minorHAnsi" w:eastAsiaTheme="minorHAnsi" w:hAnsiTheme="minorHAnsi" w:cstheme="minorHAnsi"/>
                <w:noProof w:val="0"/>
                <w:sz w:val="20"/>
                <w:szCs w:val="20"/>
              </w:rPr>
              <w:t>Obiective proiect</w:t>
            </w:r>
            <w:r w:rsidR="004F48C5">
              <w:rPr>
                <w:rFonts w:asciiTheme="minorHAnsi" w:eastAsiaTheme="minorHAnsi" w:hAnsiTheme="minorHAnsi" w:cstheme="minorHAnsi"/>
                <w:noProof w:val="0"/>
                <w:sz w:val="20"/>
                <w:szCs w:val="20"/>
              </w:rPr>
              <w:t>”</w:t>
            </w:r>
            <w:r w:rsidRPr="00B42546">
              <w:rPr>
                <w:rFonts w:asciiTheme="minorHAnsi" w:eastAsiaTheme="minorHAnsi" w:hAnsiTheme="minorHAnsi" w:cstheme="minorHAnsi"/>
                <w:noProof w:val="0"/>
                <w:sz w:val="20"/>
                <w:szCs w:val="20"/>
              </w:rPr>
              <w:t xml:space="preserve"> din Cererea de Finanțar</w:t>
            </w:r>
            <w:r w:rsidR="00B93676">
              <w:rPr>
                <w:rFonts w:asciiTheme="minorHAnsi" w:eastAsiaTheme="minorHAnsi" w:hAnsiTheme="minorHAnsi" w:cstheme="minorHAnsi"/>
                <w:noProof w:val="0"/>
                <w:sz w:val="20"/>
                <w:szCs w:val="20"/>
              </w:rPr>
              <w:t>e</w:t>
            </w:r>
          </w:p>
          <w:p w14:paraId="7702884D" w14:textId="55F77DAF" w:rsidR="00306E1E" w:rsidRPr="008A3C6F" w:rsidRDefault="00306E1E"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Documenta</w:t>
            </w:r>
            <w:r w:rsidR="00DD2AFF" w:rsidRPr="008A3C6F">
              <w:rPr>
                <w:rFonts w:asciiTheme="minorHAnsi" w:eastAsiaTheme="minorHAnsi" w:hAnsiTheme="minorHAnsi" w:cstheme="minorHAnsi"/>
                <w:noProof w:val="0"/>
                <w:sz w:val="20"/>
                <w:szCs w:val="20"/>
              </w:rPr>
              <w:t>ț</w:t>
            </w:r>
            <w:r w:rsidRPr="008A3C6F">
              <w:rPr>
                <w:rFonts w:asciiTheme="minorHAnsi" w:eastAsiaTheme="minorHAnsi" w:hAnsiTheme="minorHAnsi" w:cstheme="minorHAnsi"/>
                <w:noProof w:val="0"/>
                <w:sz w:val="20"/>
                <w:szCs w:val="20"/>
              </w:rPr>
              <w:t>ia tehnico-economic</w:t>
            </w:r>
            <w:r w:rsidR="00DD2AFF" w:rsidRPr="008A3C6F">
              <w:rPr>
                <w:rFonts w:asciiTheme="minorHAnsi" w:eastAsiaTheme="minorHAnsi" w:hAnsiTheme="minorHAnsi" w:cstheme="minorHAnsi"/>
                <w:noProof w:val="0"/>
                <w:sz w:val="20"/>
                <w:szCs w:val="20"/>
              </w:rPr>
              <w:t>ă</w:t>
            </w:r>
          </w:p>
          <w:p w14:paraId="66B8A793" w14:textId="129D73A6" w:rsidR="00A4558A" w:rsidRPr="008A3C6F" w:rsidRDefault="00306E1E"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Raportul de finalizare a procesului de pregătire </w:t>
            </w:r>
            <w:r w:rsidR="00B93676">
              <w:rPr>
                <w:rFonts w:asciiTheme="minorHAnsi" w:eastAsiaTheme="minorHAnsi" w:hAnsiTheme="minorHAnsi" w:cstheme="minorHAnsi"/>
                <w:noProof w:val="0"/>
                <w:sz w:val="20"/>
                <w:szCs w:val="20"/>
              </w:rPr>
              <w:t>a proiectului</w:t>
            </w:r>
          </w:p>
          <w:p w14:paraId="68DE93DF" w14:textId="387A575A" w:rsidR="00A4558A" w:rsidRPr="004F48C5" w:rsidRDefault="00A4558A" w:rsidP="007616FC">
            <w:pPr>
              <w:pStyle w:val="ListParagraph"/>
              <w:numPr>
                <w:ilvl w:val="0"/>
                <w:numId w:val="7"/>
              </w:numPr>
              <w:spacing w:after="160" w:line="259" w:lineRule="auto"/>
              <w:jc w:val="both"/>
              <w:rPr>
                <w:rFonts w:asciiTheme="minorHAnsi" w:eastAsiaTheme="minorHAnsi" w:hAnsiTheme="minorHAnsi" w:cstheme="minorHAnsi"/>
                <w:sz w:val="20"/>
                <w:szCs w:val="20"/>
              </w:rPr>
            </w:pPr>
            <w:r w:rsidRPr="004F48C5">
              <w:rPr>
                <w:rFonts w:asciiTheme="minorHAnsi" w:eastAsiaTheme="minorHAnsi" w:hAnsiTheme="minorHAnsi" w:cstheme="minorHAnsi"/>
                <w:noProof w:val="0"/>
                <w:sz w:val="20"/>
                <w:szCs w:val="20"/>
              </w:rPr>
              <w:t>Autorizația de co</w:t>
            </w:r>
            <w:r w:rsidR="009455BA" w:rsidRPr="004F48C5">
              <w:rPr>
                <w:rFonts w:asciiTheme="minorHAnsi" w:eastAsiaTheme="minorHAnsi" w:hAnsiTheme="minorHAnsi" w:cstheme="minorHAnsi"/>
                <w:noProof w:val="0"/>
                <w:sz w:val="20"/>
                <w:szCs w:val="20"/>
              </w:rPr>
              <w:t>n</w:t>
            </w:r>
            <w:r w:rsidRPr="004F48C5">
              <w:rPr>
                <w:rFonts w:asciiTheme="minorHAnsi" w:eastAsiaTheme="minorHAnsi" w:hAnsiTheme="minorHAnsi" w:cstheme="minorHAnsi"/>
                <w:noProof w:val="0"/>
                <w:sz w:val="20"/>
                <w:szCs w:val="20"/>
              </w:rPr>
              <w:t>struire (AC)</w:t>
            </w:r>
            <w:r w:rsidR="004F48C5" w:rsidRPr="004F48C5">
              <w:rPr>
                <w:rFonts w:asciiTheme="minorHAnsi" w:eastAsiaTheme="minorHAnsi" w:hAnsiTheme="minorHAnsi" w:cstheme="minorHAnsi"/>
                <w:noProof w:val="0"/>
                <w:sz w:val="20"/>
                <w:szCs w:val="20"/>
              </w:rPr>
              <w:t xml:space="preserve"> sau actul de reglementare de mediu, după caz</w:t>
            </w:r>
          </w:p>
          <w:p w14:paraId="0151D65F" w14:textId="3DF0D1F2" w:rsidR="00A4558A" w:rsidRPr="008A3C6F" w:rsidRDefault="00465884" w:rsidP="007616FC">
            <w:pPr>
              <w:pStyle w:val="ListParagraph"/>
              <w:numPr>
                <w:ilvl w:val="0"/>
                <w:numId w:val="7"/>
              </w:numPr>
              <w:spacing w:after="160" w:line="259" w:lineRule="auto"/>
              <w:jc w:val="both"/>
              <w:rPr>
                <w:rFonts w:asciiTheme="minorHAnsi" w:eastAsiaTheme="minorHAnsi" w:hAnsiTheme="minorHAnsi" w:cstheme="minorHAnsi"/>
                <w:sz w:val="20"/>
                <w:szCs w:val="20"/>
              </w:rPr>
            </w:pPr>
            <w:r>
              <w:rPr>
                <w:rFonts w:asciiTheme="minorHAnsi" w:eastAsiaTheme="minorHAnsi" w:hAnsiTheme="minorHAnsi" w:cstheme="minorHAnsi"/>
                <w:noProof w:val="0"/>
                <w:sz w:val="20"/>
                <w:szCs w:val="20"/>
              </w:rPr>
              <w:lastRenderedPageBreak/>
              <w:t>D</w:t>
            </w:r>
            <w:r w:rsidR="00A4558A" w:rsidRPr="008A3C6F">
              <w:rPr>
                <w:rFonts w:asciiTheme="minorHAnsi" w:eastAsiaTheme="minorHAnsi" w:hAnsiTheme="minorHAnsi" w:cstheme="minorHAnsi"/>
                <w:noProof w:val="0"/>
                <w:sz w:val="20"/>
                <w:szCs w:val="20"/>
              </w:rPr>
              <w:t>ocumente de proprietate</w:t>
            </w:r>
            <w:r w:rsidR="00833CE3" w:rsidRPr="008A3C6F">
              <w:rPr>
                <w:rFonts w:asciiTheme="minorHAnsi" w:eastAsiaTheme="minorHAnsi" w:hAnsiTheme="minorHAnsi" w:cstheme="minorHAnsi"/>
                <w:noProof w:val="0"/>
                <w:sz w:val="20"/>
                <w:szCs w:val="20"/>
              </w:rPr>
              <w:t xml:space="preserve"> asupra imobilelor din proiect</w:t>
            </w:r>
          </w:p>
          <w:p w14:paraId="477CA2BF" w14:textId="77777777" w:rsidR="00306E1E" w:rsidRPr="008A3C6F" w:rsidRDefault="00306E1E" w:rsidP="0092582C">
            <w:pPr>
              <w:jc w:val="both"/>
              <w:rPr>
                <w:rFonts w:asciiTheme="minorHAnsi" w:eastAsiaTheme="minorHAnsi" w:hAnsiTheme="minorHAnsi" w:cstheme="minorHAnsi"/>
                <w:noProof w:val="0"/>
                <w:sz w:val="20"/>
                <w:szCs w:val="20"/>
              </w:rPr>
            </w:pPr>
          </w:p>
          <w:p w14:paraId="043A707B" w14:textId="62B57790" w:rsidR="00A4558A" w:rsidRPr="008A3C6F" w:rsidRDefault="00A4558A" w:rsidP="0092582C">
            <w:pPr>
              <w:jc w:val="both"/>
              <w:rPr>
                <w:rFonts w:asciiTheme="minorHAnsi" w:eastAsiaTheme="minorHAnsi" w:hAnsiTheme="minorHAnsi" w:cstheme="minorHAnsi"/>
                <w:noProof w:val="0"/>
                <w:sz w:val="20"/>
                <w:szCs w:val="20"/>
              </w:rPr>
            </w:pPr>
          </w:p>
        </w:tc>
      </w:tr>
      <w:tr w:rsidR="00105D62" w:rsidRPr="00105D62" w14:paraId="38C1446C" w14:textId="77777777" w:rsidTr="00105D62">
        <w:trPr>
          <w:trHeight w:val="217"/>
          <w:jc w:val="center"/>
        </w:trPr>
        <w:tc>
          <w:tcPr>
            <w:tcW w:w="5240" w:type="dxa"/>
            <w:gridSpan w:val="2"/>
            <w:shd w:val="clear" w:color="auto" w:fill="auto"/>
          </w:tcPr>
          <w:p w14:paraId="32F0EEA3" w14:textId="77777777"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lastRenderedPageBreak/>
              <w:t>Documentația tehnico-economică respectă legislația aplicabilă în vigoare, în cazul proiectelor de infrastructură</w:t>
            </w:r>
          </w:p>
          <w:p w14:paraId="737DA821" w14:textId="77777777" w:rsidR="00A4558A" w:rsidRPr="008A3C6F" w:rsidRDefault="00A4558A" w:rsidP="0092582C">
            <w:pPr>
              <w:jc w:val="both"/>
              <w:rPr>
                <w:rFonts w:asciiTheme="minorHAnsi" w:hAnsiTheme="minorHAnsi" w:cstheme="minorHAnsi"/>
                <w:bCs/>
                <w:iCs/>
                <w:noProof w:val="0"/>
                <w:sz w:val="20"/>
                <w:szCs w:val="20"/>
              </w:rPr>
            </w:pPr>
          </w:p>
          <w:p w14:paraId="18AA5B78" w14:textId="56069819" w:rsidR="00A4558A" w:rsidRPr="008A3C6F" w:rsidRDefault="00A4558A" w:rsidP="004F48C5">
            <w:pPr>
              <w:jc w:val="both"/>
              <w:rPr>
                <w:rFonts w:asciiTheme="minorHAnsi" w:hAnsiTheme="minorHAnsi" w:cstheme="minorHAnsi"/>
                <w:noProof w:val="0"/>
                <w:sz w:val="20"/>
                <w:szCs w:val="20"/>
              </w:rPr>
            </w:pPr>
            <w:r w:rsidRPr="008A3C6F">
              <w:rPr>
                <w:rFonts w:asciiTheme="minorHAnsi" w:hAnsiTheme="minorHAnsi" w:cstheme="minorHAnsi"/>
                <w:i/>
                <w:iCs/>
                <w:noProof w:val="0"/>
                <w:color w:val="006FC0"/>
                <w:sz w:val="20"/>
                <w:szCs w:val="20"/>
              </w:rPr>
              <w:t xml:space="preserve">Se va urmări ca documentația tehnico economică să </w:t>
            </w:r>
            <w:r w:rsidR="004F48C5">
              <w:rPr>
                <w:rFonts w:asciiTheme="minorHAnsi" w:hAnsiTheme="minorHAnsi" w:cstheme="minorHAnsi"/>
                <w:i/>
                <w:iCs/>
                <w:noProof w:val="0"/>
                <w:color w:val="006FC0"/>
                <w:sz w:val="20"/>
                <w:szCs w:val="20"/>
              </w:rPr>
              <w:t>fie în linie cu prevederile</w:t>
            </w:r>
            <w:r w:rsidRPr="008A3C6F">
              <w:rPr>
                <w:rFonts w:asciiTheme="minorHAnsi" w:hAnsiTheme="minorHAnsi" w:cstheme="minorHAnsi"/>
                <w:i/>
                <w:iCs/>
                <w:noProof w:val="0"/>
                <w:color w:val="006FC0"/>
                <w:sz w:val="20"/>
                <w:szCs w:val="20"/>
              </w:rPr>
              <w:t xml:space="preserve"> HG nr. 907/2016 privind etapele de elaborare și conținutul-cadru al documentațiilor tehnico-economice aferente obiectivelor/proiectelor de investiții finanțate din fonduri publice, cu modificările și completările ulterioare</w:t>
            </w:r>
            <w:r w:rsidRPr="008A3C6F">
              <w:rPr>
                <w:rFonts w:asciiTheme="minorHAnsi" w:hAnsiTheme="minorHAnsi" w:cstheme="minorHAnsi"/>
                <w:i/>
                <w:iCs/>
                <w:color w:val="006FC0"/>
                <w:sz w:val="20"/>
                <w:szCs w:val="20"/>
              </w:rPr>
              <w:t xml:space="preserve"> </w:t>
            </w:r>
          </w:p>
        </w:tc>
        <w:tc>
          <w:tcPr>
            <w:tcW w:w="709" w:type="dxa"/>
            <w:shd w:val="clear" w:color="auto" w:fill="auto"/>
          </w:tcPr>
          <w:p w14:paraId="5A83CACE" w14:textId="77777777" w:rsidR="00A4256A" w:rsidRPr="008A3C6F" w:rsidRDefault="00A4256A" w:rsidP="0092582C">
            <w:pPr>
              <w:jc w:val="both"/>
              <w:rPr>
                <w:rFonts w:asciiTheme="minorHAnsi" w:hAnsiTheme="minorHAnsi" w:cstheme="minorHAnsi"/>
                <w:bCs/>
                <w:iCs/>
                <w:noProof w:val="0"/>
                <w:sz w:val="20"/>
                <w:szCs w:val="20"/>
              </w:rPr>
            </w:pPr>
          </w:p>
        </w:tc>
        <w:tc>
          <w:tcPr>
            <w:tcW w:w="709" w:type="dxa"/>
            <w:shd w:val="clear" w:color="auto" w:fill="auto"/>
          </w:tcPr>
          <w:p w14:paraId="0D08343B"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tcPr>
          <w:p w14:paraId="4342B7F4" w14:textId="57EE1BF5" w:rsidR="00A4558A" w:rsidRDefault="00395FA3" w:rsidP="004F48C5">
            <w:pPr>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Se </w:t>
            </w:r>
            <w:r w:rsidR="00DF6CA7">
              <w:rPr>
                <w:rFonts w:asciiTheme="minorHAnsi" w:eastAsiaTheme="minorHAnsi" w:hAnsiTheme="minorHAnsi" w:cstheme="minorHAnsi"/>
                <w:noProof w:val="0"/>
                <w:sz w:val="20"/>
                <w:szCs w:val="20"/>
              </w:rPr>
              <w:t>probează</w:t>
            </w:r>
            <w:r w:rsidRPr="008A3C6F">
              <w:rPr>
                <w:rFonts w:asciiTheme="minorHAnsi" w:eastAsiaTheme="minorHAnsi" w:hAnsiTheme="minorHAnsi" w:cstheme="minorHAnsi"/>
                <w:noProof w:val="0"/>
                <w:sz w:val="20"/>
                <w:szCs w:val="20"/>
              </w:rPr>
              <w:t xml:space="preserve"> cu</w:t>
            </w:r>
            <w:r w:rsidR="00A4558A" w:rsidRPr="008A3C6F">
              <w:rPr>
                <w:rFonts w:asciiTheme="minorHAnsi" w:eastAsiaTheme="minorHAnsi" w:hAnsiTheme="minorHAnsi" w:cstheme="minorHAnsi"/>
                <w:noProof w:val="0"/>
                <w:sz w:val="20"/>
                <w:szCs w:val="20"/>
              </w:rPr>
              <w:t>:</w:t>
            </w:r>
          </w:p>
          <w:p w14:paraId="7F0508D5" w14:textId="257C90D0" w:rsidR="008C3DD2" w:rsidRPr="008A3C6F" w:rsidRDefault="00A4558A" w:rsidP="007616FC">
            <w:pPr>
              <w:pStyle w:val="ListParagraph"/>
              <w:numPr>
                <w:ilvl w:val="0"/>
                <w:numId w:val="7"/>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Documenta</w:t>
            </w:r>
            <w:r w:rsidR="008811A6" w:rsidRPr="008A3C6F">
              <w:rPr>
                <w:rFonts w:asciiTheme="minorHAnsi" w:eastAsiaTheme="minorHAnsi" w:hAnsiTheme="minorHAnsi" w:cstheme="minorHAnsi"/>
                <w:noProof w:val="0"/>
                <w:sz w:val="20"/>
                <w:szCs w:val="20"/>
              </w:rPr>
              <w:t>ț</w:t>
            </w:r>
            <w:r w:rsidRPr="008A3C6F">
              <w:rPr>
                <w:rFonts w:asciiTheme="minorHAnsi" w:eastAsiaTheme="minorHAnsi" w:hAnsiTheme="minorHAnsi" w:cstheme="minorHAnsi"/>
                <w:noProof w:val="0"/>
                <w:sz w:val="20"/>
                <w:szCs w:val="20"/>
              </w:rPr>
              <w:t>ia tehnico-economic</w:t>
            </w:r>
            <w:r w:rsidR="008C3DD2">
              <w:rPr>
                <w:rFonts w:asciiTheme="minorHAnsi" w:eastAsiaTheme="minorHAnsi" w:hAnsiTheme="minorHAnsi" w:cstheme="minorHAnsi"/>
                <w:noProof w:val="0"/>
                <w:sz w:val="20"/>
                <w:szCs w:val="20"/>
              </w:rPr>
              <w:t>ă</w:t>
            </w:r>
          </w:p>
          <w:p w14:paraId="6E997A0F" w14:textId="0682CDEA" w:rsidR="008C3DD2" w:rsidRPr="00F90E90" w:rsidRDefault="004F48C5"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sidRPr="004F48C5">
              <w:rPr>
                <w:rFonts w:asciiTheme="minorHAnsi" w:eastAsiaTheme="minorHAnsi" w:hAnsiTheme="minorHAnsi" w:cstheme="minorHAnsi"/>
                <w:noProof w:val="0"/>
                <w:sz w:val="20"/>
                <w:szCs w:val="20"/>
              </w:rPr>
              <w:t>Raportul de finalizare a procesului de pregătire a proiectului elaborat de JASPERS/BEI</w:t>
            </w:r>
            <w:r w:rsidR="00E45B4C">
              <w:rPr>
                <w:rFonts w:asciiTheme="minorHAnsi" w:eastAsiaTheme="minorHAnsi" w:hAnsiTheme="minorHAnsi" w:cstheme="minorHAnsi"/>
                <w:noProof w:val="0"/>
                <w:sz w:val="20"/>
                <w:szCs w:val="20"/>
              </w:rPr>
              <w:t xml:space="preserve"> PASSA</w:t>
            </w:r>
            <w:r w:rsidRPr="004F48C5">
              <w:rPr>
                <w:rFonts w:asciiTheme="minorHAnsi" w:eastAsiaTheme="minorHAnsi" w:hAnsiTheme="minorHAnsi" w:cstheme="minorHAnsi"/>
                <w:noProof w:val="0"/>
                <w:sz w:val="20"/>
                <w:szCs w:val="20"/>
              </w:rPr>
              <w:t>/experți independenți (pentru proiectele de tip A)</w:t>
            </w:r>
          </w:p>
          <w:p w14:paraId="0EC8646C" w14:textId="10EC7B7A" w:rsidR="00A4558A" w:rsidRPr="008A3C6F" w:rsidRDefault="00A4558A" w:rsidP="008A3C6F">
            <w:pPr>
              <w:pStyle w:val="ListParagraph"/>
              <w:spacing w:after="160" w:line="259" w:lineRule="auto"/>
              <w:ind w:left="360"/>
              <w:jc w:val="both"/>
              <w:rPr>
                <w:rFonts w:asciiTheme="minorHAnsi" w:eastAsiaTheme="minorHAnsi" w:hAnsiTheme="minorHAnsi" w:cstheme="minorHAnsi"/>
                <w:noProof w:val="0"/>
                <w:sz w:val="20"/>
                <w:szCs w:val="20"/>
              </w:rPr>
            </w:pPr>
          </w:p>
        </w:tc>
      </w:tr>
      <w:tr w:rsidR="00105D62" w:rsidRPr="00105D62" w14:paraId="7337175F" w14:textId="77777777" w:rsidTr="00105D62">
        <w:trPr>
          <w:jc w:val="center"/>
        </w:trPr>
        <w:tc>
          <w:tcPr>
            <w:tcW w:w="5240" w:type="dxa"/>
            <w:gridSpan w:val="2"/>
            <w:shd w:val="clear" w:color="auto" w:fill="auto"/>
          </w:tcPr>
          <w:p w14:paraId="4550B24E" w14:textId="77777777"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Ultima versiune a documentației proiectului/documentației tehnico-economică, inclusiv indicatorii tehnico-economici, după caz, este aprobată printr-un document intern/act normativ/administrativ, după caz, în baza avizului CTE/raportului/nota/studiu de oportunitate/document intern avizator, după caz</w:t>
            </w:r>
          </w:p>
          <w:p w14:paraId="2D922B07" w14:textId="77777777" w:rsidR="00753BFE" w:rsidRPr="008A3C6F" w:rsidRDefault="00753BFE" w:rsidP="0092582C">
            <w:pPr>
              <w:jc w:val="both"/>
              <w:rPr>
                <w:rFonts w:asciiTheme="minorHAnsi" w:hAnsiTheme="minorHAnsi" w:cstheme="minorHAnsi"/>
                <w:bCs/>
                <w:iCs/>
                <w:noProof w:val="0"/>
                <w:sz w:val="20"/>
                <w:szCs w:val="20"/>
              </w:rPr>
            </w:pPr>
          </w:p>
          <w:p w14:paraId="696ABE1F" w14:textId="68200D25" w:rsidR="00753BFE" w:rsidRPr="008A3C6F" w:rsidRDefault="00753BFE" w:rsidP="00294C83">
            <w:pPr>
              <w:jc w:val="both"/>
              <w:rPr>
                <w:rFonts w:asciiTheme="minorHAnsi" w:hAnsiTheme="minorHAnsi" w:cstheme="minorHAnsi"/>
                <w:noProof w:val="0"/>
                <w:sz w:val="20"/>
                <w:szCs w:val="20"/>
              </w:rPr>
            </w:pPr>
            <w:r w:rsidRPr="008A3C6F">
              <w:rPr>
                <w:rFonts w:asciiTheme="minorHAnsi" w:hAnsiTheme="minorHAnsi" w:cstheme="minorHAnsi"/>
                <w:i/>
                <w:iCs/>
                <w:noProof w:val="0"/>
                <w:color w:val="006FC0"/>
                <w:sz w:val="20"/>
                <w:szCs w:val="20"/>
              </w:rPr>
              <w:t>Evaluatorul va verifica faptul că documentul atașat este aferent ultimei versiuni a documentației proiectului și cuprinde inclusiv indicatorii tehnico-economici și sunt corelați cu documentația atașată.</w:t>
            </w:r>
            <w:r w:rsidRPr="008A3C6F">
              <w:rPr>
                <w:rFonts w:asciiTheme="minorHAnsi" w:hAnsiTheme="minorHAnsi" w:cstheme="minorHAnsi"/>
                <w:i/>
                <w:iCs/>
                <w:color w:val="006FC0"/>
                <w:sz w:val="20"/>
                <w:szCs w:val="20"/>
              </w:rPr>
              <w:t xml:space="preserve"> </w:t>
            </w:r>
          </w:p>
        </w:tc>
        <w:tc>
          <w:tcPr>
            <w:tcW w:w="709" w:type="dxa"/>
            <w:shd w:val="clear" w:color="auto" w:fill="auto"/>
          </w:tcPr>
          <w:p w14:paraId="3F0C91C4" w14:textId="77777777" w:rsidR="00A4256A" w:rsidRPr="008A3C6F" w:rsidRDefault="00A4256A" w:rsidP="0092582C">
            <w:pPr>
              <w:jc w:val="both"/>
              <w:rPr>
                <w:rFonts w:asciiTheme="minorHAnsi" w:hAnsiTheme="minorHAnsi" w:cstheme="minorHAnsi"/>
                <w:bCs/>
                <w:iCs/>
                <w:noProof w:val="0"/>
                <w:sz w:val="20"/>
                <w:szCs w:val="20"/>
              </w:rPr>
            </w:pPr>
          </w:p>
        </w:tc>
        <w:tc>
          <w:tcPr>
            <w:tcW w:w="709" w:type="dxa"/>
            <w:shd w:val="clear" w:color="auto" w:fill="auto"/>
          </w:tcPr>
          <w:p w14:paraId="6040D242"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tcPr>
          <w:p w14:paraId="506862C9" w14:textId="51314A7A" w:rsidR="00A86D35" w:rsidRDefault="00395FA3" w:rsidP="004F48C5">
            <w:pPr>
              <w:jc w:val="both"/>
              <w:rPr>
                <w:rFonts w:asciiTheme="minorHAnsi" w:eastAsiaTheme="minorHAnsi" w:hAnsiTheme="minorHAnsi" w:cstheme="minorHAnsi"/>
                <w:noProof w:val="0"/>
                <w:sz w:val="20"/>
                <w:szCs w:val="20"/>
              </w:rPr>
            </w:pPr>
            <w:r w:rsidRPr="004F48C5">
              <w:rPr>
                <w:rFonts w:asciiTheme="minorHAnsi" w:eastAsiaTheme="minorHAnsi" w:hAnsiTheme="minorHAnsi" w:cstheme="minorHAnsi"/>
                <w:noProof w:val="0"/>
                <w:sz w:val="20"/>
                <w:szCs w:val="20"/>
              </w:rPr>
              <w:t xml:space="preserve">Se </w:t>
            </w:r>
            <w:r w:rsidR="00DF6CA7" w:rsidRPr="004F48C5">
              <w:rPr>
                <w:rFonts w:asciiTheme="minorHAnsi" w:eastAsiaTheme="minorHAnsi" w:hAnsiTheme="minorHAnsi" w:cstheme="minorHAnsi"/>
                <w:noProof w:val="0"/>
                <w:sz w:val="20"/>
                <w:szCs w:val="20"/>
              </w:rPr>
              <w:t>probează</w:t>
            </w:r>
            <w:r w:rsidRPr="004F48C5">
              <w:rPr>
                <w:rFonts w:asciiTheme="minorHAnsi" w:eastAsiaTheme="minorHAnsi" w:hAnsiTheme="minorHAnsi" w:cstheme="minorHAnsi"/>
                <w:noProof w:val="0"/>
                <w:sz w:val="20"/>
                <w:szCs w:val="20"/>
              </w:rPr>
              <w:t xml:space="preserve"> cu</w:t>
            </w:r>
            <w:r w:rsidR="00A86D35" w:rsidRPr="004F48C5">
              <w:rPr>
                <w:rFonts w:asciiTheme="minorHAnsi" w:eastAsiaTheme="minorHAnsi" w:hAnsiTheme="minorHAnsi" w:cstheme="minorHAnsi"/>
                <w:noProof w:val="0"/>
                <w:sz w:val="20"/>
                <w:szCs w:val="20"/>
              </w:rPr>
              <w:t>:</w:t>
            </w:r>
            <w:r w:rsidR="002551C7" w:rsidRPr="004F48C5">
              <w:rPr>
                <w:rFonts w:asciiTheme="minorHAnsi" w:eastAsiaTheme="minorHAnsi" w:hAnsiTheme="minorHAnsi" w:cstheme="minorHAnsi"/>
                <w:noProof w:val="0"/>
                <w:sz w:val="20"/>
                <w:szCs w:val="20"/>
              </w:rPr>
              <w:t xml:space="preserve"> </w:t>
            </w:r>
          </w:p>
          <w:p w14:paraId="2D24BEED" w14:textId="75BD503A" w:rsidR="00DA215D" w:rsidRPr="004F48C5" w:rsidRDefault="00DA215D" w:rsidP="004F48C5">
            <w:p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Pentru proiectele de tip A</w:t>
            </w:r>
          </w:p>
          <w:p w14:paraId="7115A911" w14:textId="39E023F8" w:rsidR="00465884" w:rsidRDefault="00465884"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D</w:t>
            </w:r>
            <w:r w:rsidR="00A4558A" w:rsidRPr="008A3C6F">
              <w:rPr>
                <w:rFonts w:asciiTheme="minorHAnsi" w:eastAsiaTheme="minorHAnsi" w:hAnsiTheme="minorHAnsi" w:cstheme="minorHAnsi"/>
                <w:noProof w:val="0"/>
                <w:sz w:val="20"/>
                <w:szCs w:val="20"/>
              </w:rPr>
              <w:t>ocumentele de aprobare a documentației tehnice</w:t>
            </w:r>
            <w:r w:rsidR="00A86D35" w:rsidRPr="008A3C6F">
              <w:rPr>
                <w:rFonts w:asciiTheme="minorHAnsi" w:eastAsiaTheme="minorHAnsi" w:hAnsiTheme="minorHAnsi" w:cstheme="minorHAnsi"/>
                <w:noProof w:val="0"/>
                <w:sz w:val="20"/>
                <w:szCs w:val="20"/>
              </w:rPr>
              <w:t xml:space="preserve"> (aviz CTE, HCJ privind aprobarea studiului de fezabilitate şi a indicatorilor te</w:t>
            </w:r>
            <w:r w:rsidR="00DA215D">
              <w:rPr>
                <w:rFonts w:asciiTheme="minorHAnsi" w:eastAsiaTheme="minorHAnsi" w:hAnsiTheme="minorHAnsi" w:cstheme="minorHAnsi"/>
                <w:noProof w:val="0"/>
                <w:sz w:val="20"/>
                <w:szCs w:val="20"/>
              </w:rPr>
              <w:t>hnico-economici ai proiectului</w:t>
            </w:r>
            <w:r w:rsidR="00A86D35" w:rsidRPr="008A3C6F">
              <w:rPr>
                <w:rFonts w:asciiTheme="minorHAnsi" w:eastAsiaTheme="minorHAnsi" w:hAnsiTheme="minorHAnsi" w:cstheme="minorHAnsi"/>
                <w:noProof w:val="0"/>
                <w:sz w:val="20"/>
                <w:szCs w:val="20"/>
              </w:rPr>
              <w:t xml:space="preserve">, Hotărârea Adunării Generale a Asociaţilor ADI privind aprobarea studiului de fezabilitate, inclusiv indicatorii tehnico-economici ai proiectului </w:t>
            </w:r>
          </w:p>
          <w:p w14:paraId="409A20AC" w14:textId="77777777" w:rsidR="00A4256A" w:rsidRDefault="00E424B3"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Planul anual de evoluţie a tarifelor, rezultat din ACB, aprobat prin hotărâre de ADI </w:t>
            </w:r>
            <w:r w:rsidR="00B93676">
              <w:rPr>
                <w:rFonts w:asciiTheme="minorHAnsi" w:eastAsiaTheme="minorHAnsi" w:hAnsiTheme="minorHAnsi" w:cstheme="minorHAnsi"/>
                <w:noProof w:val="0"/>
                <w:sz w:val="20"/>
                <w:szCs w:val="20"/>
              </w:rPr>
              <w:t>(</w:t>
            </w:r>
            <w:r w:rsidRPr="008A3C6F">
              <w:rPr>
                <w:rFonts w:asciiTheme="minorHAnsi" w:eastAsiaTheme="minorHAnsi" w:hAnsiTheme="minorHAnsi" w:cstheme="minorHAnsi"/>
                <w:noProof w:val="0"/>
                <w:sz w:val="20"/>
                <w:szCs w:val="20"/>
              </w:rPr>
              <w:t>pentru proiecte de tip A</w:t>
            </w:r>
            <w:r w:rsidR="00A86D35" w:rsidRPr="008A3C6F">
              <w:rPr>
                <w:rFonts w:asciiTheme="minorHAnsi" w:eastAsiaTheme="minorHAnsi" w:hAnsiTheme="minorHAnsi" w:cstheme="minorHAnsi"/>
                <w:noProof w:val="0"/>
                <w:sz w:val="20"/>
                <w:szCs w:val="20"/>
              </w:rPr>
              <w:t>)</w:t>
            </w:r>
          </w:p>
          <w:p w14:paraId="66D0BEAD" w14:textId="6D9C5182" w:rsidR="00DA215D" w:rsidRPr="00DA215D" w:rsidRDefault="00DA215D" w:rsidP="00DA215D">
            <w:p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Pentru proiectele de tip B</w:t>
            </w:r>
          </w:p>
          <w:p w14:paraId="31CF27D0" w14:textId="339B82A7" w:rsidR="00DA215D" w:rsidRPr="008A3C6F" w:rsidRDefault="00DA215D"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sidRPr="00DA215D">
              <w:rPr>
                <w:rFonts w:asciiTheme="minorHAnsi" w:eastAsiaTheme="minorHAnsi" w:hAnsiTheme="minorHAnsi" w:cstheme="minorHAnsi"/>
                <w:noProof w:val="0"/>
                <w:sz w:val="20"/>
                <w:szCs w:val="20"/>
              </w:rPr>
              <w:lastRenderedPageBreak/>
              <w:t>Documentele de ap</w:t>
            </w:r>
            <w:r>
              <w:rPr>
                <w:rFonts w:asciiTheme="minorHAnsi" w:eastAsiaTheme="minorHAnsi" w:hAnsiTheme="minorHAnsi" w:cstheme="minorHAnsi"/>
                <w:noProof w:val="0"/>
                <w:sz w:val="20"/>
                <w:szCs w:val="20"/>
              </w:rPr>
              <w:t xml:space="preserve">robare a documentației tehnice  - </w:t>
            </w:r>
            <w:r w:rsidRPr="00DA215D">
              <w:rPr>
                <w:rFonts w:asciiTheme="minorHAnsi" w:eastAsiaTheme="minorHAnsi" w:hAnsiTheme="minorHAnsi" w:cstheme="minorHAnsi"/>
                <w:noProof w:val="0"/>
                <w:sz w:val="20"/>
                <w:szCs w:val="20"/>
              </w:rPr>
              <w:t xml:space="preserve">aviz CTE, </w:t>
            </w:r>
            <w:r>
              <w:rPr>
                <w:rFonts w:asciiTheme="minorHAnsi" w:eastAsiaTheme="minorHAnsi" w:hAnsiTheme="minorHAnsi" w:cstheme="minorHAnsi"/>
                <w:noProof w:val="0"/>
                <w:sz w:val="20"/>
                <w:szCs w:val="20"/>
              </w:rPr>
              <w:t>HCJ/</w:t>
            </w:r>
            <w:r w:rsidRPr="00DA215D">
              <w:rPr>
                <w:rFonts w:asciiTheme="minorHAnsi" w:eastAsiaTheme="minorHAnsi" w:hAnsiTheme="minorHAnsi" w:cstheme="minorHAnsi"/>
                <w:noProof w:val="0"/>
                <w:sz w:val="20"/>
                <w:szCs w:val="20"/>
              </w:rPr>
              <w:t>HCL-uri privind aprobarea studiului de fezabilitate şi a indicatorilor tehnico-economici ai proiectului - ale UAT-urilor care au prevăzute investiţii/HG</w:t>
            </w:r>
            <w:r>
              <w:rPr>
                <w:rFonts w:asciiTheme="minorHAnsi" w:eastAsiaTheme="minorHAnsi" w:hAnsiTheme="minorHAnsi" w:cstheme="minorHAnsi"/>
                <w:noProof w:val="0"/>
                <w:sz w:val="20"/>
                <w:szCs w:val="20"/>
              </w:rPr>
              <w:t xml:space="preserve"> (pentru AFM)</w:t>
            </w:r>
            <w:r w:rsidRPr="00DA215D">
              <w:rPr>
                <w:rFonts w:asciiTheme="minorHAnsi" w:eastAsiaTheme="minorHAnsi" w:hAnsiTheme="minorHAnsi" w:cstheme="minorHAnsi"/>
                <w:noProof w:val="0"/>
                <w:sz w:val="20"/>
                <w:szCs w:val="20"/>
              </w:rPr>
              <w:t>, pe baza</w:t>
            </w:r>
            <w:r>
              <w:rPr>
                <w:rFonts w:asciiTheme="minorHAnsi" w:eastAsiaTheme="minorHAnsi" w:hAnsiTheme="minorHAnsi" w:cstheme="minorHAnsi"/>
                <w:noProof w:val="0"/>
                <w:sz w:val="20"/>
                <w:szCs w:val="20"/>
              </w:rPr>
              <w:t xml:space="preserve"> avizului CTE al solicitantului</w:t>
            </w:r>
          </w:p>
        </w:tc>
      </w:tr>
      <w:tr w:rsidR="00105D62" w:rsidRPr="00105D62" w14:paraId="26961D9C" w14:textId="77777777" w:rsidTr="00105D62">
        <w:trPr>
          <w:jc w:val="center"/>
        </w:trPr>
        <w:tc>
          <w:tcPr>
            <w:tcW w:w="5240" w:type="dxa"/>
            <w:gridSpan w:val="2"/>
            <w:shd w:val="clear" w:color="auto" w:fill="auto"/>
          </w:tcPr>
          <w:p w14:paraId="7A7717E4" w14:textId="637D960C"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lastRenderedPageBreak/>
              <w:t>Perioada de implementare a proiectului se încadrează în perioada de eligibilitate a cheltuielilor (între 01.01.2021-31.12.2029),  activitățile sunt realizabile în perioada propusă în proiect</w:t>
            </w:r>
            <w:r w:rsidR="00112C70" w:rsidRPr="008A3C6F">
              <w:rPr>
                <w:rFonts w:asciiTheme="minorHAnsi" w:hAnsiTheme="minorHAnsi" w:cstheme="minorHAnsi"/>
                <w:bCs/>
                <w:iCs/>
                <w:noProof w:val="0"/>
                <w:sz w:val="20"/>
                <w:szCs w:val="20"/>
              </w:rPr>
              <w:t>,</w:t>
            </w:r>
            <w:r w:rsidRPr="008A3C6F">
              <w:rPr>
                <w:rFonts w:asciiTheme="minorHAnsi" w:hAnsiTheme="minorHAnsi" w:cstheme="minorHAnsi"/>
                <w:bCs/>
                <w:iCs/>
                <w:noProof w:val="0"/>
                <w:sz w:val="20"/>
                <w:szCs w:val="20"/>
              </w:rPr>
              <w:t xml:space="preserve"> iar planul de implementare este realist</w:t>
            </w:r>
          </w:p>
          <w:p w14:paraId="7C1B1D61" w14:textId="77777777" w:rsidR="00753BFE" w:rsidRPr="008A3C6F" w:rsidRDefault="00753BFE" w:rsidP="0092582C">
            <w:pPr>
              <w:jc w:val="both"/>
              <w:rPr>
                <w:rFonts w:asciiTheme="minorHAnsi" w:hAnsiTheme="minorHAnsi" w:cstheme="minorHAnsi"/>
                <w:bCs/>
                <w:iCs/>
                <w:noProof w:val="0"/>
                <w:sz w:val="20"/>
                <w:szCs w:val="20"/>
              </w:rPr>
            </w:pPr>
          </w:p>
          <w:p w14:paraId="0681AAA4" w14:textId="4C3F1914" w:rsidR="00753BFE" w:rsidRPr="008A3C6F" w:rsidRDefault="00753BFE" w:rsidP="002D3AD8">
            <w:pPr>
              <w:jc w:val="both"/>
              <w:rPr>
                <w:rFonts w:asciiTheme="minorHAnsi" w:hAnsiTheme="minorHAnsi" w:cstheme="minorHAnsi"/>
                <w:i/>
                <w:iCs/>
                <w:color w:val="006FC0"/>
                <w:sz w:val="20"/>
                <w:szCs w:val="20"/>
              </w:rPr>
            </w:pPr>
            <w:r w:rsidRPr="008A3C6F">
              <w:rPr>
                <w:rFonts w:asciiTheme="minorHAnsi" w:hAnsiTheme="minorHAnsi" w:cstheme="minorHAnsi"/>
                <w:i/>
                <w:iCs/>
                <w:noProof w:val="0"/>
                <w:color w:val="006FC0"/>
                <w:sz w:val="20"/>
                <w:szCs w:val="20"/>
              </w:rPr>
              <w:t xml:space="preserve">Se </w:t>
            </w:r>
            <w:r w:rsidR="00B239F1">
              <w:rPr>
                <w:rFonts w:asciiTheme="minorHAnsi" w:hAnsiTheme="minorHAnsi" w:cstheme="minorHAnsi"/>
                <w:i/>
                <w:iCs/>
                <w:noProof w:val="0"/>
                <w:color w:val="006FC0"/>
                <w:sz w:val="20"/>
                <w:szCs w:val="20"/>
              </w:rPr>
              <w:t>e</w:t>
            </w:r>
            <w:r w:rsidRPr="008A3C6F">
              <w:rPr>
                <w:rFonts w:asciiTheme="minorHAnsi" w:hAnsiTheme="minorHAnsi" w:cstheme="minorHAnsi"/>
                <w:i/>
                <w:iCs/>
                <w:noProof w:val="0"/>
                <w:color w:val="006FC0"/>
                <w:sz w:val="20"/>
                <w:szCs w:val="20"/>
              </w:rPr>
              <w:t>valu</w:t>
            </w:r>
            <w:r w:rsidR="00B239F1">
              <w:rPr>
                <w:rFonts w:asciiTheme="minorHAnsi" w:hAnsiTheme="minorHAnsi" w:cstheme="minorHAnsi"/>
                <w:i/>
                <w:iCs/>
                <w:noProof w:val="0"/>
                <w:color w:val="006FC0"/>
                <w:sz w:val="20"/>
                <w:szCs w:val="20"/>
              </w:rPr>
              <w:t>ează</w:t>
            </w:r>
            <w:r w:rsidRPr="008A3C6F">
              <w:rPr>
                <w:rFonts w:asciiTheme="minorHAnsi" w:hAnsiTheme="minorHAnsi" w:cstheme="minorHAnsi"/>
                <w:i/>
                <w:iCs/>
                <w:noProof w:val="0"/>
                <w:color w:val="006FC0"/>
                <w:sz w:val="20"/>
                <w:szCs w:val="20"/>
              </w:rPr>
              <w:t xml:space="preserve"> dacă proiectul este fezabil și poate fi implementat în perioada planificată pentru proiect sau cel târziu până la sfârșitul perioadei de eligibilitate a cheltuielilor</w:t>
            </w:r>
            <w:r w:rsidR="00B93676">
              <w:rPr>
                <w:rFonts w:asciiTheme="minorHAnsi" w:hAnsiTheme="minorHAnsi" w:cstheme="minorHAnsi"/>
                <w:i/>
                <w:iCs/>
                <w:noProof w:val="0"/>
                <w:color w:val="006FC0"/>
                <w:sz w:val="20"/>
                <w:szCs w:val="20"/>
              </w:rPr>
              <w:t>.</w:t>
            </w:r>
            <w:r w:rsidRPr="008A3C6F">
              <w:rPr>
                <w:rFonts w:asciiTheme="minorHAnsi" w:hAnsiTheme="minorHAnsi" w:cstheme="minorHAnsi"/>
                <w:i/>
                <w:iCs/>
                <w:noProof w:val="0"/>
                <w:color w:val="006FC0"/>
                <w:sz w:val="20"/>
                <w:szCs w:val="20"/>
              </w:rPr>
              <w:t xml:space="preserve"> </w:t>
            </w:r>
          </w:p>
          <w:p w14:paraId="23889C49" w14:textId="77777777" w:rsidR="00753BFE" w:rsidRPr="008A3C6F" w:rsidRDefault="00753BFE" w:rsidP="0092582C">
            <w:pPr>
              <w:jc w:val="both"/>
              <w:rPr>
                <w:rFonts w:asciiTheme="minorHAnsi" w:hAnsiTheme="minorHAnsi" w:cstheme="minorHAnsi"/>
                <w:bCs/>
                <w:iCs/>
                <w:noProof w:val="0"/>
                <w:sz w:val="20"/>
                <w:szCs w:val="20"/>
              </w:rPr>
            </w:pPr>
          </w:p>
        </w:tc>
        <w:tc>
          <w:tcPr>
            <w:tcW w:w="709" w:type="dxa"/>
            <w:shd w:val="clear" w:color="auto" w:fill="auto"/>
          </w:tcPr>
          <w:p w14:paraId="4AE07143" w14:textId="77777777" w:rsidR="00A4256A" w:rsidRPr="008A3C6F" w:rsidRDefault="00A4256A" w:rsidP="0092582C">
            <w:pPr>
              <w:jc w:val="both"/>
              <w:rPr>
                <w:rFonts w:asciiTheme="minorHAnsi" w:hAnsiTheme="minorHAnsi" w:cstheme="minorHAnsi"/>
                <w:bCs/>
                <w:iCs/>
                <w:noProof w:val="0"/>
                <w:sz w:val="20"/>
                <w:szCs w:val="20"/>
              </w:rPr>
            </w:pPr>
          </w:p>
        </w:tc>
        <w:tc>
          <w:tcPr>
            <w:tcW w:w="709" w:type="dxa"/>
            <w:shd w:val="clear" w:color="auto" w:fill="auto"/>
          </w:tcPr>
          <w:p w14:paraId="1F6601E4"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tcPr>
          <w:p w14:paraId="6A6940F4" w14:textId="36025261" w:rsidR="00FE3AC4" w:rsidRPr="00DA215D" w:rsidRDefault="00395FA3" w:rsidP="00DA215D">
            <w:pPr>
              <w:jc w:val="both"/>
              <w:rPr>
                <w:rFonts w:asciiTheme="minorHAnsi" w:eastAsiaTheme="minorHAnsi" w:hAnsiTheme="minorHAnsi" w:cstheme="minorHAnsi"/>
                <w:noProof w:val="0"/>
                <w:sz w:val="20"/>
                <w:szCs w:val="20"/>
              </w:rPr>
            </w:pPr>
            <w:r w:rsidRPr="00DA215D">
              <w:rPr>
                <w:rFonts w:asciiTheme="minorHAnsi" w:eastAsiaTheme="minorHAnsi" w:hAnsiTheme="minorHAnsi" w:cstheme="minorHAnsi"/>
                <w:noProof w:val="0"/>
                <w:sz w:val="20"/>
                <w:szCs w:val="20"/>
              </w:rPr>
              <w:t>Se demonstreaz</w:t>
            </w:r>
            <w:r w:rsidR="002C44FE" w:rsidRPr="00DA215D">
              <w:rPr>
                <w:rFonts w:asciiTheme="minorHAnsi" w:eastAsiaTheme="minorHAnsi" w:hAnsiTheme="minorHAnsi" w:cstheme="minorHAnsi"/>
                <w:noProof w:val="0"/>
                <w:sz w:val="20"/>
                <w:szCs w:val="20"/>
              </w:rPr>
              <w:t>ă</w:t>
            </w:r>
            <w:r w:rsidRPr="00DA215D">
              <w:rPr>
                <w:rFonts w:asciiTheme="minorHAnsi" w:eastAsiaTheme="minorHAnsi" w:hAnsiTheme="minorHAnsi" w:cstheme="minorHAnsi"/>
                <w:noProof w:val="0"/>
                <w:sz w:val="20"/>
                <w:szCs w:val="20"/>
              </w:rPr>
              <w:t xml:space="preserve"> prin</w:t>
            </w:r>
            <w:r w:rsidR="00FE3AC4" w:rsidRPr="00DA215D">
              <w:rPr>
                <w:rFonts w:asciiTheme="minorHAnsi" w:eastAsiaTheme="minorHAnsi" w:hAnsiTheme="minorHAnsi" w:cstheme="minorHAnsi"/>
                <w:noProof w:val="0"/>
                <w:sz w:val="20"/>
                <w:szCs w:val="20"/>
              </w:rPr>
              <w:t>:</w:t>
            </w:r>
          </w:p>
          <w:p w14:paraId="523BE517" w14:textId="21807F2A" w:rsidR="00FE3AC4" w:rsidRPr="008A3C6F" w:rsidRDefault="00DA215D"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w:t>
            </w:r>
            <w:r w:rsidR="00395FA3" w:rsidRPr="008A3C6F">
              <w:rPr>
                <w:rFonts w:asciiTheme="minorHAnsi" w:eastAsiaTheme="minorHAnsi" w:hAnsiTheme="minorHAnsi" w:cstheme="minorHAnsi"/>
                <w:noProof w:val="0"/>
                <w:sz w:val="20"/>
                <w:szCs w:val="20"/>
              </w:rPr>
              <w:t>ec</w:t>
            </w:r>
            <w:r w:rsidR="002C44FE" w:rsidRPr="008A3C6F">
              <w:rPr>
                <w:rFonts w:asciiTheme="minorHAnsi" w:eastAsiaTheme="minorHAnsi" w:hAnsiTheme="minorHAnsi" w:cstheme="minorHAnsi"/>
                <w:noProof w:val="0"/>
                <w:sz w:val="20"/>
                <w:szCs w:val="20"/>
              </w:rPr>
              <w:t>ț</w:t>
            </w:r>
            <w:r w:rsidR="00395FA3" w:rsidRPr="008A3C6F">
              <w:rPr>
                <w:rFonts w:asciiTheme="minorHAnsi" w:eastAsiaTheme="minorHAnsi" w:hAnsiTheme="minorHAnsi" w:cstheme="minorHAnsi"/>
                <w:noProof w:val="0"/>
                <w:sz w:val="20"/>
                <w:szCs w:val="20"/>
              </w:rPr>
              <w:t>iunea</w:t>
            </w:r>
            <w:r w:rsidR="002C44FE" w:rsidRPr="008A3C6F">
              <w:rPr>
                <w:rFonts w:asciiTheme="minorHAnsi" w:eastAsiaTheme="minorHAnsi" w:hAnsiTheme="minorHAnsi" w:cstheme="minorHAnsi"/>
                <w:noProof w:val="0"/>
                <w:sz w:val="20"/>
                <w:szCs w:val="20"/>
              </w:rPr>
              <w:t xml:space="preserve"> </w:t>
            </w:r>
            <w:r>
              <w:rPr>
                <w:rFonts w:asciiTheme="minorHAnsi" w:eastAsiaTheme="minorHAnsi" w:hAnsiTheme="minorHAnsi" w:cstheme="minorHAnsi"/>
                <w:noProof w:val="0"/>
                <w:sz w:val="20"/>
                <w:szCs w:val="20"/>
              </w:rPr>
              <w:t>„</w:t>
            </w:r>
            <w:r w:rsidR="00395FA3" w:rsidRPr="008A3C6F">
              <w:rPr>
                <w:rFonts w:asciiTheme="minorHAnsi" w:eastAsiaTheme="minorHAnsi" w:hAnsiTheme="minorHAnsi" w:cstheme="minorHAnsi"/>
                <w:noProof w:val="0"/>
                <w:sz w:val="20"/>
                <w:szCs w:val="20"/>
              </w:rPr>
              <w:t>Calendarul proiectului</w:t>
            </w:r>
            <w:r>
              <w:rPr>
                <w:rFonts w:asciiTheme="minorHAnsi" w:eastAsiaTheme="minorHAnsi" w:hAnsiTheme="minorHAnsi" w:cstheme="minorHAnsi"/>
                <w:noProof w:val="0"/>
                <w:sz w:val="20"/>
                <w:szCs w:val="20"/>
              </w:rPr>
              <w:t>”</w:t>
            </w:r>
            <w:r w:rsidR="00395FA3" w:rsidRPr="008A3C6F">
              <w:rPr>
                <w:rFonts w:asciiTheme="minorHAnsi" w:eastAsiaTheme="minorHAnsi" w:hAnsiTheme="minorHAnsi" w:cstheme="minorHAnsi"/>
                <w:noProof w:val="0"/>
                <w:sz w:val="20"/>
                <w:szCs w:val="20"/>
              </w:rPr>
              <w:t xml:space="preserve"> din Cererea de </w:t>
            </w:r>
            <w:r w:rsidR="009B738F" w:rsidRPr="00472D78">
              <w:rPr>
                <w:rFonts w:asciiTheme="minorHAnsi" w:eastAsiaTheme="minorHAnsi" w:hAnsiTheme="minorHAnsi" w:cstheme="minorHAnsi"/>
                <w:noProof w:val="0"/>
                <w:sz w:val="20"/>
                <w:szCs w:val="20"/>
              </w:rPr>
              <w:t>Finan</w:t>
            </w:r>
            <w:r w:rsidR="009B738F">
              <w:rPr>
                <w:rFonts w:asciiTheme="minorHAnsi" w:eastAsiaTheme="minorHAnsi" w:hAnsiTheme="minorHAnsi" w:cstheme="minorHAnsi"/>
                <w:noProof w:val="0"/>
                <w:sz w:val="20"/>
                <w:szCs w:val="20"/>
              </w:rPr>
              <w:t>ț</w:t>
            </w:r>
            <w:r w:rsidR="009B738F" w:rsidRPr="00472D78">
              <w:rPr>
                <w:rFonts w:asciiTheme="minorHAnsi" w:eastAsiaTheme="minorHAnsi" w:hAnsiTheme="minorHAnsi" w:cstheme="minorHAnsi"/>
                <w:noProof w:val="0"/>
                <w:sz w:val="20"/>
                <w:szCs w:val="20"/>
              </w:rPr>
              <w:t>are</w:t>
            </w:r>
          </w:p>
          <w:p w14:paraId="5A8B5C6D" w14:textId="6FF01376" w:rsidR="00A4256A" w:rsidRPr="008A3C6F" w:rsidRDefault="00465884"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G</w:t>
            </w:r>
            <w:r w:rsidR="008A4202" w:rsidRPr="008A3C6F">
              <w:rPr>
                <w:rFonts w:asciiTheme="minorHAnsi" w:eastAsiaTheme="minorHAnsi" w:hAnsiTheme="minorHAnsi" w:cstheme="minorHAnsi"/>
                <w:noProof w:val="0"/>
                <w:sz w:val="20"/>
                <w:szCs w:val="20"/>
              </w:rPr>
              <w:t xml:space="preserve">raficul de execuție după modelul din </w:t>
            </w:r>
            <w:r w:rsidR="002C44FE" w:rsidRPr="008A3C6F">
              <w:rPr>
                <w:rFonts w:asciiTheme="minorHAnsi" w:eastAsiaTheme="minorHAnsi" w:hAnsiTheme="minorHAnsi" w:cstheme="minorHAnsi"/>
                <w:noProof w:val="0"/>
                <w:sz w:val="20"/>
                <w:szCs w:val="20"/>
              </w:rPr>
              <w:t xml:space="preserve">anexa 2.6 </w:t>
            </w:r>
            <w:r w:rsidR="008A4202" w:rsidRPr="008A3C6F">
              <w:rPr>
                <w:rFonts w:asciiTheme="minorHAnsi" w:eastAsiaTheme="minorHAnsi" w:hAnsiTheme="minorHAnsi" w:cstheme="minorHAnsi"/>
                <w:noProof w:val="0"/>
                <w:sz w:val="20"/>
                <w:szCs w:val="20"/>
              </w:rPr>
              <w:t>Model de</w:t>
            </w:r>
            <w:r w:rsidR="002C44FE" w:rsidRPr="008A3C6F">
              <w:rPr>
                <w:rFonts w:asciiTheme="minorHAnsi" w:eastAsiaTheme="minorHAnsi" w:hAnsiTheme="minorHAnsi" w:cstheme="minorHAnsi"/>
                <w:noProof w:val="0"/>
                <w:sz w:val="20"/>
                <w:szCs w:val="20"/>
              </w:rPr>
              <w:t xml:space="preserve"> grafice și alte planuri, inclusiv planul de informare și publicitate</w:t>
            </w:r>
          </w:p>
          <w:p w14:paraId="2763468C" w14:textId="63224A12" w:rsidR="00FE3AC4" w:rsidRPr="008A3C6F" w:rsidRDefault="00DA215D"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sidRPr="00DA215D">
              <w:rPr>
                <w:rFonts w:asciiTheme="minorHAnsi" w:eastAsiaTheme="minorHAnsi" w:hAnsiTheme="minorHAnsi" w:cstheme="minorHAnsi"/>
                <w:noProof w:val="0"/>
                <w:sz w:val="20"/>
                <w:szCs w:val="20"/>
              </w:rPr>
              <w:t>Raportul de finalizare a procesului de pregătire a proiectului elaborat de JASPERS/BEI</w:t>
            </w:r>
            <w:r w:rsidR="00E45B4C">
              <w:rPr>
                <w:rFonts w:asciiTheme="minorHAnsi" w:eastAsiaTheme="minorHAnsi" w:hAnsiTheme="minorHAnsi" w:cstheme="minorHAnsi"/>
                <w:noProof w:val="0"/>
                <w:sz w:val="20"/>
                <w:szCs w:val="20"/>
              </w:rPr>
              <w:t xml:space="preserve"> PASSA</w:t>
            </w:r>
            <w:r w:rsidRPr="00DA215D">
              <w:rPr>
                <w:rFonts w:asciiTheme="minorHAnsi" w:eastAsiaTheme="minorHAnsi" w:hAnsiTheme="minorHAnsi" w:cstheme="minorHAnsi"/>
                <w:noProof w:val="0"/>
                <w:sz w:val="20"/>
                <w:szCs w:val="20"/>
              </w:rPr>
              <w:t>/experți independenți (pentru proiectele de tip A)</w:t>
            </w:r>
          </w:p>
        </w:tc>
      </w:tr>
      <w:tr w:rsidR="00105D62" w:rsidRPr="00105D62" w14:paraId="3A61CA08" w14:textId="77777777" w:rsidTr="00105D62">
        <w:trPr>
          <w:jc w:val="center"/>
        </w:trPr>
        <w:tc>
          <w:tcPr>
            <w:tcW w:w="5240" w:type="dxa"/>
            <w:gridSpan w:val="2"/>
            <w:shd w:val="clear" w:color="auto" w:fill="auto"/>
          </w:tcPr>
          <w:p w14:paraId="7F788994" w14:textId="77777777"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Bugetul proiectului respectă indicaţiile privind încadrarea în categoriile de cheltuieli, precum și limitele aplicabile acestora</w:t>
            </w:r>
          </w:p>
          <w:p w14:paraId="5DC3035E" w14:textId="77777777" w:rsidR="00FE3AC4" w:rsidRPr="008A3C6F" w:rsidRDefault="00FE3AC4" w:rsidP="0092582C">
            <w:pPr>
              <w:jc w:val="both"/>
              <w:rPr>
                <w:rFonts w:asciiTheme="minorHAnsi" w:hAnsiTheme="minorHAnsi" w:cstheme="minorHAnsi"/>
                <w:bCs/>
                <w:iCs/>
                <w:noProof w:val="0"/>
                <w:sz w:val="20"/>
                <w:szCs w:val="20"/>
              </w:rPr>
            </w:pPr>
          </w:p>
          <w:p w14:paraId="05D5EF6F" w14:textId="0A55AFD9" w:rsidR="00B239F1" w:rsidRPr="008A3C6F" w:rsidRDefault="00FE3AC4" w:rsidP="007616FC">
            <w:pPr>
              <w:pStyle w:val="ListParagraph"/>
              <w:numPr>
                <w:ilvl w:val="0"/>
                <w:numId w:val="15"/>
              </w:num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Evaluatorul va verifica această</w:t>
            </w:r>
            <w:r w:rsidR="00C67DE8" w:rsidRPr="008A3C6F">
              <w:rPr>
                <w:rFonts w:asciiTheme="minorHAnsi" w:hAnsiTheme="minorHAnsi" w:cstheme="minorHAnsi"/>
                <w:i/>
                <w:iCs/>
                <w:noProof w:val="0"/>
                <w:color w:val="006FC0"/>
                <w:sz w:val="20"/>
                <w:szCs w:val="20"/>
              </w:rPr>
              <w:t xml:space="preserve"> cerință</w:t>
            </w:r>
            <w:r w:rsidR="009F2AC0">
              <w:rPr>
                <w:rFonts w:asciiTheme="minorHAnsi" w:hAnsiTheme="minorHAnsi" w:cstheme="minorHAnsi"/>
                <w:i/>
                <w:iCs/>
                <w:noProof w:val="0"/>
                <w:color w:val="006FC0"/>
                <w:sz w:val="20"/>
                <w:szCs w:val="20"/>
              </w:rPr>
              <w:t xml:space="preserve"> prin c</w:t>
            </w:r>
            <w:r w:rsidRPr="008A3C6F">
              <w:rPr>
                <w:rFonts w:asciiTheme="minorHAnsi" w:hAnsiTheme="minorHAnsi" w:cstheme="minorHAnsi"/>
                <w:i/>
                <w:iCs/>
                <w:noProof w:val="0"/>
                <w:color w:val="006FC0"/>
                <w:sz w:val="20"/>
                <w:szCs w:val="20"/>
              </w:rPr>
              <w:t>ompara</w:t>
            </w:r>
            <w:r w:rsidR="00B239F1">
              <w:rPr>
                <w:rFonts w:asciiTheme="minorHAnsi" w:hAnsiTheme="minorHAnsi" w:cstheme="minorHAnsi"/>
                <w:i/>
                <w:iCs/>
                <w:noProof w:val="0"/>
                <w:color w:val="006FC0"/>
                <w:sz w:val="20"/>
                <w:szCs w:val="20"/>
              </w:rPr>
              <w:t>rea</w:t>
            </w:r>
            <w:r w:rsidRPr="008A3C6F">
              <w:rPr>
                <w:rFonts w:asciiTheme="minorHAnsi" w:hAnsiTheme="minorHAnsi" w:cstheme="minorHAnsi"/>
                <w:i/>
                <w:iCs/>
                <w:noProof w:val="0"/>
                <w:color w:val="006FC0"/>
                <w:sz w:val="20"/>
                <w:szCs w:val="20"/>
              </w:rPr>
              <w:t xml:space="preserve"> cheltuielilor din </w:t>
            </w:r>
            <w:r w:rsidR="00DF6CA7">
              <w:rPr>
                <w:rFonts w:asciiTheme="minorHAnsi" w:hAnsiTheme="minorHAnsi" w:cstheme="minorHAnsi"/>
                <w:i/>
                <w:iCs/>
                <w:noProof w:val="0"/>
                <w:color w:val="006FC0"/>
                <w:sz w:val="20"/>
                <w:szCs w:val="20"/>
              </w:rPr>
              <w:t>Secțiunea</w:t>
            </w:r>
            <w:r w:rsidRPr="008A3C6F">
              <w:rPr>
                <w:rFonts w:asciiTheme="minorHAnsi" w:hAnsiTheme="minorHAnsi" w:cstheme="minorHAnsi"/>
                <w:i/>
                <w:iCs/>
                <w:noProof w:val="0"/>
                <w:color w:val="006FC0"/>
                <w:sz w:val="20"/>
                <w:szCs w:val="20"/>
              </w:rPr>
              <w:t xml:space="preserve"> Buget din Cererea de </w:t>
            </w:r>
            <w:r w:rsidR="00DF6CA7">
              <w:rPr>
                <w:rFonts w:asciiTheme="minorHAnsi" w:hAnsiTheme="minorHAnsi" w:cstheme="minorHAnsi"/>
                <w:i/>
                <w:iCs/>
                <w:noProof w:val="0"/>
                <w:color w:val="006FC0"/>
                <w:sz w:val="20"/>
                <w:szCs w:val="20"/>
              </w:rPr>
              <w:t>Finanțare</w:t>
            </w:r>
            <w:r w:rsidRPr="008A3C6F">
              <w:rPr>
                <w:rFonts w:asciiTheme="minorHAnsi" w:hAnsiTheme="minorHAnsi" w:cstheme="minorHAnsi"/>
                <w:i/>
                <w:iCs/>
                <w:noProof w:val="0"/>
                <w:color w:val="006FC0"/>
                <w:sz w:val="20"/>
                <w:szCs w:val="20"/>
              </w:rPr>
              <w:t xml:space="preserve"> cu </w:t>
            </w:r>
            <w:r w:rsidRPr="008A3C6F">
              <w:rPr>
                <w:rFonts w:asciiTheme="minorHAnsi" w:hAnsiTheme="minorHAnsi" w:cstheme="minorHAnsi"/>
                <w:b/>
                <w:bCs/>
                <w:i/>
                <w:iCs/>
                <w:noProof w:val="0"/>
                <w:color w:val="006FC0"/>
                <w:sz w:val="20"/>
                <w:szCs w:val="20"/>
              </w:rPr>
              <w:t>secțiunile 5.2.2 Activități eligibile, 5.2.4 Activități ne-eligibile, 5.3.2 Categorii și plafoane de cheltuieli eligibile</w:t>
            </w:r>
            <w:r w:rsidRPr="008A3C6F">
              <w:rPr>
                <w:rFonts w:asciiTheme="minorHAnsi" w:hAnsiTheme="minorHAnsi" w:cstheme="minorHAnsi"/>
                <w:i/>
                <w:iCs/>
                <w:noProof w:val="0"/>
                <w:color w:val="006FC0"/>
                <w:sz w:val="20"/>
                <w:szCs w:val="20"/>
              </w:rPr>
              <w:t xml:space="preserve">, categoriile de cheltuieli precizate în </w:t>
            </w:r>
            <w:r w:rsidR="00B93676" w:rsidRPr="008A3C6F">
              <w:rPr>
                <w:rFonts w:asciiTheme="minorHAnsi" w:hAnsiTheme="minorHAnsi" w:cstheme="minorHAnsi"/>
                <w:b/>
                <w:bCs/>
                <w:i/>
                <w:iCs/>
                <w:noProof w:val="0"/>
                <w:color w:val="006FC0"/>
                <w:sz w:val="20"/>
                <w:szCs w:val="20"/>
              </w:rPr>
              <w:t>A</w:t>
            </w:r>
            <w:r w:rsidRPr="008A3C6F">
              <w:rPr>
                <w:rFonts w:asciiTheme="minorHAnsi" w:hAnsiTheme="minorHAnsi" w:cstheme="minorHAnsi"/>
                <w:b/>
                <w:bCs/>
                <w:i/>
                <w:iCs/>
                <w:noProof w:val="0"/>
                <w:color w:val="006FC0"/>
                <w:sz w:val="20"/>
                <w:szCs w:val="20"/>
              </w:rPr>
              <w:t>nexa 5 la G</w:t>
            </w:r>
            <w:r w:rsidR="008D3CBC" w:rsidRPr="008A3C6F">
              <w:rPr>
                <w:rFonts w:asciiTheme="minorHAnsi" w:hAnsiTheme="minorHAnsi" w:cstheme="minorHAnsi"/>
                <w:b/>
                <w:bCs/>
                <w:i/>
                <w:iCs/>
                <w:noProof w:val="0"/>
                <w:color w:val="006FC0"/>
                <w:sz w:val="20"/>
                <w:szCs w:val="20"/>
              </w:rPr>
              <w:t>hidul solicitantului</w:t>
            </w:r>
            <w:r w:rsidRPr="008A3C6F">
              <w:rPr>
                <w:rFonts w:asciiTheme="minorHAnsi" w:hAnsiTheme="minorHAnsi" w:cstheme="minorHAnsi"/>
                <w:i/>
                <w:iCs/>
                <w:noProof w:val="0"/>
                <w:color w:val="006FC0"/>
                <w:sz w:val="20"/>
                <w:szCs w:val="20"/>
              </w:rPr>
              <w:t>;</w:t>
            </w:r>
          </w:p>
          <w:p w14:paraId="144EB2B6" w14:textId="6B5A7F45" w:rsidR="00B239F1" w:rsidRPr="008A3C6F" w:rsidRDefault="00FE3AC4" w:rsidP="007616FC">
            <w:pPr>
              <w:pStyle w:val="ListParagraph"/>
              <w:numPr>
                <w:ilvl w:val="0"/>
                <w:numId w:val="15"/>
              </w:num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 xml:space="preserve">raportarea informațiilor privind bugetul proiectului din </w:t>
            </w:r>
            <w:r w:rsidRPr="008A3C6F">
              <w:rPr>
                <w:rFonts w:asciiTheme="minorHAnsi" w:hAnsiTheme="minorHAnsi" w:cstheme="minorHAnsi"/>
                <w:b/>
                <w:bCs/>
                <w:i/>
                <w:iCs/>
                <w:noProof w:val="0"/>
                <w:color w:val="006FC0"/>
                <w:sz w:val="20"/>
                <w:szCs w:val="20"/>
              </w:rPr>
              <w:t>Anexa 2.1 Bugetul cererii de finanțare</w:t>
            </w:r>
            <w:r w:rsidRPr="008A3C6F">
              <w:rPr>
                <w:rFonts w:asciiTheme="minorHAnsi" w:hAnsiTheme="minorHAnsi" w:cstheme="minorHAnsi"/>
                <w:i/>
                <w:iCs/>
                <w:noProof w:val="0"/>
                <w:color w:val="006FC0"/>
                <w:sz w:val="20"/>
                <w:szCs w:val="20"/>
              </w:rPr>
              <w:t xml:space="preserve">, ACB (după caz) și secțiunile relevante din Cererea de finanțare la cerințele privind valoarea finanțării nerambursabile din </w:t>
            </w:r>
            <w:r w:rsidRPr="008A3C6F">
              <w:rPr>
                <w:rFonts w:asciiTheme="minorHAnsi" w:hAnsiTheme="minorHAnsi" w:cstheme="minorHAnsi"/>
                <w:b/>
                <w:bCs/>
                <w:i/>
                <w:iCs/>
                <w:noProof w:val="0"/>
                <w:color w:val="006FC0"/>
                <w:sz w:val="20"/>
                <w:szCs w:val="20"/>
              </w:rPr>
              <w:t>secțiunile 5.4 și 5.5 din Ghidul solicitantului</w:t>
            </w:r>
            <w:r w:rsidRPr="008A3C6F">
              <w:rPr>
                <w:rFonts w:asciiTheme="minorHAnsi" w:hAnsiTheme="minorHAnsi" w:cstheme="minorHAnsi"/>
                <w:i/>
                <w:iCs/>
                <w:noProof w:val="0"/>
                <w:color w:val="006FC0"/>
                <w:sz w:val="20"/>
                <w:szCs w:val="20"/>
              </w:rPr>
              <w:t>;</w:t>
            </w:r>
          </w:p>
          <w:p w14:paraId="7C524B97" w14:textId="41D41744" w:rsidR="00B239F1" w:rsidRPr="008A3C6F" w:rsidRDefault="0020331C" w:rsidP="007616FC">
            <w:pPr>
              <w:pStyle w:val="ListParagraph"/>
              <w:numPr>
                <w:ilvl w:val="0"/>
                <w:numId w:val="15"/>
              </w:num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analiza informațiilor privind respectarea condițiilor din Schema de ajutor de stat prezentate în Analiza instituțională</w:t>
            </w:r>
            <w:r w:rsidR="00C67DE8" w:rsidRPr="008A3C6F">
              <w:rPr>
                <w:rFonts w:asciiTheme="minorHAnsi" w:hAnsiTheme="minorHAnsi" w:cstheme="minorHAnsi"/>
                <w:i/>
                <w:iCs/>
                <w:noProof w:val="0"/>
                <w:color w:val="006FC0"/>
                <w:sz w:val="20"/>
                <w:szCs w:val="20"/>
              </w:rPr>
              <w:t xml:space="preserve"> (proiecte de tip A)</w:t>
            </w:r>
          </w:p>
          <w:p w14:paraId="66DBE21B" w14:textId="4A5B043B" w:rsidR="00965178" w:rsidRPr="008A3C6F" w:rsidRDefault="00965178" w:rsidP="007616FC">
            <w:pPr>
              <w:pStyle w:val="ListParagraph"/>
              <w:numPr>
                <w:ilvl w:val="0"/>
                <w:numId w:val="15"/>
              </w:numPr>
              <w:jc w:val="both"/>
              <w:rPr>
                <w:rFonts w:asciiTheme="minorHAnsi" w:hAnsiTheme="minorHAnsi" w:cstheme="minorHAnsi"/>
                <w:b/>
                <w:bCs/>
                <w:i/>
                <w:iCs/>
                <w:noProof w:val="0"/>
                <w:color w:val="006FC0"/>
                <w:sz w:val="20"/>
                <w:szCs w:val="20"/>
              </w:rPr>
            </w:pPr>
            <w:r w:rsidRPr="008A3C6F">
              <w:rPr>
                <w:rFonts w:asciiTheme="minorHAnsi" w:hAnsiTheme="minorHAnsi" w:cstheme="minorHAnsi"/>
                <w:i/>
                <w:iCs/>
                <w:noProof w:val="0"/>
                <w:color w:val="006FC0"/>
                <w:sz w:val="20"/>
                <w:szCs w:val="20"/>
              </w:rPr>
              <w:t xml:space="preserve">pentru proiectele de tip A care propun investiții în </w:t>
            </w:r>
            <w:r w:rsidR="00BF1879" w:rsidRPr="008A3C6F">
              <w:rPr>
                <w:rFonts w:asciiTheme="minorHAnsi" w:hAnsiTheme="minorHAnsi" w:cstheme="minorHAnsi"/>
                <w:i/>
                <w:iCs/>
                <w:noProof w:val="0"/>
                <w:color w:val="006FC0"/>
                <w:sz w:val="20"/>
                <w:szCs w:val="20"/>
              </w:rPr>
              <w:t>instalații integrate de tratare a deșeurilor</w:t>
            </w:r>
            <w:r w:rsidRPr="008A3C6F">
              <w:rPr>
                <w:rFonts w:asciiTheme="minorHAnsi" w:hAnsiTheme="minorHAnsi" w:cstheme="minorHAnsi"/>
                <w:i/>
                <w:iCs/>
                <w:noProof w:val="0"/>
                <w:color w:val="006FC0"/>
                <w:sz w:val="20"/>
                <w:szCs w:val="20"/>
              </w:rPr>
              <w:t xml:space="preserve"> se va verifica respectarea metodologi</w:t>
            </w:r>
            <w:r w:rsidR="00B32514" w:rsidRPr="008A3C6F">
              <w:rPr>
                <w:rFonts w:asciiTheme="minorHAnsi" w:hAnsiTheme="minorHAnsi" w:cstheme="minorHAnsi"/>
                <w:i/>
                <w:iCs/>
                <w:noProof w:val="0"/>
                <w:color w:val="006FC0"/>
                <w:sz w:val="20"/>
                <w:szCs w:val="20"/>
              </w:rPr>
              <w:t>ei</w:t>
            </w:r>
            <w:r w:rsidRPr="008A3C6F">
              <w:rPr>
                <w:rFonts w:asciiTheme="minorHAnsi" w:hAnsiTheme="minorHAnsi" w:cstheme="minorHAnsi"/>
                <w:i/>
                <w:iCs/>
                <w:noProof w:val="0"/>
                <w:color w:val="006FC0"/>
                <w:sz w:val="20"/>
                <w:szCs w:val="20"/>
              </w:rPr>
              <w:t xml:space="preserve"> </w:t>
            </w:r>
            <w:r w:rsidR="00B32514" w:rsidRPr="008A3C6F">
              <w:rPr>
                <w:rFonts w:asciiTheme="minorHAnsi" w:hAnsiTheme="minorHAnsi" w:cstheme="minorHAnsi"/>
                <w:i/>
                <w:iCs/>
                <w:noProof w:val="0"/>
                <w:color w:val="006FC0"/>
                <w:sz w:val="20"/>
                <w:szCs w:val="20"/>
              </w:rPr>
              <w:t>de calcul a grantului</w:t>
            </w:r>
            <w:r w:rsidR="00BF1879">
              <w:rPr>
                <w:rFonts w:asciiTheme="minorHAnsi" w:hAnsiTheme="minorHAnsi" w:cstheme="minorHAnsi"/>
                <w:i/>
                <w:iCs/>
                <w:noProof w:val="0"/>
                <w:color w:val="006FC0"/>
                <w:sz w:val="20"/>
                <w:szCs w:val="20"/>
              </w:rPr>
              <w:t xml:space="preserve"> pe baza de pro</w:t>
            </w:r>
            <w:r w:rsidR="00BF1879" w:rsidRPr="008A3C6F">
              <w:rPr>
                <w:rFonts w:asciiTheme="minorHAnsi" w:hAnsiTheme="minorHAnsi" w:cstheme="minorHAnsi"/>
                <w:i/>
                <w:iCs/>
                <w:noProof w:val="0"/>
                <w:color w:val="006FC0"/>
                <w:sz w:val="20"/>
                <w:szCs w:val="20"/>
                <w:lang w:val="es-ES"/>
              </w:rPr>
              <w:t>-rata,</w:t>
            </w:r>
            <w:r w:rsidR="00B32514" w:rsidRPr="008A3C6F">
              <w:rPr>
                <w:rFonts w:asciiTheme="minorHAnsi" w:hAnsiTheme="minorHAnsi" w:cstheme="minorHAnsi"/>
                <w:i/>
                <w:iCs/>
                <w:noProof w:val="0"/>
                <w:color w:val="006FC0"/>
                <w:sz w:val="20"/>
                <w:szCs w:val="20"/>
              </w:rPr>
              <w:t xml:space="preserve"> </w:t>
            </w:r>
            <w:r w:rsidR="00BF1879" w:rsidRPr="00BF1879">
              <w:rPr>
                <w:rFonts w:asciiTheme="minorHAnsi" w:hAnsiTheme="minorHAnsi" w:cstheme="minorHAnsi"/>
                <w:i/>
                <w:iCs/>
                <w:noProof w:val="0"/>
                <w:color w:val="006FC0"/>
                <w:sz w:val="20"/>
                <w:szCs w:val="20"/>
              </w:rPr>
              <w:t>prezentată</w:t>
            </w:r>
            <w:r w:rsidR="00BF1879">
              <w:rPr>
                <w:rFonts w:asciiTheme="minorHAnsi" w:hAnsiTheme="minorHAnsi" w:cstheme="minorHAnsi"/>
                <w:i/>
                <w:iCs/>
                <w:noProof w:val="0"/>
                <w:color w:val="006FC0"/>
                <w:sz w:val="20"/>
                <w:szCs w:val="20"/>
              </w:rPr>
              <w:t xml:space="preserve"> în </w:t>
            </w:r>
            <w:r w:rsidR="00BF1879" w:rsidRPr="008A3C6F">
              <w:rPr>
                <w:rFonts w:asciiTheme="minorHAnsi" w:hAnsiTheme="minorHAnsi" w:cstheme="minorHAnsi"/>
                <w:b/>
                <w:bCs/>
                <w:i/>
                <w:iCs/>
                <w:noProof w:val="0"/>
                <w:color w:val="006FC0"/>
                <w:sz w:val="20"/>
                <w:szCs w:val="20"/>
              </w:rPr>
              <w:t xml:space="preserve">secțiunea 3.4 a Ghidului solicitantului. </w:t>
            </w:r>
          </w:p>
          <w:p w14:paraId="67FABEB7" w14:textId="5384360F" w:rsidR="00FE3AC4" w:rsidRPr="008A3C6F" w:rsidRDefault="00FE3AC4" w:rsidP="0092582C">
            <w:pPr>
              <w:jc w:val="both"/>
              <w:rPr>
                <w:rFonts w:asciiTheme="minorHAnsi" w:hAnsiTheme="minorHAnsi" w:cstheme="minorHAnsi"/>
                <w:bCs/>
                <w:iCs/>
                <w:noProof w:val="0"/>
                <w:sz w:val="20"/>
                <w:szCs w:val="20"/>
              </w:rPr>
            </w:pPr>
          </w:p>
        </w:tc>
        <w:tc>
          <w:tcPr>
            <w:tcW w:w="709" w:type="dxa"/>
            <w:shd w:val="clear" w:color="auto" w:fill="auto"/>
          </w:tcPr>
          <w:p w14:paraId="1973528B" w14:textId="77777777" w:rsidR="00A4256A" w:rsidRPr="008A3C6F" w:rsidRDefault="00A4256A" w:rsidP="0092582C">
            <w:pPr>
              <w:jc w:val="both"/>
              <w:rPr>
                <w:rFonts w:asciiTheme="minorHAnsi" w:hAnsiTheme="minorHAnsi" w:cstheme="minorHAnsi"/>
                <w:bCs/>
                <w:iCs/>
                <w:noProof w:val="0"/>
                <w:sz w:val="20"/>
                <w:szCs w:val="20"/>
              </w:rPr>
            </w:pPr>
          </w:p>
        </w:tc>
        <w:tc>
          <w:tcPr>
            <w:tcW w:w="709" w:type="dxa"/>
            <w:shd w:val="clear" w:color="auto" w:fill="auto"/>
          </w:tcPr>
          <w:p w14:paraId="78324CB9"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tcPr>
          <w:p w14:paraId="6B6B4344" w14:textId="3933DEDC" w:rsidR="00FE3AC4" w:rsidRPr="00DA215D" w:rsidRDefault="00395FA3" w:rsidP="00DA215D">
            <w:pPr>
              <w:spacing w:after="160" w:line="259" w:lineRule="auto"/>
              <w:jc w:val="both"/>
              <w:rPr>
                <w:rFonts w:asciiTheme="minorHAnsi" w:eastAsiaTheme="minorHAnsi" w:hAnsiTheme="minorHAnsi" w:cstheme="minorHAnsi"/>
                <w:noProof w:val="0"/>
                <w:sz w:val="20"/>
                <w:szCs w:val="20"/>
              </w:rPr>
            </w:pPr>
            <w:r w:rsidRPr="00DA215D">
              <w:rPr>
                <w:rFonts w:asciiTheme="minorHAnsi" w:eastAsiaTheme="minorHAnsi" w:hAnsiTheme="minorHAnsi" w:cstheme="minorHAnsi"/>
                <w:noProof w:val="0"/>
                <w:sz w:val="20"/>
                <w:szCs w:val="20"/>
              </w:rPr>
              <w:t>Se demonstreaz</w:t>
            </w:r>
            <w:r w:rsidR="002C44FE" w:rsidRPr="00DA215D">
              <w:rPr>
                <w:rFonts w:asciiTheme="minorHAnsi" w:eastAsiaTheme="minorHAnsi" w:hAnsiTheme="minorHAnsi" w:cstheme="minorHAnsi"/>
                <w:noProof w:val="0"/>
                <w:sz w:val="20"/>
                <w:szCs w:val="20"/>
              </w:rPr>
              <w:t>ă</w:t>
            </w:r>
            <w:r w:rsidRPr="00DA215D">
              <w:rPr>
                <w:rFonts w:asciiTheme="minorHAnsi" w:eastAsiaTheme="minorHAnsi" w:hAnsiTheme="minorHAnsi" w:cstheme="minorHAnsi"/>
                <w:noProof w:val="0"/>
                <w:sz w:val="20"/>
                <w:szCs w:val="20"/>
              </w:rPr>
              <w:t xml:space="preserve"> prin</w:t>
            </w:r>
            <w:r w:rsidR="00FE3AC4" w:rsidRPr="00DA215D">
              <w:rPr>
                <w:rFonts w:asciiTheme="minorHAnsi" w:eastAsiaTheme="minorHAnsi" w:hAnsiTheme="minorHAnsi" w:cstheme="minorHAnsi"/>
                <w:noProof w:val="0"/>
                <w:sz w:val="20"/>
                <w:szCs w:val="20"/>
              </w:rPr>
              <w:t>:</w:t>
            </w:r>
          </w:p>
          <w:p w14:paraId="20C46011" w14:textId="579EFF6E" w:rsidR="00FE3AC4" w:rsidRPr="008A3C6F" w:rsidRDefault="00DF6CA7"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Secțiunea</w:t>
            </w:r>
            <w:r w:rsidR="00395FA3" w:rsidRPr="008A3C6F">
              <w:rPr>
                <w:rFonts w:asciiTheme="minorHAnsi" w:eastAsiaTheme="minorHAnsi" w:hAnsiTheme="minorHAnsi" w:cstheme="minorHAnsi"/>
                <w:noProof w:val="0"/>
                <w:sz w:val="20"/>
                <w:szCs w:val="20"/>
              </w:rPr>
              <w:t xml:space="preserve"> </w:t>
            </w:r>
            <w:r w:rsidR="00DA215D">
              <w:rPr>
                <w:rFonts w:asciiTheme="minorHAnsi" w:eastAsiaTheme="minorHAnsi" w:hAnsiTheme="minorHAnsi" w:cstheme="minorHAnsi"/>
                <w:noProof w:val="0"/>
                <w:sz w:val="20"/>
                <w:szCs w:val="20"/>
              </w:rPr>
              <w:t>„</w:t>
            </w:r>
            <w:r w:rsidR="00395FA3" w:rsidRPr="008A3C6F">
              <w:rPr>
                <w:rFonts w:asciiTheme="minorHAnsi" w:eastAsiaTheme="minorHAnsi" w:hAnsiTheme="minorHAnsi" w:cstheme="minorHAnsi"/>
                <w:noProof w:val="0"/>
                <w:sz w:val="20"/>
                <w:szCs w:val="20"/>
              </w:rPr>
              <w:t>Buget</w:t>
            </w:r>
            <w:r w:rsidR="00DA215D">
              <w:rPr>
                <w:rFonts w:asciiTheme="minorHAnsi" w:eastAsiaTheme="minorHAnsi" w:hAnsiTheme="minorHAnsi" w:cstheme="minorHAnsi"/>
                <w:noProof w:val="0"/>
                <w:sz w:val="20"/>
                <w:szCs w:val="20"/>
              </w:rPr>
              <w:t>”</w:t>
            </w:r>
            <w:r w:rsidR="00395FA3" w:rsidRPr="008A3C6F">
              <w:rPr>
                <w:rFonts w:asciiTheme="minorHAnsi" w:eastAsiaTheme="minorHAnsi" w:hAnsiTheme="minorHAnsi" w:cstheme="minorHAnsi"/>
                <w:noProof w:val="0"/>
                <w:sz w:val="20"/>
                <w:szCs w:val="20"/>
              </w:rPr>
              <w:t xml:space="preserve"> din Cererea de </w:t>
            </w:r>
            <w:r w:rsidR="009B738F" w:rsidRPr="00472D78">
              <w:rPr>
                <w:rFonts w:asciiTheme="minorHAnsi" w:eastAsiaTheme="minorHAnsi" w:hAnsiTheme="minorHAnsi" w:cstheme="minorHAnsi"/>
                <w:noProof w:val="0"/>
                <w:sz w:val="20"/>
                <w:szCs w:val="20"/>
              </w:rPr>
              <w:t>Finan</w:t>
            </w:r>
            <w:r w:rsidR="009B738F">
              <w:rPr>
                <w:rFonts w:asciiTheme="minorHAnsi" w:eastAsiaTheme="minorHAnsi" w:hAnsiTheme="minorHAnsi" w:cstheme="minorHAnsi"/>
                <w:noProof w:val="0"/>
                <w:sz w:val="20"/>
                <w:szCs w:val="20"/>
              </w:rPr>
              <w:t>ț</w:t>
            </w:r>
            <w:r w:rsidR="009B738F" w:rsidRPr="00472D78">
              <w:rPr>
                <w:rFonts w:asciiTheme="minorHAnsi" w:eastAsiaTheme="minorHAnsi" w:hAnsiTheme="minorHAnsi" w:cstheme="minorHAnsi"/>
                <w:noProof w:val="0"/>
                <w:sz w:val="20"/>
                <w:szCs w:val="20"/>
              </w:rPr>
              <w:t>are</w:t>
            </w:r>
          </w:p>
          <w:p w14:paraId="12ECBB1A" w14:textId="5E0BEE68" w:rsidR="00FE3AC4" w:rsidRPr="008A3C6F" w:rsidRDefault="002C44FE"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Anexa 2.1 Bugetul cererii de finanțare </w:t>
            </w:r>
          </w:p>
          <w:p w14:paraId="5E8C7634" w14:textId="6950E507" w:rsidR="00A4256A" w:rsidRPr="008A3C6F" w:rsidRDefault="002C44FE"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A</w:t>
            </w:r>
            <w:r w:rsidR="00FE3AC4" w:rsidRPr="008A3C6F">
              <w:rPr>
                <w:rFonts w:asciiTheme="minorHAnsi" w:eastAsiaTheme="minorHAnsi" w:hAnsiTheme="minorHAnsi" w:cstheme="minorHAnsi"/>
                <w:noProof w:val="0"/>
                <w:sz w:val="20"/>
                <w:szCs w:val="20"/>
              </w:rPr>
              <w:t xml:space="preserve">naliza </w:t>
            </w:r>
            <w:r w:rsidRPr="008A3C6F">
              <w:rPr>
                <w:rFonts w:asciiTheme="minorHAnsi" w:eastAsiaTheme="minorHAnsi" w:hAnsiTheme="minorHAnsi" w:cstheme="minorHAnsi"/>
                <w:noProof w:val="0"/>
                <w:sz w:val="20"/>
                <w:szCs w:val="20"/>
              </w:rPr>
              <w:t>C</w:t>
            </w:r>
            <w:r w:rsidR="00FE3AC4" w:rsidRPr="008A3C6F">
              <w:rPr>
                <w:rFonts w:asciiTheme="minorHAnsi" w:eastAsiaTheme="minorHAnsi" w:hAnsiTheme="minorHAnsi" w:cstheme="minorHAnsi"/>
                <w:noProof w:val="0"/>
                <w:sz w:val="20"/>
                <w:szCs w:val="20"/>
              </w:rPr>
              <w:t>ost</w:t>
            </w:r>
            <w:r w:rsidR="00465884">
              <w:rPr>
                <w:rFonts w:asciiTheme="minorHAnsi" w:eastAsiaTheme="minorHAnsi" w:hAnsiTheme="minorHAnsi" w:cstheme="minorHAnsi"/>
                <w:noProof w:val="0"/>
                <w:sz w:val="20"/>
                <w:szCs w:val="20"/>
              </w:rPr>
              <w:t>-</w:t>
            </w:r>
            <w:r w:rsidRPr="008A3C6F">
              <w:rPr>
                <w:rFonts w:asciiTheme="minorHAnsi" w:eastAsiaTheme="minorHAnsi" w:hAnsiTheme="minorHAnsi" w:cstheme="minorHAnsi"/>
                <w:noProof w:val="0"/>
                <w:sz w:val="20"/>
                <w:szCs w:val="20"/>
              </w:rPr>
              <w:t>B</w:t>
            </w:r>
            <w:r w:rsidR="00FE3AC4" w:rsidRPr="008A3C6F">
              <w:rPr>
                <w:rFonts w:asciiTheme="minorHAnsi" w:eastAsiaTheme="minorHAnsi" w:hAnsiTheme="minorHAnsi" w:cstheme="minorHAnsi"/>
                <w:noProof w:val="0"/>
                <w:sz w:val="20"/>
                <w:szCs w:val="20"/>
              </w:rPr>
              <w:t>eneficiu</w:t>
            </w:r>
            <w:r w:rsidR="0051465E" w:rsidRPr="008A3C6F">
              <w:rPr>
                <w:rFonts w:asciiTheme="minorHAnsi" w:eastAsiaTheme="minorHAnsi" w:hAnsiTheme="minorHAnsi" w:cstheme="minorHAnsi"/>
                <w:noProof w:val="0"/>
                <w:sz w:val="20"/>
                <w:szCs w:val="20"/>
              </w:rPr>
              <w:t xml:space="preserve"> </w:t>
            </w:r>
            <w:r w:rsidR="00FE3AC4" w:rsidRPr="008A3C6F">
              <w:rPr>
                <w:rFonts w:asciiTheme="minorHAnsi" w:eastAsiaTheme="minorHAnsi" w:hAnsiTheme="minorHAnsi" w:cstheme="minorHAnsi"/>
                <w:noProof w:val="0"/>
                <w:sz w:val="20"/>
                <w:szCs w:val="20"/>
              </w:rPr>
              <w:t>(</w:t>
            </w:r>
            <w:r w:rsidR="00C67DE8" w:rsidRPr="008A3C6F">
              <w:rPr>
                <w:rFonts w:asciiTheme="minorHAnsi" w:eastAsiaTheme="minorHAnsi" w:hAnsiTheme="minorHAnsi" w:cstheme="minorHAnsi"/>
                <w:noProof w:val="0"/>
                <w:sz w:val="20"/>
                <w:szCs w:val="20"/>
              </w:rPr>
              <w:t>proiecte de tip A</w:t>
            </w:r>
            <w:r w:rsidR="00FE3AC4" w:rsidRPr="008A3C6F">
              <w:rPr>
                <w:rFonts w:asciiTheme="minorHAnsi" w:eastAsiaTheme="minorHAnsi" w:hAnsiTheme="minorHAnsi" w:cstheme="minorHAnsi"/>
                <w:noProof w:val="0"/>
                <w:sz w:val="20"/>
                <w:szCs w:val="20"/>
              </w:rPr>
              <w:t>)</w:t>
            </w:r>
          </w:p>
          <w:p w14:paraId="3CB6582F" w14:textId="5F6F3BF2" w:rsidR="0020331C" w:rsidRPr="008A3C6F" w:rsidRDefault="0020331C" w:rsidP="007616FC">
            <w:pPr>
              <w:pStyle w:val="ListParagraph"/>
              <w:numPr>
                <w:ilvl w:val="0"/>
                <w:numId w:val="7"/>
              </w:numPr>
              <w:spacing w:after="160" w:line="259" w:lineRule="auto"/>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Analiza instituțională</w:t>
            </w:r>
            <w:r w:rsidR="00C67DE8" w:rsidRPr="008A3C6F">
              <w:rPr>
                <w:rFonts w:asciiTheme="minorHAnsi" w:eastAsiaTheme="minorHAnsi" w:hAnsiTheme="minorHAnsi" w:cstheme="minorHAnsi"/>
                <w:noProof w:val="0"/>
                <w:sz w:val="20"/>
                <w:szCs w:val="20"/>
              </w:rPr>
              <w:t xml:space="preserve"> (proiecte de tip A)</w:t>
            </w:r>
          </w:p>
        </w:tc>
      </w:tr>
      <w:tr w:rsidR="00105D62" w:rsidRPr="00105D62" w14:paraId="14937538" w14:textId="77777777" w:rsidTr="00105D62">
        <w:trPr>
          <w:jc w:val="center"/>
        </w:trPr>
        <w:tc>
          <w:tcPr>
            <w:tcW w:w="5240" w:type="dxa"/>
            <w:gridSpan w:val="2"/>
            <w:shd w:val="clear" w:color="auto" w:fill="auto"/>
          </w:tcPr>
          <w:p w14:paraId="297F1691" w14:textId="77777777" w:rsidR="00A4256A" w:rsidRPr="00DA215D" w:rsidRDefault="00A4256A" w:rsidP="0092582C">
            <w:pPr>
              <w:jc w:val="both"/>
              <w:rPr>
                <w:rFonts w:asciiTheme="minorHAnsi" w:hAnsiTheme="minorHAnsi" w:cstheme="minorHAnsi"/>
                <w:bCs/>
                <w:iCs/>
                <w:noProof w:val="0"/>
                <w:sz w:val="20"/>
                <w:szCs w:val="20"/>
              </w:rPr>
            </w:pPr>
            <w:r w:rsidRPr="00DA215D">
              <w:rPr>
                <w:rFonts w:asciiTheme="minorHAnsi" w:hAnsiTheme="minorHAnsi" w:cstheme="minorHAnsi"/>
                <w:bCs/>
                <w:iCs/>
                <w:noProof w:val="0"/>
                <w:sz w:val="20"/>
                <w:szCs w:val="20"/>
              </w:rPr>
              <w:t>Prezintă cel mai bun raport între cuantumul sprijinului, activitățile desfășurate și îndeplinirea obiectivelor</w:t>
            </w:r>
          </w:p>
          <w:p w14:paraId="6FFD3B70" w14:textId="77777777" w:rsidR="00294C83" w:rsidRPr="00DA215D" w:rsidRDefault="00294C83" w:rsidP="0092582C">
            <w:pPr>
              <w:jc w:val="both"/>
              <w:rPr>
                <w:rFonts w:asciiTheme="minorHAnsi" w:hAnsiTheme="minorHAnsi" w:cstheme="minorHAnsi"/>
                <w:bCs/>
                <w:iCs/>
                <w:noProof w:val="0"/>
                <w:sz w:val="20"/>
                <w:szCs w:val="20"/>
              </w:rPr>
            </w:pPr>
          </w:p>
          <w:p w14:paraId="21ED2DDC" w14:textId="5AA91D76" w:rsidR="00294C83" w:rsidRPr="00DA215D" w:rsidRDefault="00294C83" w:rsidP="00294C83">
            <w:pPr>
              <w:jc w:val="both"/>
              <w:rPr>
                <w:rFonts w:asciiTheme="minorHAnsi" w:hAnsiTheme="minorHAnsi" w:cstheme="minorHAnsi"/>
                <w:i/>
                <w:iCs/>
                <w:noProof w:val="0"/>
                <w:color w:val="006FC0"/>
                <w:sz w:val="20"/>
                <w:szCs w:val="20"/>
              </w:rPr>
            </w:pPr>
            <w:r w:rsidRPr="00DA215D">
              <w:rPr>
                <w:rFonts w:asciiTheme="minorHAnsi" w:hAnsiTheme="minorHAnsi" w:cstheme="minorHAnsi"/>
                <w:i/>
                <w:iCs/>
                <w:noProof w:val="0"/>
                <w:color w:val="006FC0"/>
                <w:sz w:val="20"/>
                <w:szCs w:val="20"/>
              </w:rPr>
              <w:t>Se  verific</w:t>
            </w:r>
            <w:r w:rsidR="00B239F1" w:rsidRPr="00DA215D">
              <w:rPr>
                <w:rFonts w:asciiTheme="minorHAnsi" w:hAnsiTheme="minorHAnsi" w:cstheme="minorHAnsi"/>
                <w:i/>
                <w:iCs/>
                <w:noProof w:val="0"/>
                <w:color w:val="006FC0"/>
                <w:sz w:val="20"/>
                <w:szCs w:val="20"/>
              </w:rPr>
              <w:t>ă</w:t>
            </w:r>
            <w:r w:rsidRPr="00DA215D">
              <w:rPr>
                <w:rFonts w:asciiTheme="minorHAnsi" w:hAnsiTheme="minorHAnsi" w:cstheme="minorHAnsi"/>
                <w:i/>
                <w:iCs/>
                <w:noProof w:val="0"/>
                <w:color w:val="006FC0"/>
                <w:sz w:val="20"/>
                <w:szCs w:val="20"/>
              </w:rPr>
              <w:t>:</w:t>
            </w:r>
          </w:p>
          <w:p w14:paraId="3FD79F00" w14:textId="24DC2377" w:rsidR="00B239F1" w:rsidRPr="00DA215D" w:rsidRDefault="00764CD5" w:rsidP="007616FC">
            <w:pPr>
              <w:pStyle w:val="ListParagraph"/>
              <w:numPr>
                <w:ilvl w:val="0"/>
                <w:numId w:val="13"/>
              </w:numPr>
              <w:jc w:val="both"/>
              <w:rPr>
                <w:rFonts w:asciiTheme="minorHAnsi" w:hAnsiTheme="minorHAnsi" w:cstheme="minorHAnsi"/>
                <w:i/>
                <w:iCs/>
                <w:noProof w:val="0"/>
                <w:color w:val="006FC0"/>
                <w:sz w:val="20"/>
                <w:szCs w:val="20"/>
              </w:rPr>
            </w:pPr>
            <w:r w:rsidRPr="00DA215D">
              <w:rPr>
                <w:rFonts w:asciiTheme="minorHAnsi" w:hAnsiTheme="minorHAnsi" w:cstheme="minorHAnsi"/>
                <w:i/>
                <w:iCs/>
                <w:noProof w:val="0"/>
                <w:color w:val="006FC0"/>
                <w:sz w:val="20"/>
                <w:szCs w:val="20"/>
              </w:rPr>
              <w:t>Pentru proiectele de tip A</w:t>
            </w:r>
            <w:r w:rsidR="00B239F1" w:rsidRPr="00DA215D">
              <w:rPr>
                <w:rFonts w:asciiTheme="minorHAnsi" w:hAnsiTheme="minorHAnsi" w:cstheme="minorHAnsi"/>
                <w:i/>
                <w:iCs/>
                <w:noProof w:val="0"/>
                <w:color w:val="006FC0"/>
                <w:sz w:val="20"/>
                <w:szCs w:val="20"/>
              </w:rPr>
              <w:t>:</w:t>
            </w:r>
          </w:p>
          <w:p w14:paraId="287A5774" w14:textId="0FC52A4A" w:rsidR="00B239F1" w:rsidRPr="00DA215D" w:rsidRDefault="00B239F1" w:rsidP="007616FC">
            <w:pPr>
              <w:pStyle w:val="ListParagraph"/>
              <w:numPr>
                <w:ilvl w:val="1"/>
                <w:numId w:val="13"/>
              </w:numPr>
              <w:jc w:val="both"/>
              <w:rPr>
                <w:rFonts w:asciiTheme="minorHAnsi" w:hAnsiTheme="minorHAnsi" w:cstheme="minorHAnsi"/>
                <w:i/>
                <w:iCs/>
                <w:noProof w:val="0"/>
                <w:color w:val="006FC0"/>
                <w:sz w:val="20"/>
                <w:szCs w:val="20"/>
              </w:rPr>
            </w:pPr>
            <w:r w:rsidRPr="00DA215D">
              <w:rPr>
                <w:rFonts w:asciiTheme="minorHAnsi" w:hAnsiTheme="minorHAnsi" w:cstheme="minorHAnsi"/>
                <w:i/>
                <w:iCs/>
                <w:noProof w:val="0"/>
                <w:color w:val="006FC0"/>
                <w:sz w:val="20"/>
                <w:szCs w:val="20"/>
              </w:rPr>
              <w:lastRenderedPageBreak/>
              <w:t xml:space="preserve">Indicatorii financiari: FNPV/C este mai mic decât zero </w:t>
            </w:r>
            <w:r w:rsidR="008A3C6F" w:rsidRPr="00DA215D">
              <w:rPr>
                <w:rFonts w:asciiTheme="minorHAnsi" w:hAnsiTheme="minorHAnsi" w:cstheme="minorHAnsi"/>
                <w:i/>
                <w:iCs/>
                <w:noProof w:val="0"/>
                <w:color w:val="006FC0"/>
                <w:sz w:val="20"/>
                <w:szCs w:val="20"/>
              </w:rPr>
              <w:t>și</w:t>
            </w:r>
            <w:r w:rsidRPr="00DA215D">
              <w:rPr>
                <w:rFonts w:asciiTheme="minorHAnsi" w:hAnsiTheme="minorHAnsi" w:cstheme="minorHAnsi"/>
                <w:i/>
                <w:iCs/>
                <w:noProof w:val="0"/>
                <w:color w:val="006FC0"/>
                <w:sz w:val="20"/>
                <w:szCs w:val="20"/>
              </w:rPr>
              <w:t xml:space="preserve"> FRR/C este mai mic decât 4%.</w:t>
            </w:r>
          </w:p>
          <w:p w14:paraId="2261A6A7" w14:textId="454297CC" w:rsidR="00294C83" w:rsidRPr="00DA215D" w:rsidRDefault="00294C83" w:rsidP="007616FC">
            <w:pPr>
              <w:pStyle w:val="ListParagraph"/>
              <w:numPr>
                <w:ilvl w:val="1"/>
                <w:numId w:val="13"/>
              </w:numPr>
              <w:jc w:val="both"/>
              <w:rPr>
                <w:rFonts w:asciiTheme="minorHAnsi" w:hAnsiTheme="minorHAnsi" w:cstheme="minorHAnsi"/>
                <w:i/>
                <w:iCs/>
                <w:noProof w:val="0"/>
                <w:color w:val="006FC0"/>
                <w:sz w:val="20"/>
                <w:szCs w:val="20"/>
              </w:rPr>
            </w:pPr>
            <w:r w:rsidRPr="00DA215D">
              <w:rPr>
                <w:rFonts w:asciiTheme="minorHAnsi" w:hAnsiTheme="minorHAnsi" w:cstheme="minorHAnsi"/>
                <w:i/>
                <w:iCs/>
                <w:noProof w:val="0"/>
                <w:color w:val="006FC0"/>
                <w:sz w:val="20"/>
                <w:szCs w:val="20"/>
              </w:rPr>
              <w:t xml:space="preserve">Indicatorii economici: ENPV este mai mare decât zero, ERR este mai mare decât 5% </w:t>
            </w:r>
            <w:r w:rsidR="008A3C6F" w:rsidRPr="00DA215D">
              <w:rPr>
                <w:rFonts w:asciiTheme="minorHAnsi" w:hAnsiTheme="minorHAnsi" w:cstheme="minorHAnsi"/>
                <w:i/>
                <w:iCs/>
                <w:noProof w:val="0"/>
                <w:color w:val="006FC0"/>
                <w:sz w:val="20"/>
                <w:szCs w:val="20"/>
              </w:rPr>
              <w:t>și</w:t>
            </w:r>
            <w:r w:rsidRPr="00DA215D">
              <w:rPr>
                <w:rFonts w:asciiTheme="minorHAnsi" w:hAnsiTheme="minorHAnsi" w:cstheme="minorHAnsi"/>
                <w:i/>
                <w:iCs/>
                <w:noProof w:val="0"/>
                <w:color w:val="006FC0"/>
                <w:sz w:val="20"/>
                <w:szCs w:val="20"/>
              </w:rPr>
              <w:t xml:space="preserve"> Indicatorul Beneficii-Costuri este mai mare decât 1.</w:t>
            </w:r>
          </w:p>
          <w:p w14:paraId="54906F45" w14:textId="09BA0731" w:rsidR="00AD752A" w:rsidRPr="00DA215D" w:rsidRDefault="00AD752A" w:rsidP="007616FC">
            <w:pPr>
              <w:pStyle w:val="ListParagraph"/>
              <w:numPr>
                <w:ilvl w:val="0"/>
                <w:numId w:val="13"/>
              </w:numPr>
              <w:jc w:val="both"/>
              <w:rPr>
                <w:rFonts w:asciiTheme="minorHAnsi" w:hAnsiTheme="minorHAnsi" w:cstheme="minorHAnsi"/>
                <w:i/>
                <w:iCs/>
                <w:noProof w:val="0"/>
                <w:color w:val="006FC0"/>
                <w:sz w:val="20"/>
                <w:szCs w:val="20"/>
              </w:rPr>
            </w:pPr>
            <w:r w:rsidRPr="00DA215D">
              <w:rPr>
                <w:rFonts w:asciiTheme="minorHAnsi" w:hAnsiTheme="minorHAnsi" w:cstheme="minorHAnsi"/>
                <w:i/>
                <w:iCs/>
                <w:noProof w:val="0"/>
                <w:color w:val="006FC0"/>
                <w:sz w:val="20"/>
                <w:szCs w:val="20"/>
              </w:rPr>
              <w:t>Pentru proiecte de tip B</w:t>
            </w:r>
            <w:r w:rsidR="00BD4497" w:rsidRPr="00DA215D">
              <w:rPr>
                <w:rFonts w:asciiTheme="minorHAnsi" w:hAnsiTheme="minorHAnsi" w:cstheme="minorHAnsi"/>
                <w:i/>
                <w:iCs/>
                <w:noProof w:val="0"/>
                <w:color w:val="006FC0"/>
                <w:sz w:val="20"/>
                <w:szCs w:val="20"/>
              </w:rPr>
              <w:t xml:space="preserve"> se vor verifica informațiile solicitate prin anexa 2.9</w:t>
            </w:r>
          </w:p>
        </w:tc>
        <w:tc>
          <w:tcPr>
            <w:tcW w:w="709" w:type="dxa"/>
            <w:shd w:val="clear" w:color="auto" w:fill="auto"/>
          </w:tcPr>
          <w:p w14:paraId="44098627" w14:textId="77777777" w:rsidR="00A4256A" w:rsidRPr="008A3C6F" w:rsidRDefault="00A4256A" w:rsidP="0092582C">
            <w:pPr>
              <w:jc w:val="both"/>
              <w:rPr>
                <w:rFonts w:asciiTheme="minorHAnsi" w:hAnsiTheme="minorHAnsi" w:cstheme="minorHAnsi"/>
                <w:bCs/>
                <w:iCs/>
                <w:noProof w:val="0"/>
                <w:sz w:val="20"/>
                <w:szCs w:val="20"/>
              </w:rPr>
            </w:pPr>
          </w:p>
        </w:tc>
        <w:tc>
          <w:tcPr>
            <w:tcW w:w="709" w:type="dxa"/>
            <w:shd w:val="clear" w:color="auto" w:fill="auto"/>
          </w:tcPr>
          <w:p w14:paraId="3C6C6913"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tcPr>
          <w:p w14:paraId="7CA5A971" w14:textId="6C8FD867" w:rsidR="00AD752A" w:rsidRPr="008A3C6F" w:rsidRDefault="00CC0A43" w:rsidP="00294C83">
            <w:p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S</w:t>
            </w:r>
            <w:r w:rsidR="00395FA3" w:rsidRPr="008A3C6F">
              <w:rPr>
                <w:rFonts w:asciiTheme="minorHAnsi" w:eastAsiaTheme="minorHAnsi" w:hAnsiTheme="minorHAnsi" w:cstheme="minorHAnsi"/>
                <w:noProof w:val="0"/>
                <w:sz w:val="20"/>
                <w:szCs w:val="20"/>
              </w:rPr>
              <w:t xml:space="preserve">e </w:t>
            </w:r>
            <w:r w:rsidR="00DF6CA7">
              <w:rPr>
                <w:rFonts w:asciiTheme="minorHAnsi" w:eastAsiaTheme="minorHAnsi" w:hAnsiTheme="minorHAnsi" w:cstheme="minorHAnsi"/>
                <w:noProof w:val="0"/>
                <w:sz w:val="20"/>
                <w:szCs w:val="20"/>
              </w:rPr>
              <w:t>probează</w:t>
            </w:r>
            <w:r w:rsidR="00395FA3" w:rsidRPr="008A3C6F">
              <w:rPr>
                <w:rFonts w:asciiTheme="minorHAnsi" w:eastAsiaTheme="minorHAnsi" w:hAnsiTheme="minorHAnsi" w:cstheme="minorHAnsi"/>
                <w:noProof w:val="0"/>
                <w:sz w:val="20"/>
                <w:szCs w:val="20"/>
              </w:rPr>
              <w:t xml:space="preserve"> cu</w:t>
            </w:r>
            <w:r w:rsidR="00294C83" w:rsidRPr="008A3C6F">
              <w:rPr>
                <w:rFonts w:asciiTheme="minorHAnsi" w:eastAsiaTheme="minorHAnsi" w:hAnsiTheme="minorHAnsi" w:cstheme="minorHAnsi"/>
                <w:noProof w:val="0"/>
                <w:sz w:val="20"/>
                <w:szCs w:val="20"/>
              </w:rPr>
              <w:t>:</w:t>
            </w:r>
            <w:r w:rsidR="00395FA3" w:rsidRPr="008A3C6F">
              <w:rPr>
                <w:rFonts w:asciiTheme="minorHAnsi" w:eastAsiaTheme="minorHAnsi" w:hAnsiTheme="minorHAnsi" w:cstheme="minorHAnsi"/>
                <w:noProof w:val="0"/>
                <w:sz w:val="20"/>
                <w:szCs w:val="20"/>
              </w:rPr>
              <w:t xml:space="preserve"> </w:t>
            </w:r>
          </w:p>
          <w:p w14:paraId="3F7506BE" w14:textId="40B28950" w:rsidR="00395FA3" w:rsidRPr="008A3C6F" w:rsidRDefault="00395FA3"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A</w:t>
            </w:r>
            <w:r w:rsidR="00294C83" w:rsidRPr="008A3C6F">
              <w:rPr>
                <w:rFonts w:asciiTheme="minorHAnsi" w:eastAsiaTheme="minorHAnsi" w:hAnsiTheme="minorHAnsi" w:cstheme="minorHAnsi"/>
                <w:noProof w:val="0"/>
                <w:sz w:val="20"/>
                <w:szCs w:val="20"/>
              </w:rPr>
              <w:t xml:space="preserve">naliza </w:t>
            </w:r>
            <w:r w:rsidRPr="008A3C6F">
              <w:rPr>
                <w:rFonts w:asciiTheme="minorHAnsi" w:eastAsiaTheme="minorHAnsi" w:hAnsiTheme="minorHAnsi" w:cstheme="minorHAnsi"/>
                <w:noProof w:val="0"/>
                <w:sz w:val="20"/>
                <w:szCs w:val="20"/>
              </w:rPr>
              <w:t>C</w:t>
            </w:r>
            <w:r w:rsidR="00294C83" w:rsidRPr="008A3C6F">
              <w:rPr>
                <w:rFonts w:asciiTheme="minorHAnsi" w:eastAsiaTheme="minorHAnsi" w:hAnsiTheme="minorHAnsi" w:cstheme="minorHAnsi"/>
                <w:noProof w:val="0"/>
                <w:sz w:val="20"/>
                <w:szCs w:val="20"/>
              </w:rPr>
              <w:t>ost</w:t>
            </w:r>
            <w:r w:rsidR="00465884">
              <w:rPr>
                <w:rFonts w:asciiTheme="minorHAnsi" w:eastAsiaTheme="minorHAnsi" w:hAnsiTheme="minorHAnsi" w:cstheme="minorHAnsi"/>
                <w:noProof w:val="0"/>
                <w:sz w:val="20"/>
                <w:szCs w:val="20"/>
              </w:rPr>
              <w:t>-</w:t>
            </w:r>
            <w:r w:rsidRPr="008A3C6F">
              <w:rPr>
                <w:rFonts w:asciiTheme="minorHAnsi" w:eastAsiaTheme="minorHAnsi" w:hAnsiTheme="minorHAnsi" w:cstheme="minorHAnsi"/>
                <w:noProof w:val="0"/>
                <w:sz w:val="20"/>
                <w:szCs w:val="20"/>
              </w:rPr>
              <w:t>B</w:t>
            </w:r>
            <w:r w:rsidR="00294C83" w:rsidRPr="008A3C6F">
              <w:rPr>
                <w:rFonts w:asciiTheme="minorHAnsi" w:eastAsiaTheme="minorHAnsi" w:hAnsiTheme="minorHAnsi" w:cstheme="minorHAnsi"/>
                <w:noProof w:val="0"/>
                <w:sz w:val="20"/>
                <w:szCs w:val="20"/>
              </w:rPr>
              <w:t>eneficiu</w:t>
            </w:r>
            <w:r w:rsidR="00764CD5" w:rsidRPr="008A3C6F">
              <w:rPr>
                <w:rFonts w:asciiTheme="minorHAnsi" w:eastAsiaTheme="minorHAnsi" w:hAnsiTheme="minorHAnsi" w:cstheme="minorHAnsi"/>
                <w:noProof w:val="0"/>
                <w:sz w:val="20"/>
                <w:szCs w:val="20"/>
              </w:rPr>
              <w:t xml:space="preserve"> (proiecte de tip A)</w:t>
            </w:r>
          </w:p>
          <w:p w14:paraId="6FE019F7" w14:textId="74F2B79A" w:rsidR="00465884" w:rsidRPr="008A3C6F" w:rsidRDefault="00BD4497"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Anexa 2.9 Justificare rezonabilitatea costurilor și cel mai bun raport între cuantumul sprijinului, activitățile </w:t>
            </w:r>
            <w:r w:rsidRPr="008A3C6F">
              <w:rPr>
                <w:rFonts w:asciiTheme="minorHAnsi" w:eastAsiaTheme="minorHAnsi" w:hAnsiTheme="minorHAnsi" w:cstheme="minorHAnsi"/>
                <w:noProof w:val="0"/>
                <w:sz w:val="20"/>
                <w:szCs w:val="20"/>
              </w:rPr>
              <w:lastRenderedPageBreak/>
              <w:t>desfășurate și îndeplinirea obiectivelor proiectului</w:t>
            </w:r>
          </w:p>
          <w:p w14:paraId="0356F084" w14:textId="358079FE" w:rsidR="00AD752A" w:rsidRPr="008A3C6F" w:rsidRDefault="00DA215D" w:rsidP="007616FC">
            <w:pPr>
              <w:pStyle w:val="ListParagraph"/>
              <w:numPr>
                <w:ilvl w:val="0"/>
                <w:numId w:val="8"/>
              </w:numPr>
              <w:jc w:val="both"/>
              <w:rPr>
                <w:rFonts w:asciiTheme="minorHAnsi" w:eastAsiaTheme="minorHAnsi" w:hAnsiTheme="minorHAnsi" w:cstheme="minorHAnsi"/>
                <w:noProof w:val="0"/>
                <w:sz w:val="20"/>
                <w:szCs w:val="20"/>
              </w:rPr>
            </w:pPr>
            <w:r w:rsidRPr="00DA215D">
              <w:rPr>
                <w:rFonts w:asciiTheme="minorHAnsi" w:eastAsiaTheme="minorHAnsi" w:hAnsiTheme="minorHAnsi" w:cstheme="minorHAnsi"/>
                <w:noProof w:val="0"/>
                <w:sz w:val="20"/>
                <w:szCs w:val="20"/>
              </w:rPr>
              <w:t>Raportul de finalizare a procesului de pregătire a proiectului elaborat de JASPERS/BEI</w:t>
            </w:r>
            <w:r w:rsidR="00E45B4C">
              <w:rPr>
                <w:rFonts w:asciiTheme="minorHAnsi" w:eastAsiaTheme="minorHAnsi" w:hAnsiTheme="minorHAnsi" w:cstheme="minorHAnsi"/>
                <w:noProof w:val="0"/>
                <w:sz w:val="20"/>
                <w:szCs w:val="20"/>
              </w:rPr>
              <w:t xml:space="preserve"> PASSA</w:t>
            </w:r>
            <w:r w:rsidRPr="00DA215D">
              <w:rPr>
                <w:rFonts w:asciiTheme="minorHAnsi" w:eastAsiaTheme="minorHAnsi" w:hAnsiTheme="minorHAnsi" w:cstheme="minorHAnsi"/>
                <w:noProof w:val="0"/>
                <w:sz w:val="20"/>
                <w:szCs w:val="20"/>
              </w:rPr>
              <w:t>/experți independenți (pentru proiectele de tip A)</w:t>
            </w:r>
          </w:p>
          <w:p w14:paraId="2607CEC0" w14:textId="72C71AF6" w:rsidR="00A4256A" w:rsidRPr="008A3C6F" w:rsidRDefault="00A4256A" w:rsidP="00294C83">
            <w:pPr>
              <w:jc w:val="both"/>
              <w:rPr>
                <w:rFonts w:asciiTheme="minorHAnsi" w:eastAsiaTheme="minorHAnsi" w:hAnsiTheme="minorHAnsi" w:cstheme="minorHAnsi"/>
                <w:noProof w:val="0"/>
                <w:sz w:val="20"/>
                <w:szCs w:val="20"/>
              </w:rPr>
            </w:pPr>
          </w:p>
        </w:tc>
      </w:tr>
      <w:tr w:rsidR="00105D62" w:rsidRPr="00105D62" w14:paraId="0DDD6745" w14:textId="77777777" w:rsidTr="00105D62">
        <w:trPr>
          <w:jc w:val="center"/>
        </w:trPr>
        <w:tc>
          <w:tcPr>
            <w:tcW w:w="5240" w:type="dxa"/>
            <w:gridSpan w:val="2"/>
            <w:shd w:val="clear" w:color="auto" w:fill="auto"/>
          </w:tcPr>
          <w:p w14:paraId="048691A9" w14:textId="77777777" w:rsidR="00395FA3" w:rsidRPr="008A3C6F" w:rsidRDefault="00395FA3"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lastRenderedPageBreak/>
              <w:t>Proiectul a parcurs toate etapele necesare în vederea conformării cu directivele europene de mediu relevante, după caz</w:t>
            </w:r>
          </w:p>
          <w:p w14:paraId="1CB442A9" w14:textId="77777777" w:rsidR="00753BFE" w:rsidRPr="008A3C6F" w:rsidRDefault="00753BFE" w:rsidP="0092582C">
            <w:pPr>
              <w:jc w:val="both"/>
              <w:rPr>
                <w:rFonts w:asciiTheme="minorHAnsi" w:hAnsiTheme="minorHAnsi" w:cstheme="minorHAnsi"/>
                <w:bCs/>
                <w:iCs/>
                <w:noProof w:val="0"/>
                <w:sz w:val="20"/>
                <w:szCs w:val="20"/>
              </w:rPr>
            </w:pPr>
          </w:p>
          <w:p w14:paraId="32AECBB6" w14:textId="2C8B3B2E" w:rsidR="00753BFE" w:rsidRPr="008A3C6F" w:rsidRDefault="00753BFE" w:rsidP="007616FC">
            <w:pPr>
              <w:pStyle w:val="Default"/>
              <w:numPr>
                <w:ilvl w:val="0"/>
                <w:numId w:val="14"/>
              </w:numPr>
              <w:jc w:val="both"/>
              <w:rPr>
                <w:rFonts w:asciiTheme="minorHAnsi" w:hAnsiTheme="minorHAnsi" w:cstheme="minorHAnsi"/>
                <w:sz w:val="20"/>
                <w:szCs w:val="20"/>
                <w:lang w:val="ro-RO"/>
              </w:rPr>
            </w:pPr>
            <w:r w:rsidRPr="008A3C6F">
              <w:rPr>
                <w:rFonts w:asciiTheme="minorHAnsi" w:hAnsiTheme="minorHAnsi" w:cstheme="minorHAnsi"/>
                <w:i/>
                <w:iCs/>
                <w:color w:val="006FC0"/>
                <w:sz w:val="20"/>
                <w:szCs w:val="20"/>
                <w:lang w:val="ro-RO"/>
              </w:rPr>
              <w:t xml:space="preserve">Evaluatorul va verifica ca actul de reglementare unic privind evaluarea impactului asupra mediului să fie aferent tuturor investițiilor proiectului, să fie în conformitate cu legislaţia naţională și cu reglementările comunitare aplicabile, inclusiv Calendarul procedurii EIM elaborat și să fie autentificat de către autoritatea competentă pentru protecția mediului (ACPM) și să cuprindă inclusiv documentele aferente procedurii EIM </w:t>
            </w:r>
          </w:p>
          <w:p w14:paraId="76C9D789" w14:textId="73E46EAE" w:rsidR="00753BFE" w:rsidRPr="008A3C6F" w:rsidRDefault="00753BFE" w:rsidP="007616FC">
            <w:pPr>
              <w:pStyle w:val="Default"/>
              <w:numPr>
                <w:ilvl w:val="0"/>
                <w:numId w:val="14"/>
              </w:numPr>
              <w:jc w:val="both"/>
              <w:rPr>
                <w:rFonts w:asciiTheme="minorHAnsi" w:hAnsiTheme="minorHAnsi" w:cstheme="minorHAnsi"/>
                <w:sz w:val="20"/>
                <w:szCs w:val="20"/>
                <w:lang w:val="ro-RO"/>
              </w:rPr>
            </w:pPr>
            <w:r w:rsidRPr="008A3C6F">
              <w:rPr>
                <w:rFonts w:asciiTheme="minorHAnsi" w:hAnsiTheme="minorHAnsi" w:cstheme="minorHAnsi"/>
                <w:i/>
                <w:iCs/>
                <w:color w:val="006FC0"/>
                <w:sz w:val="20"/>
                <w:szCs w:val="20"/>
                <w:lang w:val="ro-RO"/>
              </w:rPr>
              <w:t>Pentru proiectele care propun investiții/activități în vecinătatea siturilor Natura 2000 se verific</w:t>
            </w:r>
            <w:r w:rsidR="00B239F1">
              <w:rPr>
                <w:rFonts w:asciiTheme="minorHAnsi" w:hAnsiTheme="minorHAnsi" w:cstheme="minorHAnsi"/>
                <w:i/>
                <w:iCs/>
                <w:color w:val="006FC0"/>
                <w:sz w:val="20"/>
                <w:szCs w:val="20"/>
                <w:lang w:val="ro-RO"/>
              </w:rPr>
              <w:t>ă</w:t>
            </w:r>
            <w:r w:rsidRPr="008A3C6F">
              <w:rPr>
                <w:rFonts w:asciiTheme="minorHAnsi" w:hAnsiTheme="minorHAnsi" w:cstheme="minorHAnsi"/>
                <w:i/>
                <w:iCs/>
                <w:color w:val="006FC0"/>
                <w:sz w:val="20"/>
                <w:szCs w:val="20"/>
                <w:lang w:val="ro-RO"/>
              </w:rPr>
              <w:t xml:space="preserve"> dacă este anexat Studiul de Evaluare Adecvată sau Declarația autorității responsabile pentru monitorizarea siturilor Natura 2000 (după caz) și Harta cu reprezentarea siturilor Natura 2000 și interferența cu amplasamentele investițiilor proiectului, inclusiv distanțele dintre siturile N</w:t>
            </w:r>
            <w:r w:rsidR="00BF1879">
              <w:rPr>
                <w:rFonts w:asciiTheme="minorHAnsi" w:hAnsiTheme="minorHAnsi" w:cstheme="minorHAnsi"/>
                <w:i/>
                <w:iCs/>
                <w:color w:val="006FC0"/>
                <w:sz w:val="20"/>
                <w:szCs w:val="20"/>
                <w:lang w:val="ro-RO"/>
              </w:rPr>
              <w:t>atura</w:t>
            </w:r>
            <w:r w:rsidRPr="008A3C6F">
              <w:rPr>
                <w:rFonts w:asciiTheme="minorHAnsi" w:hAnsiTheme="minorHAnsi" w:cstheme="minorHAnsi"/>
                <w:i/>
                <w:iCs/>
                <w:color w:val="006FC0"/>
                <w:sz w:val="20"/>
                <w:szCs w:val="20"/>
                <w:lang w:val="ro-RO"/>
              </w:rPr>
              <w:t xml:space="preserve"> 2000 și investițiile apropiate. </w:t>
            </w:r>
          </w:p>
          <w:p w14:paraId="385E9B7B" w14:textId="79FD22B9" w:rsidR="00753BFE" w:rsidRPr="008A3C6F" w:rsidRDefault="00753BFE" w:rsidP="007616FC">
            <w:pPr>
              <w:pStyle w:val="Default"/>
              <w:numPr>
                <w:ilvl w:val="0"/>
                <w:numId w:val="14"/>
              </w:numPr>
              <w:jc w:val="both"/>
              <w:rPr>
                <w:rFonts w:asciiTheme="minorHAnsi" w:hAnsiTheme="minorHAnsi" w:cstheme="minorHAnsi"/>
                <w:sz w:val="20"/>
                <w:szCs w:val="20"/>
                <w:lang w:val="ro-RO"/>
              </w:rPr>
            </w:pPr>
            <w:r w:rsidRPr="008A3C6F">
              <w:rPr>
                <w:rFonts w:asciiTheme="minorHAnsi" w:hAnsiTheme="minorHAnsi" w:cstheme="minorHAnsi"/>
                <w:i/>
                <w:iCs/>
                <w:color w:val="006FC0"/>
                <w:sz w:val="20"/>
                <w:szCs w:val="20"/>
                <w:lang w:val="ro-RO"/>
              </w:rPr>
              <w:t xml:space="preserve">Se va urmări prezentarea Avizului de Gospodărire a Apelor unic care să fie aferent tuturor investițiilor proiectului și, după caz, Studiul de evaluare a impactului asupra corpurilor de apă (SEICA) sau Declarația autorității competente responsabile cu gestionarea apelor (pentru toate investițiile proiectului). </w:t>
            </w:r>
          </w:p>
          <w:p w14:paraId="7804942C" w14:textId="030B0815" w:rsidR="00753BFE" w:rsidRPr="008A3C6F" w:rsidRDefault="00753BFE" w:rsidP="007616FC">
            <w:pPr>
              <w:pStyle w:val="ListParagraph"/>
              <w:numPr>
                <w:ilvl w:val="0"/>
                <w:numId w:val="14"/>
              </w:numPr>
              <w:jc w:val="both"/>
              <w:rPr>
                <w:rFonts w:asciiTheme="minorHAnsi" w:hAnsiTheme="minorHAnsi" w:cstheme="minorHAnsi"/>
                <w:bCs/>
                <w:iCs/>
                <w:noProof w:val="0"/>
                <w:sz w:val="20"/>
                <w:szCs w:val="20"/>
              </w:rPr>
            </w:pPr>
            <w:r w:rsidRPr="008A3C6F">
              <w:rPr>
                <w:rFonts w:asciiTheme="minorHAnsi" w:hAnsiTheme="minorHAnsi" w:cstheme="minorHAnsi"/>
                <w:i/>
                <w:iCs/>
                <w:color w:val="006FC0"/>
                <w:sz w:val="20"/>
                <w:szCs w:val="20"/>
              </w:rPr>
              <w:t xml:space="preserve">În cazul în care ACPM decide că nu este necesară derularea procedurii de evaluare a impactului asupra mediului, în locul actului de reglementare EIM se va depune la cererea de finanțare Clasarea notificării. </w:t>
            </w:r>
          </w:p>
        </w:tc>
        <w:tc>
          <w:tcPr>
            <w:tcW w:w="709" w:type="dxa"/>
            <w:shd w:val="clear" w:color="auto" w:fill="auto"/>
          </w:tcPr>
          <w:p w14:paraId="62B549FA" w14:textId="77777777" w:rsidR="00395FA3" w:rsidRPr="008A3C6F" w:rsidRDefault="00395FA3" w:rsidP="0092582C">
            <w:pPr>
              <w:jc w:val="both"/>
              <w:rPr>
                <w:rFonts w:asciiTheme="minorHAnsi" w:hAnsiTheme="minorHAnsi" w:cstheme="minorHAnsi"/>
                <w:bCs/>
                <w:iCs/>
                <w:noProof w:val="0"/>
                <w:sz w:val="20"/>
                <w:szCs w:val="20"/>
              </w:rPr>
            </w:pPr>
          </w:p>
        </w:tc>
        <w:tc>
          <w:tcPr>
            <w:tcW w:w="709" w:type="dxa"/>
            <w:shd w:val="clear" w:color="auto" w:fill="auto"/>
          </w:tcPr>
          <w:p w14:paraId="5FE3EE89" w14:textId="77777777" w:rsidR="00395FA3" w:rsidRPr="008A3C6F" w:rsidRDefault="00395FA3" w:rsidP="0092582C">
            <w:pPr>
              <w:jc w:val="both"/>
              <w:rPr>
                <w:rFonts w:asciiTheme="minorHAnsi" w:hAnsiTheme="minorHAnsi" w:cstheme="minorHAnsi"/>
                <w:bCs/>
                <w:iCs/>
                <w:noProof w:val="0"/>
                <w:sz w:val="20"/>
                <w:szCs w:val="20"/>
              </w:rPr>
            </w:pPr>
          </w:p>
        </w:tc>
        <w:tc>
          <w:tcPr>
            <w:tcW w:w="3685" w:type="dxa"/>
          </w:tcPr>
          <w:p w14:paraId="7DE4D38A" w14:textId="46668AC9" w:rsidR="00465884" w:rsidRPr="00C94999" w:rsidRDefault="00395FA3" w:rsidP="00C94999">
            <w:p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Se </w:t>
            </w:r>
            <w:r w:rsidR="00DF6CA7">
              <w:rPr>
                <w:rFonts w:asciiTheme="minorHAnsi" w:eastAsiaTheme="minorHAnsi" w:hAnsiTheme="minorHAnsi" w:cstheme="minorHAnsi"/>
                <w:noProof w:val="0"/>
                <w:sz w:val="20"/>
                <w:szCs w:val="20"/>
              </w:rPr>
              <w:t>probează</w:t>
            </w:r>
            <w:r w:rsidRPr="008A3C6F">
              <w:rPr>
                <w:rFonts w:asciiTheme="minorHAnsi" w:eastAsiaTheme="minorHAnsi" w:hAnsiTheme="minorHAnsi" w:cstheme="minorHAnsi"/>
                <w:noProof w:val="0"/>
                <w:sz w:val="20"/>
                <w:szCs w:val="20"/>
              </w:rPr>
              <w:t xml:space="preserve"> cu</w:t>
            </w:r>
            <w:r w:rsidR="00753BFE" w:rsidRPr="008A3C6F">
              <w:rPr>
                <w:rFonts w:asciiTheme="minorHAnsi" w:eastAsiaTheme="minorHAnsi" w:hAnsiTheme="minorHAnsi" w:cstheme="minorHAnsi"/>
                <w:noProof w:val="0"/>
                <w:sz w:val="20"/>
                <w:szCs w:val="20"/>
              </w:rPr>
              <w:t>:</w:t>
            </w:r>
          </w:p>
          <w:p w14:paraId="089849EA" w14:textId="4BC1B2CD" w:rsidR="00BF1879" w:rsidRPr="005F65EE" w:rsidRDefault="00BF1879" w:rsidP="007616FC">
            <w:pPr>
              <w:pStyle w:val="ListParagraph"/>
              <w:numPr>
                <w:ilvl w:val="0"/>
                <w:numId w:val="8"/>
              </w:numPr>
              <w:jc w:val="both"/>
              <w:rPr>
                <w:rFonts w:asciiTheme="minorHAnsi" w:eastAsiaTheme="minorHAnsi" w:hAnsiTheme="minorHAnsi" w:cstheme="minorHAnsi"/>
                <w:noProof w:val="0"/>
                <w:sz w:val="20"/>
                <w:szCs w:val="20"/>
              </w:rPr>
            </w:pPr>
            <w:r w:rsidRPr="005F65EE">
              <w:rPr>
                <w:rFonts w:asciiTheme="minorHAnsi" w:eastAsiaTheme="minorHAnsi" w:hAnsiTheme="minorHAnsi" w:cstheme="minorHAnsi"/>
                <w:noProof w:val="0"/>
                <w:sz w:val="20"/>
                <w:szCs w:val="20"/>
              </w:rPr>
              <w:t xml:space="preserve">Actul de reglementare emis de </w:t>
            </w:r>
            <w:r w:rsidR="00C94999" w:rsidRPr="005F65EE">
              <w:rPr>
                <w:rFonts w:asciiTheme="minorHAnsi" w:eastAsiaTheme="minorHAnsi" w:hAnsiTheme="minorHAnsi" w:cstheme="minorHAnsi"/>
                <w:noProof w:val="0"/>
                <w:sz w:val="20"/>
                <w:szCs w:val="20"/>
              </w:rPr>
              <w:t>autoritățile</w:t>
            </w:r>
            <w:r w:rsidRPr="005F65EE">
              <w:rPr>
                <w:rFonts w:asciiTheme="minorHAnsi" w:eastAsiaTheme="minorHAnsi" w:hAnsiTheme="minorHAnsi" w:cstheme="minorHAnsi"/>
                <w:noProof w:val="0"/>
                <w:sz w:val="20"/>
                <w:szCs w:val="20"/>
              </w:rPr>
              <w:t xml:space="preserve"> competente </w:t>
            </w:r>
            <w:r w:rsidR="008A3C6F" w:rsidRPr="005F65EE">
              <w:rPr>
                <w:rFonts w:asciiTheme="minorHAnsi" w:eastAsiaTheme="minorHAnsi" w:hAnsiTheme="minorHAnsi" w:cstheme="minorHAnsi"/>
                <w:noProof w:val="0"/>
                <w:sz w:val="20"/>
                <w:szCs w:val="20"/>
              </w:rPr>
              <w:t>în</w:t>
            </w:r>
            <w:r w:rsidRPr="005F65EE">
              <w:rPr>
                <w:rFonts w:asciiTheme="minorHAnsi" w:eastAsiaTheme="minorHAnsi" w:hAnsiTheme="minorHAnsi" w:cstheme="minorHAnsi"/>
                <w:noProof w:val="0"/>
                <w:sz w:val="20"/>
                <w:szCs w:val="20"/>
              </w:rPr>
              <w:t xml:space="preserve"> domeniu</w:t>
            </w:r>
          </w:p>
          <w:p w14:paraId="0B522475" w14:textId="3B656FFE" w:rsidR="00A940F1" w:rsidRPr="005F65EE" w:rsidRDefault="00A940F1" w:rsidP="007616FC">
            <w:pPr>
              <w:pStyle w:val="ListParagraph"/>
              <w:numPr>
                <w:ilvl w:val="0"/>
                <w:numId w:val="8"/>
              </w:numPr>
              <w:jc w:val="both"/>
              <w:rPr>
                <w:rFonts w:asciiTheme="minorHAnsi" w:eastAsiaTheme="minorHAnsi" w:hAnsiTheme="minorHAnsi" w:cstheme="minorHAnsi"/>
                <w:noProof w:val="0"/>
                <w:sz w:val="20"/>
                <w:szCs w:val="20"/>
              </w:rPr>
            </w:pPr>
            <w:r w:rsidRPr="005F65EE">
              <w:rPr>
                <w:rFonts w:asciiTheme="minorHAnsi" w:eastAsiaTheme="minorHAnsi" w:hAnsiTheme="minorHAnsi" w:cstheme="minorHAnsi"/>
                <w:noProof w:val="0"/>
                <w:sz w:val="20"/>
                <w:szCs w:val="20"/>
              </w:rPr>
              <w:t>Calendarul procedurii EIM elaborat și să fie autentificat de către autoritatea competentă pentru protecția mediului (ACPM) și să cuprindă inclusiv documentele aferente procedurii EIM</w:t>
            </w:r>
          </w:p>
          <w:p w14:paraId="2421B7F0" w14:textId="30156E8A" w:rsidR="00753BFE" w:rsidRPr="008A3C6F" w:rsidRDefault="00753BFE" w:rsidP="007616FC">
            <w:pPr>
              <w:pStyle w:val="ListParagraph"/>
              <w:numPr>
                <w:ilvl w:val="0"/>
                <w:numId w:val="8"/>
              </w:numPr>
              <w:jc w:val="both"/>
              <w:rPr>
                <w:rFonts w:asciiTheme="minorHAnsi" w:eastAsiaTheme="minorHAnsi" w:hAnsiTheme="minorHAnsi" w:cstheme="minorHAnsi"/>
                <w:noProof w:val="0"/>
                <w:sz w:val="20"/>
                <w:szCs w:val="20"/>
              </w:rPr>
            </w:pPr>
            <w:r w:rsidRPr="005F65EE">
              <w:rPr>
                <w:rFonts w:asciiTheme="minorHAnsi" w:eastAsiaTheme="minorHAnsi" w:hAnsiTheme="minorHAnsi" w:cstheme="minorHAnsi"/>
                <w:noProof w:val="0"/>
                <w:sz w:val="20"/>
                <w:szCs w:val="20"/>
              </w:rPr>
              <w:t>Studiul de Evaluare Adecvată sau Declarația autorității responsabile pentru monitorizarea siturilor Natura 2000 (după caz)</w:t>
            </w:r>
            <w:r w:rsidR="00BF1879" w:rsidRPr="005F65EE">
              <w:rPr>
                <w:rFonts w:asciiTheme="minorHAnsi" w:eastAsiaTheme="minorHAnsi" w:hAnsiTheme="minorHAnsi" w:cstheme="minorHAnsi"/>
                <w:noProof w:val="0"/>
                <w:sz w:val="20"/>
                <w:szCs w:val="20"/>
              </w:rPr>
              <w:t>,</w:t>
            </w:r>
            <w:r w:rsidRPr="005F65EE">
              <w:rPr>
                <w:rFonts w:asciiTheme="minorHAnsi" w:eastAsiaTheme="minorHAnsi" w:hAnsiTheme="minorHAnsi" w:cstheme="minorHAnsi"/>
                <w:noProof w:val="0"/>
                <w:sz w:val="20"/>
                <w:szCs w:val="20"/>
              </w:rPr>
              <w:t xml:space="preserve"> Harta cu reprezentarea siturilor Natura 2000 și interferența cu amplasamentele </w:t>
            </w:r>
            <w:r w:rsidRPr="008A3C6F">
              <w:rPr>
                <w:rFonts w:asciiTheme="minorHAnsi" w:eastAsiaTheme="minorHAnsi" w:hAnsiTheme="minorHAnsi" w:cstheme="minorHAnsi"/>
                <w:noProof w:val="0"/>
                <w:sz w:val="20"/>
                <w:szCs w:val="20"/>
              </w:rPr>
              <w:t>investițiilor proiectului</w:t>
            </w:r>
          </w:p>
          <w:p w14:paraId="3C9A49A1" w14:textId="413E7DF9" w:rsidR="00753BFE" w:rsidRPr="008A3C6F" w:rsidRDefault="00753BFE"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Avizul de Gospodărire a Apelor</w:t>
            </w:r>
          </w:p>
          <w:p w14:paraId="4642DB21" w14:textId="4B08F566" w:rsidR="00395FA3" w:rsidRPr="008A3C6F" w:rsidRDefault="00753BFE"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Studiul de evaluare a impactului asupra corpurilor de apă (SEICA)/Declarația autorității competente responsabile cu gestionarea apelor</w:t>
            </w:r>
            <w:r w:rsidR="00C94999">
              <w:rPr>
                <w:rFonts w:asciiTheme="minorHAnsi" w:eastAsiaTheme="minorHAnsi" w:hAnsiTheme="minorHAnsi" w:cstheme="minorHAnsi"/>
                <w:noProof w:val="0"/>
                <w:sz w:val="20"/>
                <w:szCs w:val="20"/>
              </w:rPr>
              <w:t>, după caz</w:t>
            </w:r>
          </w:p>
        </w:tc>
      </w:tr>
      <w:tr w:rsidR="00105D62" w:rsidRPr="00105D62" w14:paraId="47D69609" w14:textId="77777777" w:rsidTr="00105D62">
        <w:trPr>
          <w:jc w:val="center"/>
        </w:trPr>
        <w:tc>
          <w:tcPr>
            <w:tcW w:w="5240" w:type="dxa"/>
            <w:gridSpan w:val="2"/>
            <w:shd w:val="clear" w:color="auto" w:fill="auto"/>
          </w:tcPr>
          <w:p w14:paraId="4B0165BF" w14:textId="77777777" w:rsidR="00395FA3" w:rsidRPr="008A3C6F" w:rsidRDefault="00395FA3"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Proiectul respectă principiile DNSH</w:t>
            </w:r>
          </w:p>
          <w:p w14:paraId="7E3E0949" w14:textId="77777777" w:rsidR="00753BFE" w:rsidRPr="008A3C6F" w:rsidRDefault="00753BFE" w:rsidP="0092582C">
            <w:pPr>
              <w:jc w:val="both"/>
              <w:rPr>
                <w:rFonts w:asciiTheme="minorHAnsi" w:hAnsiTheme="minorHAnsi" w:cstheme="minorHAnsi"/>
                <w:bCs/>
                <w:iCs/>
                <w:noProof w:val="0"/>
                <w:sz w:val="20"/>
                <w:szCs w:val="20"/>
              </w:rPr>
            </w:pPr>
          </w:p>
          <w:p w14:paraId="272AD20D" w14:textId="31BB2851" w:rsidR="00753BFE" w:rsidRPr="008A3C6F" w:rsidRDefault="00753BFE" w:rsidP="00753BFE">
            <w:pPr>
              <w:pStyle w:val="Default"/>
              <w:jc w:val="both"/>
              <w:rPr>
                <w:rFonts w:asciiTheme="minorHAnsi" w:hAnsiTheme="minorHAnsi" w:cstheme="minorHAnsi"/>
                <w:sz w:val="20"/>
                <w:szCs w:val="20"/>
                <w:lang w:val="ro-RO"/>
              </w:rPr>
            </w:pPr>
            <w:r w:rsidRPr="008A3C6F">
              <w:rPr>
                <w:rFonts w:asciiTheme="minorHAnsi" w:hAnsiTheme="minorHAnsi" w:cstheme="minorHAnsi"/>
                <w:i/>
                <w:iCs/>
                <w:color w:val="006FC0"/>
                <w:sz w:val="20"/>
                <w:szCs w:val="20"/>
                <w:lang w:val="ro-RO"/>
              </w:rPr>
              <w:t>Evaluatorul va urmări ca</w:t>
            </w:r>
            <w:r w:rsidR="00C94999">
              <w:rPr>
                <w:rFonts w:asciiTheme="minorHAnsi" w:hAnsiTheme="minorHAnsi" w:cstheme="minorHAnsi"/>
                <w:i/>
                <w:iCs/>
                <w:color w:val="006FC0"/>
                <w:sz w:val="20"/>
                <w:szCs w:val="20"/>
                <w:lang w:val="ro-RO"/>
              </w:rPr>
              <w:t xml:space="preserve"> </w:t>
            </w:r>
            <w:r w:rsidRPr="008A3C6F">
              <w:rPr>
                <w:rFonts w:asciiTheme="minorHAnsi" w:hAnsiTheme="minorHAnsi" w:cstheme="minorHAnsi"/>
                <w:i/>
                <w:iCs/>
                <w:color w:val="006FC0"/>
                <w:sz w:val="20"/>
                <w:szCs w:val="20"/>
                <w:lang w:val="ro-RO"/>
              </w:rPr>
              <w:t>Lista de verificare DNSH să cuprindă toate secțiunile completate iar informațiile cuprinse să fie coerente și corelate cu documentația tehnico</w:t>
            </w:r>
            <w:r w:rsidR="00BF1879">
              <w:rPr>
                <w:rFonts w:asciiTheme="minorHAnsi" w:hAnsiTheme="minorHAnsi" w:cstheme="minorHAnsi"/>
                <w:i/>
                <w:iCs/>
                <w:color w:val="006FC0"/>
                <w:sz w:val="20"/>
                <w:szCs w:val="20"/>
                <w:lang w:val="ro-RO"/>
              </w:rPr>
              <w:t>-</w:t>
            </w:r>
            <w:r w:rsidRPr="008A3C6F">
              <w:rPr>
                <w:rFonts w:asciiTheme="minorHAnsi" w:hAnsiTheme="minorHAnsi" w:cstheme="minorHAnsi"/>
                <w:i/>
                <w:iCs/>
                <w:color w:val="006FC0"/>
                <w:sz w:val="20"/>
                <w:szCs w:val="20"/>
                <w:lang w:val="ro-RO"/>
              </w:rPr>
              <w:t>economică, Analiza Cost</w:t>
            </w:r>
            <w:r w:rsidR="00BF1879" w:rsidRPr="008A3C6F">
              <w:rPr>
                <w:rFonts w:asciiTheme="minorHAnsi" w:hAnsiTheme="minorHAnsi" w:cstheme="minorHAnsi"/>
                <w:i/>
                <w:iCs/>
                <w:color w:val="006FC0"/>
                <w:sz w:val="20"/>
                <w:szCs w:val="20"/>
                <w:lang w:val="ro-RO"/>
              </w:rPr>
              <w:t>-</w:t>
            </w:r>
            <w:r w:rsidRPr="008A3C6F">
              <w:rPr>
                <w:rFonts w:asciiTheme="minorHAnsi" w:hAnsiTheme="minorHAnsi" w:cstheme="minorHAnsi"/>
                <w:i/>
                <w:iCs/>
                <w:color w:val="006FC0"/>
                <w:sz w:val="20"/>
                <w:szCs w:val="20"/>
                <w:lang w:val="ro-RO"/>
              </w:rPr>
              <w:t>Beneficiu, Actul de reglementare emis de autoritățile competente în domeniu</w:t>
            </w:r>
            <w:r w:rsidR="00BF1879" w:rsidRPr="00BF1879">
              <w:rPr>
                <w:rFonts w:asciiTheme="minorHAnsi" w:hAnsiTheme="minorHAnsi" w:cstheme="minorHAnsi"/>
                <w:i/>
                <w:iCs/>
                <w:color w:val="006FC0"/>
                <w:sz w:val="20"/>
                <w:szCs w:val="20"/>
                <w:lang w:val="ro-RO"/>
              </w:rPr>
              <w:t>.</w:t>
            </w:r>
          </w:p>
          <w:p w14:paraId="01CF7339" w14:textId="77777777" w:rsidR="00753BFE" w:rsidRPr="008A3C6F" w:rsidRDefault="00753BFE" w:rsidP="0092582C">
            <w:pPr>
              <w:jc w:val="both"/>
              <w:rPr>
                <w:rFonts w:asciiTheme="minorHAnsi" w:hAnsiTheme="minorHAnsi" w:cstheme="minorHAnsi"/>
                <w:bCs/>
                <w:iCs/>
                <w:noProof w:val="0"/>
                <w:sz w:val="20"/>
                <w:szCs w:val="20"/>
              </w:rPr>
            </w:pPr>
          </w:p>
        </w:tc>
        <w:tc>
          <w:tcPr>
            <w:tcW w:w="709" w:type="dxa"/>
            <w:shd w:val="clear" w:color="auto" w:fill="auto"/>
          </w:tcPr>
          <w:p w14:paraId="0E840B2E" w14:textId="77777777" w:rsidR="00395FA3" w:rsidRPr="008A3C6F" w:rsidRDefault="00395FA3" w:rsidP="0092582C">
            <w:pPr>
              <w:jc w:val="both"/>
              <w:rPr>
                <w:rFonts w:asciiTheme="minorHAnsi" w:hAnsiTheme="minorHAnsi" w:cstheme="minorHAnsi"/>
                <w:bCs/>
                <w:iCs/>
                <w:noProof w:val="0"/>
                <w:sz w:val="20"/>
                <w:szCs w:val="20"/>
              </w:rPr>
            </w:pPr>
          </w:p>
        </w:tc>
        <w:tc>
          <w:tcPr>
            <w:tcW w:w="709" w:type="dxa"/>
            <w:shd w:val="clear" w:color="auto" w:fill="auto"/>
          </w:tcPr>
          <w:p w14:paraId="7AADA366" w14:textId="77777777" w:rsidR="00395FA3" w:rsidRPr="008A3C6F" w:rsidRDefault="00395FA3" w:rsidP="0092582C">
            <w:pPr>
              <w:jc w:val="both"/>
              <w:rPr>
                <w:rFonts w:asciiTheme="minorHAnsi" w:hAnsiTheme="minorHAnsi" w:cstheme="minorHAnsi"/>
                <w:bCs/>
                <w:iCs/>
                <w:noProof w:val="0"/>
                <w:sz w:val="20"/>
                <w:szCs w:val="20"/>
              </w:rPr>
            </w:pPr>
          </w:p>
        </w:tc>
        <w:tc>
          <w:tcPr>
            <w:tcW w:w="3685" w:type="dxa"/>
          </w:tcPr>
          <w:p w14:paraId="682AF0E2" w14:textId="11E7AE12" w:rsidR="00753BFE" w:rsidRPr="00C94999" w:rsidRDefault="00395FA3" w:rsidP="00C94999">
            <w:pPr>
              <w:jc w:val="both"/>
              <w:rPr>
                <w:rFonts w:asciiTheme="minorHAnsi" w:eastAsiaTheme="minorHAnsi" w:hAnsiTheme="minorHAnsi" w:cstheme="minorHAnsi"/>
                <w:noProof w:val="0"/>
                <w:sz w:val="20"/>
                <w:szCs w:val="20"/>
              </w:rPr>
            </w:pPr>
            <w:r w:rsidRPr="00C94999">
              <w:rPr>
                <w:rFonts w:asciiTheme="minorHAnsi" w:eastAsiaTheme="minorHAnsi" w:hAnsiTheme="minorHAnsi" w:cstheme="minorHAnsi"/>
                <w:noProof w:val="0"/>
                <w:sz w:val="20"/>
                <w:szCs w:val="20"/>
              </w:rPr>
              <w:t xml:space="preserve">Se </w:t>
            </w:r>
            <w:r w:rsidR="00DF6CA7" w:rsidRPr="00C94999">
              <w:rPr>
                <w:rFonts w:asciiTheme="minorHAnsi" w:eastAsiaTheme="minorHAnsi" w:hAnsiTheme="minorHAnsi" w:cstheme="minorHAnsi"/>
                <w:noProof w:val="0"/>
                <w:sz w:val="20"/>
                <w:szCs w:val="20"/>
              </w:rPr>
              <w:t>probează</w:t>
            </w:r>
            <w:r w:rsidRPr="00C94999">
              <w:rPr>
                <w:rFonts w:asciiTheme="minorHAnsi" w:eastAsiaTheme="minorHAnsi" w:hAnsiTheme="minorHAnsi" w:cstheme="minorHAnsi"/>
                <w:noProof w:val="0"/>
                <w:sz w:val="20"/>
                <w:szCs w:val="20"/>
              </w:rPr>
              <w:t xml:space="preserve"> cu</w:t>
            </w:r>
            <w:r w:rsidR="00753BFE" w:rsidRPr="00C94999">
              <w:rPr>
                <w:rFonts w:asciiTheme="minorHAnsi" w:eastAsiaTheme="minorHAnsi" w:hAnsiTheme="minorHAnsi" w:cstheme="minorHAnsi"/>
                <w:noProof w:val="0"/>
                <w:sz w:val="20"/>
                <w:szCs w:val="20"/>
              </w:rPr>
              <w:t>:</w:t>
            </w:r>
          </w:p>
          <w:p w14:paraId="4D3BBF79" w14:textId="023AC2BE" w:rsidR="00395FA3" w:rsidRPr="008A3C6F" w:rsidRDefault="00465884" w:rsidP="007616FC">
            <w:pPr>
              <w:pStyle w:val="ListParagraph"/>
              <w:numPr>
                <w:ilvl w:val="0"/>
                <w:numId w:val="8"/>
              </w:numPr>
              <w:jc w:val="both"/>
              <w:rPr>
                <w:rFonts w:asciiTheme="minorHAnsi" w:eastAsiaTheme="minorHAnsi" w:hAnsiTheme="minorHAnsi" w:cstheme="minorHAnsi"/>
                <w:noProof w:val="0"/>
                <w:sz w:val="20"/>
                <w:szCs w:val="20"/>
              </w:rPr>
            </w:pPr>
            <w:r w:rsidRPr="00BF1879">
              <w:rPr>
                <w:rFonts w:asciiTheme="minorHAnsi" w:eastAsiaTheme="minorHAnsi" w:hAnsiTheme="minorHAnsi" w:cstheme="minorHAnsi"/>
                <w:noProof w:val="0"/>
                <w:sz w:val="20"/>
                <w:szCs w:val="20"/>
              </w:rPr>
              <w:t>L</w:t>
            </w:r>
            <w:r w:rsidR="00395FA3" w:rsidRPr="008A3C6F">
              <w:rPr>
                <w:rFonts w:asciiTheme="minorHAnsi" w:eastAsiaTheme="minorHAnsi" w:hAnsiTheme="minorHAnsi" w:cstheme="minorHAnsi"/>
                <w:noProof w:val="0"/>
                <w:sz w:val="20"/>
                <w:szCs w:val="20"/>
              </w:rPr>
              <w:t>ista de verificare</w:t>
            </w:r>
            <w:r w:rsidR="008D54BD" w:rsidRPr="008A3C6F">
              <w:rPr>
                <w:rFonts w:asciiTheme="minorHAnsi" w:eastAsiaTheme="minorHAnsi" w:hAnsiTheme="minorHAnsi" w:cstheme="minorHAnsi"/>
                <w:noProof w:val="0"/>
                <w:sz w:val="20"/>
                <w:szCs w:val="20"/>
              </w:rPr>
              <w:t>/analiza</w:t>
            </w:r>
            <w:r w:rsidR="00395FA3" w:rsidRPr="008A3C6F">
              <w:rPr>
                <w:rFonts w:asciiTheme="minorHAnsi" w:eastAsiaTheme="minorHAnsi" w:hAnsiTheme="minorHAnsi" w:cstheme="minorHAnsi"/>
                <w:noProof w:val="0"/>
                <w:sz w:val="20"/>
                <w:szCs w:val="20"/>
              </w:rPr>
              <w:t xml:space="preserve"> DNSH</w:t>
            </w:r>
            <w:r w:rsidR="00BF1879" w:rsidRPr="008A3C6F">
              <w:rPr>
                <w:rFonts w:asciiTheme="minorHAnsi" w:eastAsiaTheme="minorHAnsi" w:hAnsiTheme="minorHAnsi" w:cstheme="minorHAnsi"/>
                <w:noProof w:val="0"/>
                <w:sz w:val="20"/>
                <w:szCs w:val="20"/>
              </w:rPr>
              <w:t xml:space="preserve"> </w:t>
            </w:r>
            <w:r w:rsidR="00395FA3" w:rsidRPr="008A3C6F">
              <w:rPr>
                <w:rFonts w:asciiTheme="minorHAnsi" w:eastAsiaTheme="minorHAnsi" w:hAnsiTheme="minorHAnsi" w:cstheme="minorHAnsi"/>
                <w:noProof w:val="0"/>
                <w:sz w:val="20"/>
                <w:szCs w:val="20"/>
              </w:rPr>
              <w:t>– Anexa</w:t>
            </w:r>
            <w:r w:rsidR="008D54BD" w:rsidRPr="008A3C6F">
              <w:rPr>
                <w:rFonts w:asciiTheme="minorHAnsi" w:eastAsiaTheme="minorHAnsi" w:hAnsiTheme="minorHAnsi" w:cstheme="minorHAnsi"/>
                <w:noProof w:val="0"/>
                <w:sz w:val="20"/>
                <w:szCs w:val="20"/>
              </w:rPr>
              <w:t xml:space="preserve"> 2.4</w:t>
            </w:r>
          </w:p>
          <w:p w14:paraId="0D6F4AC7" w14:textId="745295AC" w:rsidR="00753BFE" w:rsidRPr="008A3C6F" w:rsidRDefault="00753BFE"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Documentația tehnic</w:t>
            </w:r>
            <w:r w:rsidR="00BF1879">
              <w:rPr>
                <w:rFonts w:asciiTheme="minorHAnsi" w:eastAsiaTheme="minorHAnsi" w:hAnsiTheme="minorHAnsi" w:cstheme="minorHAnsi"/>
                <w:noProof w:val="0"/>
                <w:sz w:val="20"/>
                <w:szCs w:val="20"/>
              </w:rPr>
              <w:t>o-economică</w:t>
            </w:r>
          </w:p>
          <w:p w14:paraId="7F6983D7" w14:textId="1A7D8487" w:rsidR="00753BFE" w:rsidRDefault="00753BFE" w:rsidP="007616FC">
            <w:pPr>
              <w:pStyle w:val="ListParagraph"/>
              <w:numPr>
                <w:ilvl w:val="0"/>
                <w:numId w:val="8"/>
              </w:numPr>
              <w:jc w:val="both"/>
              <w:rPr>
                <w:rFonts w:asciiTheme="minorHAnsi" w:eastAsiaTheme="minorHAnsi" w:hAnsiTheme="minorHAnsi" w:cstheme="minorHAnsi"/>
                <w:sz w:val="20"/>
                <w:szCs w:val="20"/>
              </w:rPr>
            </w:pPr>
            <w:r w:rsidRPr="008A3C6F">
              <w:rPr>
                <w:rFonts w:asciiTheme="minorHAnsi" w:eastAsiaTheme="minorHAnsi" w:hAnsiTheme="minorHAnsi" w:cstheme="minorHAnsi"/>
                <w:noProof w:val="0"/>
                <w:sz w:val="20"/>
                <w:szCs w:val="20"/>
              </w:rPr>
              <w:t xml:space="preserve">Actele de reglementare emise de </w:t>
            </w:r>
            <w:r w:rsidR="00C94999" w:rsidRPr="008A3C6F">
              <w:rPr>
                <w:rFonts w:asciiTheme="minorHAnsi" w:eastAsiaTheme="minorHAnsi" w:hAnsiTheme="minorHAnsi" w:cstheme="minorHAnsi"/>
                <w:noProof w:val="0"/>
                <w:sz w:val="20"/>
                <w:szCs w:val="20"/>
              </w:rPr>
              <w:t>autoritățile</w:t>
            </w:r>
            <w:r w:rsidRPr="008A3C6F">
              <w:rPr>
                <w:rFonts w:asciiTheme="minorHAnsi" w:eastAsiaTheme="minorHAnsi" w:hAnsiTheme="minorHAnsi" w:cstheme="minorHAnsi"/>
                <w:noProof w:val="0"/>
                <w:sz w:val="20"/>
                <w:szCs w:val="20"/>
              </w:rPr>
              <w:t xml:space="preserve"> competente </w:t>
            </w:r>
            <w:r w:rsidR="008A3C6F">
              <w:rPr>
                <w:rFonts w:asciiTheme="minorHAnsi" w:eastAsiaTheme="minorHAnsi" w:hAnsiTheme="minorHAnsi" w:cstheme="minorHAnsi"/>
                <w:noProof w:val="0"/>
                <w:sz w:val="20"/>
                <w:szCs w:val="20"/>
              </w:rPr>
              <w:t>în</w:t>
            </w:r>
            <w:r w:rsidRPr="008A3C6F">
              <w:rPr>
                <w:rFonts w:asciiTheme="minorHAnsi" w:eastAsiaTheme="minorHAnsi" w:hAnsiTheme="minorHAnsi" w:cstheme="minorHAnsi"/>
                <w:noProof w:val="0"/>
                <w:sz w:val="20"/>
                <w:szCs w:val="20"/>
              </w:rPr>
              <w:t xml:space="preserve"> domeniu </w:t>
            </w:r>
          </w:p>
          <w:p w14:paraId="72628008" w14:textId="1CD4DCDE" w:rsidR="00753BFE" w:rsidRPr="00C94999" w:rsidRDefault="00C94999" w:rsidP="007616FC">
            <w:pPr>
              <w:pStyle w:val="ListParagraph"/>
              <w:numPr>
                <w:ilvl w:val="0"/>
                <w:numId w:val="8"/>
              </w:numPr>
              <w:jc w:val="both"/>
              <w:rPr>
                <w:rFonts w:asciiTheme="minorHAnsi" w:eastAsiaTheme="minorHAnsi" w:hAnsiTheme="minorHAnsi" w:cstheme="minorHAnsi"/>
                <w:noProof w:val="0"/>
                <w:sz w:val="20"/>
                <w:szCs w:val="20"/>
              </w:rPr>
            </w:pPr>
            <w:r w:rsidRPr="00C94999">
              <w:rPr>
                <w:rFonts w:asciiTheme="minorHAnsi" w:eastAsiaTheme="minorHAnsi" w:hAnsiTheme="minorHAnsi" w:cstheme="minorHAnsi"/>
                <w:noProof w:val="0"/>
                <w:sz w:val="20"/>
                <w:szCs w:val="20"/>
              </w:rPr>
              <w:t>Raportul de finalizare a procesului de pregătire a proiectului elaborat de JASPERS/BEI</w:t>
            </w:r>
            <w:r w:rsidR="00E45B4C">
              <w:rPr>
                <w:rFonts w:asciiTheme="minorHAnsi" w:eastAsiaTheme="minorHAnsi" w:hAnsiTheme="minorHAnsi" w:cstheme="minorHAnsi"/>
                <w:noProof w:val="0"/>
                <w:sz w:val="20"/>
                <w:szCs w:val="20"/>
              </w:rPr>
              <w:t xml:space="preserve"> PASSA</w:t>
            </w:r>
            <w:r w:rsidRPr="00C94999">
              <w:rPr>
                <w:rFonts w:asciiTheme="minorHAnsi" w:eastAsiaTheme="minorHAnsi" w:hAnsiTheme="minorHAnsi" w:cstheme="minorHAnsi"/>
                <w:noProof w:val="0"/>
                <w:sz w:val="20"/>
                <w:szCs w:val="20"/>
              </w:rPr>
              <w:t>/experți independenți (pentru proiectele de tip A)</w:t>
            </w:r>
          </w:p>
        </w:tc>
      </w:tr>
      <w:tr w:rsidR="00105D62" w:rsidRPr="00105D62" w14:paraId="2F53C599" w14:textId="77777777" w:rsidTr="00105D62">
        <w:trPr>
          <w:jc w:val="center"/>
        </w:trPr>
        <w:tc>
          <w:tcPr>
            <w:tcW w:w="5240" w:type="dxa"/>
            <w:gridSpan w:val="2"/>
            <w:shd w:val="clear" w:color="auto" w:fill="auto"/>
          </w:tcPr>
          <w:p w14:paraId="425F1AA8" w14:textId="49BCE155" w:rsidR="00395FA3" w:rsidRPr="008A3C6F" w:rsidRDefault="00395FA3"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lastRenderedPageBreak/>
              <w:t>Proiectul a fost analizat din punct de vedere al imunizării la schimbările climatice și, dacă este cazul, include măsuri adecvate cu privire la schimbările climatice</w:t>
            </w:r>
            <w:r w:rsidR="00A91A11" w:rsidRPr="008A3C6F">
              <w:rPr>
                <w:rStyle w:val="FootnoteReference"/>
                <w:rFonts w:asciiTheme="minorHAnsi" w:hAnsiTheme="minorHAnsi" w:cstheme="minorHAnsi"/>
                <w:bCs/>
                <w:iCs/>
                <w:noProof w:val="0"/>
                <w:sz w:val="20"/>
                <w:szCs w:val="20"/>
              </w:rPr>
              <w:footnoteReference w:id="1"/>
            </w:r>
          </w:p>
          <w:p w14:paraId="726F0FB7" w14:textId="77777777" w:rsidR="00753BFE" w:rsidRPr="008A3C6F" w:rsidRDefault="00753BFE" w:rsidP="0092582C">
            <w:pPr>
              <w:jc w:val="both"/>
              <w:rPr>
                <w:rFonts w:asciiTheme="minorHAnsi" w:hAnsiTheme="minorHAnsi" w:cstheme="minorHAnsi"/>
                <w:bCs/>
                <w:iCs/>
                <w:noProof w:val="0"/>
                <w:sz w:val="20"/>
                <w:szCs w:val="20"/>
              </w:rPr>
            </w:pPr>
          </w:p>
          <w:p w14:paraId="58EF69C4" w14:textId="7EBCADF8" w:rsidR="00753BFE" w:rsidRPr="008A3C6F" w:rsidRDefault="00753BFE" w:rsidP="00753BFE">
            <w:pPr>
              <w:pStyle w:val="Default"/>
              <w:jc w:val="both"/>
              <w:rPr>
                <w:rFonts w:asciiTheme="minorHAnsi" w:hAnsiTheme="minorHAnsi" w:cstheme="minorHAnsi"/>
                <w:i/>
                <w:iCs/>
                <w:color w:val="006FC0"/>
                <w:sz w:val="20"/>
                <w:szCs w:val="20"/>
                <w:lang w:val="ro-RO"/>
              </w:rPr>
            </w:pPr>
            <w:r w:rsidRPr="008A3C6F">
              <w:rPr>
                <w:rFonts w:asciiTheme="minorHAnsi" w:hAnsiTheme="minorHAnsi" w:cstheme="minorHAnsi"/>
                <w:i/>
                <w:iCs/>
                <w:color w:val="006FC0"/>
                <w:sz w:val="20"/>
                <w:szCs w:val="20"/>
                <w:lang w:val="ro-RO"/>
              </w:rPr>
              <w:t xml:space="preserve">Evaluatorul verifică existența și corectitudinea datelor cuprinse în </w:t>
            </w:r>
            <w:r w:rsidR="00720CDC">
              <w:rPr>
                <w:rFonts w:asciiTheme="minorHAnsi" w:hAnsiTheme="minorHAnsi" w:cstheme="minorHAnsi"/>
                <w:i/>
                <w:iCs/>
                <w:color w:val="006FC0"/>
                <w:sz w:val="20"/>
                <w:szCs w:val="20"/>
                <w:lang w:val="ro-RO"/>
              </w:rPr>
              <w:t xml:space="preserve">documentația </w:t>
            </w:r>
            <w:r w:rsidRPr="008A3C6F">
              <w:rPr>
                <w:rFonts w:asciiTheme="minorHAnsi" w:hAnsiTheme="minorHAnsi" w:cstheme="minorHAnsi"/>
                <w:i/>
                <w:iCs/>
                <w:color w:val="006FC0"/>
                <w:sz w:val="20"/>
                <w:szCs w:val="20"/>
                <w:lang w:val="ro-RO"/>
              </w:rPr>
              <w:t>privind imunizarea la schimbările climatice în corelare cu documentele menționate (ACB, documentație tehnică, Act de reglementare)</w:t>
            </w:r>
          </w:p>
          <w:p w14:paraId="0E46BD1A" w14:textId="77777777" w:rsidR="00753BFE" w:rsidRPr="008A3C6F" w:rsidRDefault="00753BFE" w:rsidP="0092582C">
            <w:pPr>
              <w:jc w:val="both"/>
              <w:rPr>
                <w:rFonts w:asciiTheme="minorHAnsi" w:hAnsiTheme="minorHAnsi" w:cstheme="minorHAnsi"/>
                <w:bCs/>
                <w:iCs/>
                <w:noProof w:val="0"/>
                <w:sz w:val="20"/>
                <w:szCs w:val="20"/>
              </w:rPr>
            </w:pPr>
          </w:p>
        </w:tc>
        <w:tc>
          <w:tcPr>
            <w:tcW w:w="709" w:type="dxa"/>
            <w:shd w:val="clear" w:color="auto" w:fill="auto"/>
          </w:tcPr>
          <w:p w14:paraId="4AD13C27" w14:textId="77777777" w:rsidR="00395FA3" w:rsidRPr="008A3C6F" w:rsidRDefault="00395FA3" w:rsidP="0092582C">
            <w:pPr>
              <w:jc w:val="both"/>
              <w:rPr>
                <w:rFonts w:asciiTheme="minorHAnsi" w:hAnsiTheme="minorHAnsi" w:cstheme="minorHAnsi"/>
                <w:bCs/>
                <w:iCs/>
                <w:noProof w:val="0"/>
                <w:sz w:val="20"/>
                <w:szCs w:val="20"/>
              </w:rPr>
            </w:pPr>
          </w:p>
        </w:tc>
        <w:tc>
          <w:tcPr>
            <w:tcW w:w="709" w:type="dxa"/>
            <w:shd w:val="clear" w:color="auto" w:fill="auto"/>
          </w:tcPr>
          <w:p w14:paraId="57FD765D" w14:textId="77777777" w:rsidR="00395FA3" w:rsidRPr="008A3C6F" w:rsidRDefault="00395FA3" w:rsidP="0092582C">
            <w:pPr>
              <w:jc w:val="both"/>
              <w:rPr>
                <w:rFonts w:asciiTheme="minorHAnsi" w:hAnsiTheme="minorHAnsi" w:cstheme="minorHAnsi"/>
                <w:bCs/>
                <w:iCs/>
                <w:noProof w:val="0"/>
                <w:sz w:val="20"/>
                <w:szCs w:val="20"/>
              </w:rPr>
            </w:pPr>
          </w:p>
        </w:tc>
        <w:tc>
          <w:tcPr>
            <w:tcW w:w="3685" w:type="dxa"/>
          </w:tcPr>
          <w:p w14:paraId="1F5BD84F" w14:textId="1DF03840" w:rsidR="00C94999" w:rsidRPr="00C94999" w:rsidRDefault="00C94999" w:rsidP="00C94999">
            <w:pPr>
              <w:jc w:val="both"/>
              <w:rPr>
                <w:rFonts w:asciiTheme="minorHAnsi" w:eastAsiaTheme="minorHAnsi" w:hAnsiTheme="minorHAnsi" w:cstheme="minorHAnsi"/>
                <w:noProof w:val="0"/>
                <w:sz w:val="20"/>
                <w:szCs w:val="20"/>
              </w:rPr>
            </w:pPr>
            <w:r w:rsidRPr="00C94999">
              <w:rPr>
                <w:rFonts w:asciiTheme="minorHAnsi" w:eastAsiaTheme="minorHAnsi" w:hAnsiTheme="minorHAnsi" w:cstheme="minorHAnsi"/>
                <w:noProof w:val="0"/>
                <w:sz w:val="20"/>
                <w:szCs w:val="20"/>
              </w:rPr>
              <w:t>Se probează cu:</w:t>
            </w:r>
          </w:p>
          <w:p w14:paraId="65A9C37F" w14:textId="675946E6" w:rsidR="00395FA3" w:rsidRPr="00DB2F51" w:rsidRDefault="00C94999" w:rsidP="007616FC">
            <w:pPr>
              <w:pStyle w:val="ListParagraph"/>
              <w:numPr>
                <w:ilvl w:val="0"/>
                <w:numId w:val="8"/>
              </w:numPr>
              <w:jc w:val="both"/>
              <w:rPr>
                <w:rFonts w:asciiTheme="minorHAnsi" w:eastAsiaTheme="minorHAnsi" w:hAnsiTheme="minorHAnsi" w:cstheme="minorHAnsi"/>
                <w:noProof w:val="0"/>
                <w:sz w:val="20"/>
                <w:szCs w:val="20"/>
              </w:rPr>
            </w:pPr>
            <w:r w:rsidRPr="00DB2F51">
              <w:rPr>
                <w:rFonts w:asciiTheme="minorHAnsi" w:eastAsiaTheme="minorHAnsi" w:hAnsiTheme="minorHAnsi" w:cstheme="minorHAnsi"/>
                <w:noProof w:val="0"/>
                <w:sz w:val="20"/>
                <w:szCs w:val="20"/>
              </w:rPr>
              <w:t>S</w:t>
            </w:r>
            <w:r w:rsidR="00395FA3" w:rsidRPr="00DB2F51">
              <w:rPr>
                <w:rFonts w:asciiTheme="minorHAnsi" w:eastAsiaTheme="minorHAnsi" w:hAnsiTheme="minorHAnsi" w:cstheme="minorHAnsi"/>
                <w:noProof w:val="0"/>
                <w:sz w:val="20"/>
                <w:szCs w:val="20"/>
              </w:rPr>
              <w:t>tudiul/raportul privind imunizarea la schimbările climatice, după caz</w:t>
            </w:r>
          </w:p>
          <w:p w14:paraId="4ADF4BAA" w14:textId="4CF7A88C" w:rsidR="00753BFE" w:rsidRPr="008A3C6F" w:rsidRDefault="00753BFE"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Documentația tehnic</w:t>
            </w:r>
            <w:r w:rsidR="00720CDC">
              <w:rPr>
                <w:rFonts w:asciiTheme="minorHAnsi" w:eastAsiaTheme="minorHAnsi" w:hAnsiTheme="minorHAnsi" w:cstheme="minorHAnsi"/>
                <w:noProof w:val="0"/>
                <w:sz w:val="20"/>
                <w:szCs w:val="20"/>
              </w:rPr>
              <w:t>o-economică</w:t>
            </w:r>
          </w:p>
          <w:p w14:paraId="665A5510" w14:textId="2FC9CCE0" w:rsidR="00753BFE" w:rsidRDefault="00465884" w:rsidP="007616FC">
            <w:pPr>
              <w:pStyle w:val="ListParagraph"/>
              <w:numPr>
                <w:ilvl w:val="0"/>
                <w:numId w:val="8"/>
              </w:num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A</w:t>
            </w:r>
            <w:r w:rsidR="00753BFE" w:rsidRPr="008A3C6F">
              <w:rPr>
                <w:rFonts w:asciiTheme="minorHAnsi" w:eastAsiaTheme="minorHAnsi" w:hAnsiTheme="minorHAnsi" w:cstheme="minorHAnsi"/>
                <w:noProof w:val="0"/>
                <w:sz w:val="20"/>
                <w:szCs w:val="20"/>
              </w:rPr>
              <w:t xml:space="preserve">ctul de reglementare emis de </w:t>
            </w:r>
            <w:r w:rsidR="00DB2F51" w:rsidRPr="008A3C6F">
              <w:rPr>
                <w:rFonts w:asciiTheme="minorHAnsi" w:eastAsiaTheme="minorHAnsi" w:hAnsiTheme="minorHAnsi" w:cstheme="minorHAnsi"/>
                <w:noProof w:val="0"/>
                <w:sz w:val="20"/>
                <w:szCs w:val="20"/>
              </w:rPr>
              <w:t>autoritățile</w:t>
            </w:r>
            <w:r w:rsidR="00753BFE" w:rsidRPr="008A3C6F">
              <w:rPr>
                <w:rFonts w:asciiTheme="minorHAnsi" w:eastAsiaTheme="minorHAnsi" w:hAnsiTheme="minorHAnsi" w:cstheme="minorHAnsi"/>
                <w:noProof w:val="0"/>
                <w:sz w:val="20"/>
                <w:szCs w:val="20"/>
              </w:rPr>
              <w:t xml:space="preserve"> competente </w:t>
            </w:r>
            <w:r w:rsidR="008A3C6F">
              <w:rPr>
                <w:rFonts w:asciiTheme="minorHAnsi" w:eastAsiaTheme="minorHAnsi" w:hAnsiTheme="minorHAnsi" w:cstheme="minorHAnsi"/>
                <w:noProof w:val="0"/>
                <w:sz w:val="20"/>
                <w:szCs w:val="20"/>
              </w:rPr>
              <w:t>în</w:t>
            </w:r>
            <w:r w:rsidR="00753BFE" w:rsidRPr="008A3C6F">
              <w:rPr>
                <w:rFonts w:asciiTheme="minorHAnsi" w:eastAsiaTheme="minorHAnsi" w:hAnsiTheme="minorHAnsi" w:cstheme="minorHAnsi"/>
                <w:noProof w:val="0"/>
                <w:sz w:val="20"/>
                <w:szCs w:val="20"/>
              </w:rPr>
              <w:t xml:space="preserve"> domeniu</w:t>
            </w:r>
          </w:p>
          <w:p w14:paraId="6DA6D172" w14:textId="2D29F117" w:rsidR="00720CDC" w:rsidRDefault="00DB2F51" w:rsidP="007616FC">
            <w:pPr>
              <w:pStyle w:val="ListParagraph"/>
              <w:numPr>
                <w:ilvl w:val="0"/>
                <w:numId w:val="8"/>
              </w:numPr>
              <w:jc w:val="both"/>
              <w:rPr>
                <w:rFonts w:asciiTheme="minorHAnsi" w:eastAsiaTheme="minorHAnsi" w:hAnsiTheme="minorHAnsi" w:cstheme="minorHAnsi"/>
                <w:sz w:val="20"/>
                <w:szCs w:val="20"/>
              </w:rPr>
            </w:pPr>
            <w:r w:rsidRPr="00DB2F51">
              <w:rPr>
                <w:rFonts w:asciiTheme="minorHAnsi" w:eastAsiaTheme="minorHAnsi" w:hAnsiTheme="minorHAnsi" w:cstheme="minorHAnsi"/>
                <w:noProof w:val="0"/>
                <w:sz w:val="20"/>
                <w:szCs w:val="20"/>
              </w:rPr>
              <w:t>Raportul de finalizare a procesului de pregătire a proiectului elaborat de JASPERS/BEI</w:t>
            </w:r>
            <w:r w:rsidR="00E45B4C">
              <w:rPr>
                <w:rFonts w:asciiTheme="minorHAnsi" w:eastAsiaTheme="minorHAnsi" w:hAnsiTheme="minorHAnsi" w:cstheme="minorHAnsi"/>
                <w:noProof w:val="0"/>
                <w:sz w:val="20"/>
                <w:szCs w:val="20"/>
              </w:rPr>
              <w:t xml:space="preserve"> PASSA</w:t>
            </w:r>
            <w:r w:rsidRPr="00DB2F51">
              <w:rPr>
                <w:rFonts w:asciiTheme="minorHAnsi" w:eastAsiaTheme="minorHAnsi" w:hAnsiTheme="minorHAnsi" w:cstheme="minorHAnsi"/>
                <w:noProof w:val="0"/>
                <w:sz w:val="20"/>
                <w:szCs w:val="20"/>
              </w:rPr>
              <w:t>/experți independenți (pentru proiectele de tip A)</w:t>
            </w:r>
          </w:p>
          <w:p w14:paraId="31B2B197" w14:textId="6BC569D7" w:rsidR="00C94999" w:rsidRPr="00C94999" w:rsidRDefault="00C94999" w:rsidP="00C94999">
            <w:pPr>
              <w:jc w:val="both"/>
              <w:rPr>
                <w:rFonts w:asciiTheme="minorHAnsi" w:eastAsiaTheme="minorHAnsi" w:hAnsiTheme="minorHAnsi" w:cstheme="minorHAnsi"/>
                <w:sz w:val="20"/>
                <w:szCs w:val="20"/>
              </w:rPr>
            </w:pPr>
          </w:p>
        </w:tc>
      </w:tr>
      <w:tr w:rsidR="00105D62" w:rsidRPr="00105D62" w14:paraId="365F3B6A" w14:textId="77777777" w:rsidTr="00105D62">
        <w:trPr>
          <w:jc w:val="center"/>
        </w:trPr>
        <w:tc>
          <w:tcPr>
            <w:tcW w:w="5240" w:type="dxa"/>
            <w:gridSpan w:val="2"/>
            <w:shd w:val="clear" w:color="auto" w:fill="auto"/>
          </w:tcPr>
          <w:p w14:paraId="4697B824" w14:textId="6F7E5876" w:rsidR="00A97A38" w:rsidRDefault="00395FA3"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14:paraId="5D14ABDD" w14:textId="77777777" w:rsidR="00B239F1" w:rsidRPr="008A3C6F" w:rsidRDefault="00B239F1" w:rsidP="0092582C">
            <w:pPr>
              <w:jc w:val="both"/>
              <w:rPr>
                <w:rFonts w:asciiTheme="minorHAnsi" w:hAnsiTheme="minorHAnsi" w:cstheme="minorHAnsi"/>
                <w:bCs/>
                <w:iCs/>
                <w:noProof w:val="0"/>
                <w:sz w:val="20"/>
                <w:szCs w:val="20"/>
              </w:rPr>
            </w:pPr>
          </w:p>
          <w:p w14:paraId="3BD04CF5" w14:textId="4DB5C236" w:rsidR="00A97A38" w:rsidRPr="008A3C6F" w:rsidRDefault="00A97A38" w:rsidP="002D3AD8">
            <w:pPr>
              <w:pStyle w:val="Default"/>
              <w:jc w:val="both"/>
              <w:rPr>
                <w:rFonts w:asciiTheme="minorHAnsi" w:hAnsiTheme="minorHAnsi" w:cstheme="minorHAnsi"/>
                <w:sz w:val="20"/>
                <w:szCs w:val="20"/>
                <w:lang w:val="ro-RO"/>
              </w:rPr>
            </w:pPr>
            <w:r w:rsidRPr="008A3C6F">
              <w:rPr>
                <w:rFonts w:asciiTheme="minorHAnsi" w:hAnsiTheme="minorHAnsi" w:cstheme="minorHAnsi"/>
                <w:i/>
                <w:iCs/>
                <w:color w:val="006FC0"/>
                <w:sz w:val="20"/>
                <w:szCs w:val="20"/>
                <w:lang w:val="ro-RO"/>
              </w:rPr>
              <w:t xml:space="preserve">Se </w:t>
            </w:r>
            <w:r w:rsidR="00B239F1">
              <w:rPr>
                <w:rFonts w:asciiTheme="minorHAnsi" w:hAnsiTheme="minorHAnsi" w:cstheme="minorHAnsi"/>
                <w:i/>
                <w:iCs/>
                <w:color w:val="006FC0"/>
                <w:sz w:val="20"/>
                <w:szCs w:val="20"/>
                <w:lang w:val="ro-RO"/>
              </w:rPr>
              <w:t>v</w:t>
            </w:r>
            <w:r w:rsidRPr="008A3C6F">
              <w:rPr>
                <w:rFonts w:asciiTheme="minorHAnsi" w:hAnsiTheme="minorHAnsi" w:cstheme="minorHAnsi"/>
                <w:i/>
                <w:iCs/>
                <w:color w:val="006FC0"/>
                <w:sz w:val="20"/>
                <w:szCs w:val="20"/>
                <w:lang w:val="ro-RO"/>
              </w:rPr>
              <w:t>erific</w:t>
            </w:r>
            <w:r w:rsidR="00B239F1">
              <w:rPr>
                <w:rFonts w:asciiTheme="minorHAnsi" w:hAnsiTheme="minorHAnsi" w:cstheme="minorHAnsi"/>
                <w:i/>
                <w:iCs/>
                <w:color w:val="006FC0"/>
                <w:sz w:val="20"/>
                <w:szCs w:val="20"/>
                <w:lang w:val="ro-RO"/>
              </w:rPr>
              <w:t xml:space="preserve">ă </w:t>
            </w:r>
            <w:r w:rsidRPr="008A3C6F">
              <w:rPr>
                <w:rFonts w:asciiTheme="minorHAnsi" w:hAnsiTheme="minorHAnsi" w:cstheme="minorHAnsi"/>
                <w:i/>
                <w:iCs/>
                <w:color w:val="006FC0"/>
                <w:sz w:val="20"/>
                <w:szCs w:val="20"/>
                <w:lang w:val="ro-RO"/>
              </w:rPr>
              <w:t xml:space="preserve">cuantumul </w:t>
            </w:r>
            <w:r w:rsidR="00C94999" w:rsidRPr="008A3C6F">
              <w:rPr>
                <w:rFonts w:asciiTheme="minorHAnsi" w:hAnsiTheme="minorHAnsi" w:cstheme="minorHAnsi"/>
                <w:i/>
                <w:iCs/>
                <w:color w:val="006FC0"/>
                <w:sz w:val="20"/>
                <w:szCs w:val="20"/>
                <w:lang w:val="ro-RO"/>
              </w:rPr>
              <w:t>finanțării</w:t>
            </w:r>
            <w:r w:rsidRPr="008A3C6F">
              <w:rPr>
                <w:rFonts w:asciiTheme="minorHAnsi" w:hAnsiTheme="minorHAnsi" w:cstheme="minorHAnsi"/>
                <w:i/>
                <w:iCs/>
                <w:color w:val="006FC0"/>
                <w:sz w:val="20"/>
                <w:szCs w:val="20"/>
                <w:lang w:val="ro-RO"/>
              </w:rPr>
              <w:t xml:space="preserve"> rezultat în urma verificării dosarului de achiziții cuprins în Notei emis</w:t>
            </w:r>
            <w:r w:rsidR="00B239F1">
              <w:rPr>
                <w:rFonts w:asciiTheme="minorHAnsi" w:hAnsiTheme="minorHAnsi" w:cstheme="minorHAnsi"/>
                <w:i/>
                <w:iCs/>
                <w:color w:val="006FC0"/>
                <w:sz w:val="20"/>
                <w:szCs w:val="20"/>
                <w:lang w:val="ro-RO"/>
              </w:rPr>
              <w:t>ă</w:t>
            </w:r>
            <w:r w:rsidRPr="008A3C6F">
              <w:rPr>
                <w:rFonts w:asciiTheme="minorHAnsi" w:hAnsiTheme="minorHAnsi" w:cstheme="minorHAnsi"/>
                <w:i/>
                <w:iCs/>
                <w:color w:val="006FC0"/>
                <w:sz w:val="20"/>
                <w:szCs w:val="20"/>
                <w:lang w:val="ro-RO"/>
              </w:rPr>
              <w:t xml:space="preserve"> de structura responsabilă cu verificarea achizițiilor publice din AM PDD (SVAP). </w:t>
            </w:r>
          </w:p>
        </w:tc>
        <w:tc>
          <w:tcPr>
            <w:tcW w:w="709" w:type="dxa"/>
            <w:shd w:val="clear" w:color="auto" w:fill="auto"/>
          </w:tcPr>
          <w:p w14:paraId="41252CB1" w14:textId="77777777" w:rsidR="00395FA3" w:rsidRPr="008A3C6F" w:rsidRDefault="00395FA3" w:rsidP="0092582C">
            <w:pPr>
              <w:jc w:val="both"/>
              <w:rPr>
                <w:rFonts w:asciiTheme="minorHAnsi" w:hAnsiTheme="minorHAnsi" w:cstheme="minorHAnsi"/>
                <w:bCs/>
                <w:iCs/>
                <w:noProof w:val="0"/>
                <w:sz w:val="20"/>
                <w:szCs w:val="20"/>
              </w:rPr>
            </w:pPr>
          </w:p>
        </w:tc>
        <w:tc>
          <w:tcPr>
            <w:tcW w:w="709" w:type="dxa"/>
            <w:shd w:val="clear" w:color="auto" w:fill="auto"/>
          </w:tcPr>
          <w:p w14:paraId="4A306C66" w14:textId="77777777" w:rsidR="00395FA3" w:rsidRPr="008A3C6F" w:rsidRDefault="00395FA3" w:rsidP="0092582C">
            <w:pPr>
              <w:jc w:val="both"/>
              <w:rPr>
                <w:rFonts w:asciiTheme="minorHAnsi" w:hAnsiTheme="minorHAnsi" w:cstheme="minorHAnsi"/>
                <w:bCs/>
                <w:iCs/>
                <w:noProof w:val="0"/>
                <w:sz w:val="20"/>
                <w:szCs w:val="20"/>
              </w:rPr>
            </w:pPr>
          </w:p>
        </w:tc>
        <w:tc>
          <w:tcPr>
            <w:tcW w:w="3685" w:type="dxa"/>
          </w:tcPr>
          <w:p w14:paraId="50E8653D" w14:textId="77777777" w:rsidR="00C94999" w:rsidRDefault="00C94999" w:rsidP="00C94999">
            <w:pPr>
              <w:pStyle w:val="ListParagraph"/>
              <w:ind w:left="360"/>
              <w:jc w:val="both"/>
              <w:rPr>
                <w:rFonts w:asciiTheme="minorHAnsi" w:eastAsiaTheme="minorHAnsi" w:hAnsiTheme="minorHAnsi" w:cstheme="minorHAnsi"/>
                <w:noProof w:val="0"/>
                <w:sz w:val="20"/>
                <w:szCs w:val="20"/>
              </w:rPr>
            </w:pPr>
          </w:p>
          <w:p w14:paraId="3EBB66B0" w14:textId="70F063E2" w:rsidR="00395FA3" w:rsidRPr="00C94999" w:rsidRDefault="00395FA3" w:rsidP="00C94999">
            <w:pPr>
              <w:jc w:val="both"/>
              <w:rPr>
                <w:rFonts w:asciiTheme="minorHAnsi" w:eastAsiaTheme="minorHAnsi" w:hAnsiTheme="minorHAnsi" w:cstheme="minorHAnsi"/>
                <w:noProof w:val="0"/>
                <w:sz w:val="20"/>
                <w:szCs w:val="20"/>
              </w:rPr>
            </w:pPr>
            <w:r w:rsidRPr="00C94999">
              <w:rPr>
                <w:rFonts w:asciiTheme="minorHAnsi" w:eastAsiaTheme="minorHAnsi" w:hAnsiTheme="minorHAnsi" w:cstheme="minorHAnsi"/>
                <w:noProof w:val="0"/>
                <w:sz w:val="20"/>
                <w:szCs w:val="20"/>
              </w:rPr>
              <w:t xml:space="preserve">Se </w:t>
            </w:r>
            <w:r w:rsidR="00C94999">
              <w:rPr>
                <w:rFonts w:asciiTheme="minorHAnsi" w:eastAsiaTheme="minorHAnsi" w:hAnsiTheme="minorHAnsi" w:cstheme="minorHAnsi"/>
                <w:noProof w:val="0"/>
                <w:sz w:val="20"/>
                <w:szCs w:val="20"/>
              </w:rPr>
              <w:t>probează</w:t>
            </w:r>
            <w:r w:rsidRPr="00C94999">
              <w:rPr>
                <w:rFonts w:asciiTheme="minorHAnsi" w:eastAsiaTheme="minorHAnsi" w:hAnsiTheme="minorHAnsi" w:cstheme="minorHAnsi"/>
                <w:noProof w:val="0"/>
                <w:sz w:val="20"/>
                <w:szCs w:val="20"/>
              </w:rPr>
              <w:t xml:space="preserve"> prin </w:t>
            </w:r>
            <w:r w:rsidR="00465884" w:rsidRPr="00C94999">
              <w:rPr>
                <w:rFonts w:asciiTheme="minorHAnsi" w:eastAsiaTheme="minorHAnsi" w:hAnsiTheme="minorHAnsi" w:cstheme="minorHAnsi"/>
                <w:noProof w:val="0"/>
                <w:sz w:val="20"/>
                <w:szCs w:val="20"/>
              </w:rPr>
              <w:t>N</w:t>
            </w:r>
            <w:r w:rsidRPr="00C94999">
              <w:rPr>
                <w:rFonts w:asciiTheme="minorHAnsi" w:eastAsiaTheme="minorHAnsi" w:hAnsiTheme="minorHAnsi" w:cstheme="minorHAnsi"/>
                <w:noProof w:val="0"/>
                <w:sz w:val="20"/>
                <w:szCs w:val="20"/>
              </w:rPr>
              <w:t>ot</w:t>
            </w:r>
            <w:r w:rsidR="00465884" w:rsidRPr="00C94999">
              <w:rPr>
                <w:rFonts w:asciiTheme="minorHAnsi" w:eastAsiaTheme="minorHAnsi" w:hAnsiTheme="minorHAnsi" w:cstheme="minorHAnsi"/>
                <w:noProof w:val="0"/>
                <w:sz w:val="20"/>
                <w:szCs w:val="20"/>
              </w:rPr>
              <w:t>a</w:t>
            </w:r>
            <w:r w:rsidRPr="00C94999">
              <w:rPr>
                <w:rFonts w:asciiTheme="minorHAnsi" w:eastAsiaTheme="minorHAnsi" w:hAnsiTheme="minorHAnsi" w:cstheme="minorHAnsi"/>
                <w:noProof w:val="0"/>
                <w:sz w:val="20"/>
                <w:szCs w:val="20"/>
              </w:rPr>
              <w:t xml:space="preserve"> emis</w:t>
            </w:r>
            <w:r w:rsidR="00C94999">
              <w:rPr>
                <w:rFonts w:asciiTheme="minorHAnsi" w:eastAsiaTheme="minorHAnsi" w:hAnsiTheme="minorHAnsi" w:cstheme="minorHAnsi"/>
                <w:noProof w:val="0"/>
                <w:sz w:val="20"/>
                <w:szCs w:val="20"/>
              </w:rPr>
              <w:t>ă</w:t>
            </w:r>
            <w:r w:rsidRPr="00C94999">
              <w:rPr>
                <w:rFonts w:asciiTheme="minorHAnsi" w:eastAsiaTheme="minorHAnsi" w:hAnsiTheme="minorHAnsi" w:cstheme="minorHAnsi"/>
                <w:noProof w:val="0"/>
                <w:sz w:val="20"/>
                <w:szCs w:val="20"/>
              </w:rPr>
              <w:t xml:space="preserve"> de </w:t>
            </w:r>
            <w:r w:rsidR="00C94999" w:rsidRPr="00C94999">
              <w:rPr>
                <w:rFonts w:asciiTheme="minorHAnsi" w:eastAsiaTheme="minorHAnsi" w:hAnsiTheme="minorHAnsi" w:cstheme="minorHAnsi"/>
                <w:noProof w:val="0"/>
                <w:sz w:val="20"/>
                <w:szCs w:val="20"/>
              </w:rPr>
              <w:t>Direcția</w:t>
            </w:r>
            <w:r w:rsidRPr="00C94999">
              <w:rPr>
                <w:rFonts w:asciiTheme="minorHAnsi" w:eastAsiaTheme="minorHAnsi" w:hAnsiTheme="minorHAnsi" w:cstheme="minorHAnsi"/>
                <w:noProof w:val="0"/>
                <w:sz w:val="20"/>
                <w:szCs w:val="20"/>
              </w:rPr>
              <w:t xml:space="preserve"> Autorizare Proiecte-SVAP</w:t>
            </w:r>
          </w:p>
        </w:tc>
      </w:tr>
      <w:tr w:rsidR="00105D62" w:rsidRPr="00105D62" w14:paraId="52A06CAC" w14:textId="77777777" w:rsidTr="008A3C6F">
        <w:trPr>
          <w:trHeight w:val="199"/>
          <w:jc w:val="center"/>
        </w:trPr>
        <w:tc>
          <w:tcPr>
            <w:tcW w:w="5240" w:type="dxa"/>
            <w:gridSpan w:val="2"/>
            <w:tcBorders>
              <w:bottom w:val="single" w:sz="4" w:space="0" w:color="auto"/>
            </w:tcBorders>
            <w:shd w:val="clear" w:color="auto" w:fill="F7CAAC" w:themeFill="accent2" w:themeFillTint="66"/>
          </w:tcPr>
          <w:p w14:paraId="7E77244D" w14:textId="6E1D5ECE"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3. </w:t>
            </w:r>
            <w:r w:rsidRPr="008A3C6F">
              <w:rPr>
                <w:rFonts w:asciiTheme="minorHAnsi" w:hAnsiTheme="minorHAnsi" w:cstheme="minorHAnsi"/>
                <w:b/>
                <w:iCs/>
                <w:noProof w:val="0"/>
                <w:sz w:val="20"/>
                <w:szCs w:val="20"/>
              </w:rPr>
              <w:t>Complementaritate și concentrare strategică</w:t>
            </w:r>
            <w:r w:rsidR="00A91A11" w:rsidRPr="008A3C6F">
              <w:rPr>
                <w:rFonts w:asciiTheme="minorHAnsi" w:hAnsiTheme="minorHAnsi" w:cstheme="minorHAnsi"/>
                <w:b/>
                <w:iCs/>
                <w:noProof w:val="0"/>
                <w:sz w:val="20"/>
                <w:szCs w:val="20"/>
                <w:vertAlign w:val="superscript"/>
              </w:rPr>
              <w:t>3</w:t>
            </w:r>
          </w:p>
        </w:tc>
        <w:tc>
          <w:tcPr>
            <w:tcW w:w="709" w:type="dxa"/>
            <w:tcBorders>
              <w:bottom w:val="single" w:sz="4" w:space="0" w:color="auto"/>
            </w:tcBorders>
            <w:shd w:val="clear" w:color="auto" w:fill="F7CAAC" w:themeFill="accent2" w:themeFillTint="66"/>
          </w:tcPr>
          <w:p w14:paraId="3BB89329" w14:textId="77777777" w:rsidR="00A4256A" w:rsidRPr="008A3C6F" w:rsidRDefault="00A4256A" w:rsidP="0092582C">
            <w:pPr>
              <w:jc w:val="both"/>
              <w:rPr>
                <w:rFonts w:asciiTheme="minorHAnsi" w:hAnsiTheme="minorHAnsi" w:cstheme="minorHAnsi"/>
                <w:bCs/>
                <w:iCs/>
                <w:noProof w:val="0"/>
                <w:sz w:val="20"/>
                <w:szCs w:val="20"/>
              </w:rPr>
            </w:pPr>
          </w:p>
        </w:tc>
        <w:tc>
          <w:tcPr>
            <w:tcW w:w="709" w:type="dxa"/>
            <w:tcBorders>
              <w:bottom w:val="single" w:sz="4" w:space="0" w:color="auto"/>
            </w:tcBorders>
            <w:shd w:val="clear" w:color="auto" w:fill="F7CAAC" w:themeFill="accent2" w:themeFillTint="66"/>
          </w:tcPr>
          <w:p w14:paraId="32F26908"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tcBorders>
              <w:bottom w:val="single" w:sz="4" w:space="0" w:color="auto"/>
            </w:tcBorders>
            <w:shd w:val="clear" w:color="auto" w:fill="F7CAAC" w:themeFill="accent2" w:themeFillTint="66"/>
          </w:tcPr>
          <w:p w14:paraId="18B42948" w14:textId="77777777" w:rsidR="00A4256A" w:rsidRPr="008A3C6F" w:rsidRDefault="00A4256A" w:rsidP="0092582C">
            <w:pPr>
              <w:jc w:val="both"/>
              <w:rPr>
                <w:rFonts w:asciiTheme="minorHAnsi" w:hAnsiTheme="minorHAnsi" w:cstheme="minorHAnsi"/>
                <w:bCs/>
                <w:iCs/>
                <w:noProof w:val="0"/>
                <w:sz w:val="20"/>
                <w:szCs w:val="20"/>
              </w:rPr>
            </w:pPr>
          </w:p>
        </w:tc>
      </w:tr>
      <w:tr w:rsidR="00105D62" w:rsidRPr="00105D62" w14:paraId="242FAC56" w14:textId="77777777" w:rsidTr="00105D62">
        <w:trPr>
          <w:trHeight w:val="235"/>
          <w:jc w:val="center"/>
        </w:trPr>
        <w:tc>
          <w:tcPr>
            <w:tcW w:w="5240" w:type="dxa"/>
            <w:gridSpan w:val="2"/>
            <w:tcBorders>
              <w:bottom w:val="single" w:sz="4" w:space="0" w:color="auto"/>
            </w:tcBorders>
            <w:shd w:val="clear" w:color="auto" w:fill="auto"/>
          </w:tcPr>
          <w:p w14:paraId="64DB29BA" w14:textId="7091FDFB" w:rsidR="00395FA3" w:rsidRDefault="00395FA3"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Complementaritatea cu alte </w:t>
            </w:r>
            <w:r w:rsidR="00C94999" w:rsidRPr="008A3C6F">
              <w:rPr>
                <w:rFonts w:asciiTheme="minorHAnsi" w:hAnsiTheme="minorHAnsi" w:cstheme="minorHAnsi"/>
                <w:bCs/>
                <w:iCs/>
                <w:noProof w:val="0"/>
                <w:sz w:val="20"/>
                <w:szCs w:val="20"/>
              </w:rPr>
              <w:t>investiții</w:t>
            </w:r>
            <w:r w:rsidRPr="008A3C6F">
              <w:rPr>
                <w:rFonts w:asciiTheme="minorHAnsi" w:hAnsiTheme="minorHAnsi" w:cstheme="minorHAnsi"/>
                <w:bCs/>
                <w:iCs/>
                <w:noProof w:val="0"/>
                <w:sz w:val="20"/>
                <w:szCs w:val="20"/>
              </w:rPr>
              <w:t xml:space="preserve"> realizate prin PNRR/cu alte programe cu </w:t>
            </w:r>
            <w:r w:rsidR="00DF6CA7">
              <w:rPr>
                <w:rFonts w:asciiTheme="minorHAnsi" w:hAnsiTheme="minorHAnsi" w:cstheme="minorHAnsi"/>
                <w:bCs/>
                <w:iCs/>
                <w:noProof w:val="0"/>
                <w:sz w:val="20"/>
                <w:szCs w:val="20"/>
              </w:rPr>
              <w:t>Finanțare</w:t>
            </w:r>
            <w:r w:rsidRPr="008A3C6F">
              <w:rPr>
                <w:rFonts w:asciiTheme="minorHAnsi" w:hAnsiTheme="minorHAnsi" w:cstheme="minorHAnsi"/>
                <w:bCs/>
                <w:iCs/>
                <w:noProof w:val="0"/>
                <w:sz w:val="20"/>
                <w:szCs w:val="20"/>
              </w:rPr>
              <w:t xml:space="preserve"> europeană/națională (Acțiuni interregionale, transfrontaliere și transnaționale) </w:t>
            </w:r>
          </w:p>
          <w:p w14:paraId="58E4EC8F" w14:textId="77777777" w:rsidR="005E18E7" w:rsidRDefault="005E18E7" w:rsidP="0092582C">
            <w:pPr>
              <w:jc w:val="both"/>
              <w:rPr>
                <w:rFonts w:asciiTheme="minorHAnsi" w:hAnsiTheme="minorHAnsi" w:cstheme="minorHAnsi"/>
                <w:bCs/>
                <w:iCs/>
                <w:noProof w:val="0"/>
                <w:sz w:val="20"/>
                <w:szCs w:val="20"/>
              </w:rPr>
            </w:pPr>
          </w:p>
          <w:p w14:paraId="6F75E131" w14:textId="59085ECE" w:rsidR="005E18E7" w:rsidRPr="008A3C6F" w:rsidRDefault="005E18E7" w:rsidP="00DB2F51">
            <w:pPr>
              <w:jc w:val="both"/>
              <w:rPr>
                <w:rFonts w:asciiTheme="minorHAnsi" w:hAnsiTheme="minorHAnsi" w:cstheme="minorHAnsi"/>
                <w:bCs/>
                <w:iCs/>
                <w:noProof w:val="0"/>
                <w:sz w:val="20"/>
                <w:szCs w:val="20"/>
              </w:rPr>
            </w:pPr>
            <w:r>
              <w:rPr>
                <w:rFonts w:asciiTheme="minorHAnsi" w:hAnsiTheme="minorHAnsi" w:cstheme="minorHAnsi"/>
                <w:i/>
                <w:iCs/>
                <w:color w:val="006FC0"/>
                <w:sz w:val="20"/>
                <w:szCs w:val="20"/>
              </w:rPr>
              <w:t>Pentru proiectele de tip A, s</w:t>
            </w:r>
            <w:r w:rsidRPr="00BE2652">
              <w:rPr>
                <w:rFonts w:asciiTheme="minorHAnsi" w:hAnsiTheme="minorHAnsi" w:cstheme="minorHAnsi"/>
                <w:i/>
                <w:iCs/>
                <w:color w:val="006FC0"/>
                <w:sz w:val="20"/>
                <w:szCs w:val="20"/>
              </w:rPr>
              <w:t xml:space="preserve">e </w:t>
            </w:r>
            <w:r>
              <w:rPr>
                <w:rFonts w:asciiTheme="minorHAnsi" w:hAnsiTheme="minorHAnsi" w:cstheme="minorHAnsi"/>
                <w:i/>
                <w:iCs/>
                <w:color w:val="006FC0"/>
                <w:sz w:val="20"/>
                <w:szCs w:val="20"/>
              </w:rPr>
              <w:t>v</w:t>
            </w:r>
            <w:r w:rsidRPr="00BE2652">
              <w:rPr>
                <w:rFonts w:asciiTheme="minorHAnsi" w:hAnsiTheme="minorHAnsi" w:cstheme="minorHAnsi"/>
                <w:i/>
                <w:iCs/>
                <w:color w:val="006FC0"/>
                <w:sz w:val="20"/>
                <w:szCs w:val="20"/>
              </w:rPr>
              <w:t>erific</w:t>
            </w:r>
            <w:r>
              <w:rPr>
                <w:rFonts w:asciiTheme="minorHAnsi" w:hAnsiTheme="minorHAnsi" w:cstheme="minorHAnsi"/>
                <w:i/>
                <w:iCs/>
                <w:color w:val="006FC0"/>
                <w:sz w:val="20"/>
                <w:szCs w:val="20"/>
              </w:rPr>
              <w:t>ă modul în care documentația</w:t>
            </w:r>
            <w:r w:rsidRPr="008A3C6F">
              <w:rPr>
                <w:rFonts w:asciiTheme="minorHAnsi" w:hAnsiTheme="minorHAnsi" w:cstheme="minorHAnsi"/>
                <w:i/>
                <w:iCs/>
                <w:color w:val="006FC0"/>
                <w:sz w:val="20"/>
                <w:szCs w:val="20"/>
              </w:rPr>
              <w:t xml:space="preserve"> tehnico-economică</w:t>
            </w:r>
            <w:r>
              <w:rPr>
                <w:rFonts w:asciiTheme="minorHAnsi" w:hAnsiTheme="minorHAnsi" w:cstheme="minorHAnsi"/>
                <w:i/>
                <w:iCs/>
                <w:color w:val="006FC0"/>
                <w:sz w:val="20"/>
                <w:szCs w:val="20"/>
              </w:rPr>
              <w:t xml:space="preserve"> ține seama de investițiile realizate sau </w:t>
            </w:r>
            <w:r w:rsidR="008A3C6F">
              <w:rPr>
                <w:rFonts w:asciiTheme="minorHAnsi" w:hAnsiTheme="minorHAnsi" w:cstheme="minorHAnsi"/>
                <w:i/>
                <w:iCs/>
                <w:color w:val="006FC0"/>
                <w:sz w:val="20"/>
                <w:szCs w:val="20"/>
              </w:rPr>
              <w:t>în</w:t>
            </w:r>
            <w:r>
              <w:rPr>
                <w:rFonts w:asciiTheme="minorHAnsi" w:hAnsiTheme="minorHAnsi" w:cstheme="minorHAnsi"/>
                <w:i/>
                <w:iCs/>
                <w:color w:val="006FC0"/>
                <w:sz w:val="20"/>
                <w:szCs w:val="20"/>
              </w:rPr>
              <w:t xml:space="preserve"> curs de realizare în aria proiectului, finanțate prin PNRR</w:t>
            </w:r>
            <w:r w:rsidRPr="008A3C6F">
              <w:rPr>
                <w:rFonts w:asciiTheme="minorHAnsi" w:hAnsiTheme="minorHAnsi" w:cstheme="minorHAnsi"/>
                <w:i/>
                <w:iCs/>
                <w:color w:val="006FC0"/>
                <w:sz w:val="20"/>
                <w:szCs w:val="20"/>
              </w:rPr>
              <w:t xml:space="preserve">/ alte programe cu </w:t>
            </w:r>
            <w:r w:rsidR="00DB2F51">
              <w:rPr>
                <w:rFonts w:asciiTheme="minorHAnsi" w:hAnsiTheme="minorHAnsi" w:cstheme="minorHAnsi"/>
                <w:i/>
                <w:iCs/>
                <w:color w:val="006FC0"/>
                <w:sz w:val="20"/>
                <w:szCs w:val="20"/>
              </w:rPr>
              <w:t>f</w:t>
            </w:r>
            <w:r w:rsidR="00DF6CA7">
              <w:rPr>
                <w:rFonts w:asciiTheme="minorHAnsi" w:hAnsiTheme="minorHAnsi" w:cstheme="minorHAnsi"/>
                <w:i/>
                <w:iCs/>
                <w:color w:val="006FC0"/>
                <w:sz w:val="20"/>
                <w:szCs w:val="20"/>
              </w:rPr>
              <w:t>inanțare</w:t>
            </w:r>
            <w:r w:rsidRPr="008A3C6F">
              <w:rPr>
                <w:rFonts w:asciiTheme="minorHAnsi" w:hAnsiTheme="minorHAnsi" w:cstheme="minorHAnsi"/>
                <w:i/>
                <w:iCs/>
                <w:color w:val="006FC0"/>
                <w:sz w:val="20"/>
                <w:szCs w:val="20"/>
              </w:rPr>
              <w:t xml:space="preserve"> europeană/națională</w:t>
            </w:r>
            <w:r>
              <w:rPr>
                <w:rFonts w:asciiTheme="minorHAnsi" w:hAnsiTheme="minorHAnsi" w:cstheme="minorHAnsi"/>
                <w:i/>
                <w:iCs/>
                <w:color w:val="006FC0"/>
                <w:sz w:val="20"/>
                <w:szCs w:val="20"/>
              </w:rPr>
              <w:t>.</w:t>
            </w:r>
          </w:p>
        </w:tc>
        <w:tc>
          <w:tcPr>
            <w:tcW w:w="709" w:type="dxa"/>
            <w:tcBorders>
              <w:bottom w:val="single" w:sz="4" w:space="0" w:color="auto"/>
            </w:tcBorders>
            <w:shd w:val="clear" w:color="auto" w:fill="auto"/>
          </w:tcPr>
          <w:p w14:paraId="184D056C" w14:textId="77777777" w:rsidR="00395FA3" w:rsidRPr="008A3C6F" w:rsidRDefault="00395FA3" w:rsidP="0092582C">
            <w:pPr>
              <w:jc w:val="both"/>
              <w:rPr>
                <w:rFonts w:asciiTheme="minorHAnsi" w:hAnsiTheme="minorHAnsi" w:cstheme="minorHAnsi"/>
                <w:bCs/>
                <w:iCs/>
                <w:noProof w:val="0"/>
                <w:sz w:val="20"/>
                <w:szCs w:val="20"/>
              </w:rPr>
            </w:pPr>
          </w:p>
        </w:tc>
        <w:tc>
          <w:tcPr>
            <w:tcW w:w="709" w:type="dxa"/>
            <w:tcBorders>
              <w:bottom w:val="single" w:sz="4" w:space="0" w:color="auto"/>
            </w:tcBorders>
            <w:shd w:val="clear" w:color="auto" w:fill="auto"/>
          </w:tcPr>
          <w:p w14:paraId="5DD5B402" w14:textId="77777777" w:rsidR="00395FA3" w:rsidRPr="008A3C6F" w:rsidRDefault="00395FA3" w:rsidP="0092582C">
            <w:pPr>
              <w:jc w:val="both"/>
              <w:rPr>
                <w:rFonts w:asciiTheme="minorHAnsi" w:hAnsiTheme="minorHAnsi" w:cstheme="minorHAnsi"/>
                <w:bCs/>
                <w:iCs/>
                <w:noProof w:val="0"/>
                <w:sz w:val="20"/>
                <w:szCs w:val="20"/>
              </w:rPr>
            </w:pPr>
          </w:p>
        </w:tc>
        <w:tc>
          <w:tcPr>
            <w:tcW w:w="3685" w:type="dxa"/>
          </w:tcPr>
          <w:p w14:paraId="77966273" w14:textId="2471FF46" w:rsidR="001A395F" w:rsidRPr="008A3C6F" w:rsidRDefault="00395FA3" w:rsidP="0092582C">
            <w:p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Se </w:t>
            </w:r>
            <w:r w:rsidR="00DF6CA7">
              <w:rPr>
                <w:rFonts w:asciiTheme="minorHAnsi" w:eastAsiaTheme="minorHAnsi" w:hAnsiTheme="minorHAnsi" w:cstheme="minorHAnsi"/>
                <w:noProof w:val="0"/>
                <w:sz w:val="20"/>
                <w:szCs w:val="20"/>
              </w:rPr>
              <w:t>probează</w:t>
            </w:r>
            <w:r w:rsidRPr="008A3C6F">
              <w:rPr>
                <w:rFonts w:asciiTheme="minorHAnsi" w:eastAsiaTheme="minorHAnsi" w:hAnsiTheme="minorHAnsi" w:cstheme="minorHAnsi"/>
                <w:noProof w:val="0"/>
                <w:sz w:val="20"/>
                <w:szCs w:val="20"/>
              </w:rPr>
              <w:t xml:space="preserve"> cu</w:t>
            </w:r>
            <w:r w:rsidR="00A97A38" w:rsidRPr="008A3C6F">
              <w:rPr>
                <w:rFonts w:asciiTheme="minorHAnsi" w:eastAsiaTheme="minorHAnsi" w:hAnsiTheme="minorHAnsi" w:cstheme="minorHAnsi"/>
                <w:noProof w:val="0"/>
                <w:sz w:val="20"/>
                <w:szCs w:val="20"/>
              </w:rPr>
              <w:t>:</w:t>
            </w:r>
            <w:r w:rsidRPr="008A3C6F">
              <w:rPr>
                <w:rFonts w:asciiTheme="minorHAnsi" w:eastAsiaTheme="minorHAnsi" w:hAnsiTheme="minorHAnsi" w:cstheme="minorHAnsi"/>
                <w:noProof w:val="0"/>
                <w:sz w:val="20"/>
                <w:szCs w:val="20"/>
              </w:rPr>
              <w:t xml:space="preserve"> </w:t>
            </w:r>
          </w:p>
          <w:p w14:paraId="62CEC544" w14:textId="2BC973BB" w:rsidR="001A395F" w:rsidRPr="008A3C6F" w:rsidRDefault="00A97A38"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Declarația unică</w:t>
            </w:r>
          </w:p>
          <w:p w14:paraId="3333194D" w14:textId="20FB953F" w:rsidR="00BF1879" w:rsidRDefault="008D3CBC" w:rsidP="007616FC">
            <w:pPr>
              <w:pStyle w:val="ListParagraph"/>
              <w:numPr>
                <w:ilvl w:val="0"/>
                <w:numId w:val="8"/>
              </w:num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w:t>
            </w:r>
            <w:r w:rsidR="00A97A38" w:rsidRPr="008A3C6F">
              <w:rPr>
                <w:rFonts w:asciiTheme="minorHAnsi" w:eastAsiaTheme="minorHAnsi" w:hAnsiTheme="minorHAnsi" w:cstheme="minorHAnsi"/>
                <w:noProof w:val="0"/>
                <w:sz w:val="20"/>
                <w:szCs w:val="20"/>
              </w:rPr>
              <w:t xml:space="preserve">ecțiunea </w:t>
            </w:r>
            <w:r w:rsidR="00C94999">
              <w:rPr>
                <w:rFonts w:asciiTheme="minorHAnsi" w:eastAsiaTheme="minorHAnsi" w:hAnsiTheme="minorHAnsi" w:cstheme="minorHAnsi"/>
                <w:noProof w:val="0"/>
                <w:sz w:val="20"/>
                <w:szCs w:val="20"/>
              </w:rPr>
              <w:t>„</w:t>
            </w:r>
            <w:r w:rsidR="00A97A38" w:rsidRPr="008A3C6F">
              <w:rPr>
                <w:rFonts w:asciiTheme="minorHAnsi" w:eastAsiaTheme="minorHAnsi" w:hAnsiTheme="minorHAnsi" w:cstheme="minorHAnsi"/>
                <w:noProof w:val="0"/>
                <w:sz w:val="20"/>
                <w:szCs w:val="20"/>
              </w:rPr>
              <w:t>Oportunitate</w:t>
            </w:r>
            <w:r w:rsidR="00C94999">
              <w:rPr>
                <w:rFonts w:asciiTheme="minorHAnsi" w:eastAsiaTheme="minorHAnsi" w:hAnsiTheme="minorHAnsi" w:cstheme="minorHAnsi"/>
                <w:noProof w:val="0"/>
                <w:sz w:val="20"/>
                <w:szCs w:val="20"/>
              </w:rPr>
              <w:t>”</w:t>
            </w:r>
            <w:r w:rsidR="00A97A38" w:rsidRPr="008A3C6F">
              <w:rPr>
                <w:rFonts w:asciiTheme="minorHAnsi" w:eastAsiaTheme="minorHAnsi" w:hAnsiTheme="minorHAnsi" w:cstheme="minorHAnsi"/>
                <w:noProof w:val="0"/>
                <w:sz w:val="20"/>
                <w:szCs w:val="20"/>
              </w:rPr>
              <w:t xml:space="preserve"> din Cererea de </w:t>
            </w:r>
            <w:r w:rsidR="009B738F" w:rsidRPr="00472D78">
              <w:rPr>
                <w:rFonts w:asciiTheme="minorHAnsi" w:eastAsiaTheme="minorHAnsi" w:hAnsiTheme="minorHAnsi" w:cstheme="minorHAnsi"/>
                <w:noProof w:val="0"/>
                <w:sz w:val="20"/>
                <w:szCs w:val="20"/>
              </w:rPr>
              <w:t>Finan</w:t>
            </w:r>
            <w:r w:rsidR="009B738F">
              <w:rPr>
                <w:rFonts w:asciiTheme="minorHAnsi" w:eastAsiaTheme="minorHAnsi" w:hAnsiTheme="minorHAnsi" w:cstheme="minorHAnsi"/>
                <w:noProof w:val="0"/>
                <w:sz w:val="20"/>
                <w:szCs w:val="20"/>
              </w:rPr>
              <w:t>ț</w:t>
            </w:r>
            <w:r w:rsidR="009B738F" w:rsidRPr="00472D78">
              <w:rPr>
                <w:rFonts w:asciiTheme="minorHAnsi" w:eastAsiaTheme="minorHAnsi" w:hAnsiTheme="minorHAnsi" w:cstheme="minorHAnsi"/>
                <w:noProof w:val="0"/>
                <w:sz w:val="20"/>
                <w:szCs w:val="20"/>
              </w:rPr>
              <w:t>are</w:t>
            </w:r>
          </w:p>
          <w:p w14:paraId="6643C152" w14:textId="77777777" w:rsidR="00BF1879" w:rsidRPr="00BE2652" w:rsidRDefault="00BF1879" w:rsidP="007616FC">
            <w:pPr>
              <w:pStyle w:val="ListParagraph"/>
              <w:numPr>
                <w:ilvl w:val="0"/>
                <w:numId w:val="8"/>
              </w:numPr>
              <w:jc w:val="both"/>
              <w:rPr>
                <w:rFonts w:asciiTheme="minorHAnsi" w:eastAsiaTheme="minorHAnsi" w:hAnsiTheme="minorHAnsi" w:cstheme="minorHAnsi"/>
                <w:noProof w:val="0"/>
                <w:sz w:val="20"/>
                <w:szCs w:val="20"/>
              </w:rPr>
            </w:pPr>
            <w:r w:rsidRPr="00BE2652">
              <w:rPr>
                <w:rFonts w:asciiTheme="minorHAnsi" w:eastAsiaTheme="minorHAnsi" w:hAnsiTheme="minorHAnsi" w:cstheme="minorHAnsi"/>
                <w:noProof w:val="0"/>
                <w:sz w:val="20"/>
                <w:szCs w:val="20"/>
              </w:rPr>
              <w:t>Documentația tehnic</w:t>
            </w:r>
            <w:r>
              <w:rPr>
                <w:rFonts w:asciiTheme="minorHAnsi" w:eastAsiaTheme="minorHAnsi" w:hAnsiTheme="minorHAnsi" w:cstheme="minorHAnsi"/>
                <w:noProof w:val="0"/>
                <w:sz w:val="20"/>
                <w:szCs w:val="20"/>
              </w:rPr>
              <w:t>o-economică</w:t>
            </w:r>
          </w:p>
          <w:p w14:paraId="0742C317" w14:textId="3D12BAED" w:rsidR="00BF1879" w:rsidRPr="00BE2652" w:rsidRDefault="00C94999" w:rsidP="007616FC">
            <w:pPr>
              <w:pStyle w:val="ListParagraph"/>
              <w:numPr>
                <w:ilvl w:val="0"/>
                <w:numId w:val="8"/>
              </w:numPr>
              <w:jc w:val="both"/>
              <w:rPr>
                <w:rFonts w:asciiTheme="minorHAnsi" w:eastAsiaTheme="minorHAnsi" w:hAnsiTheme="minorHAnsi" w:cstheme="minorHAnsi"/>
                <w:noProof w:val="0"/>
                <w:sz w:val="20"/>
                <w:szCs w:val="20"/>
              </w:rPr>
            </w:pPr>
            <w:r w:rsidRPr="00C94999">
              <w:rPr>
                <w:rFonts w:asciiTheme="minorHAnsi" w:eastAsiaTheme="minorHAnsi" w:hAnsiTheme="minorHAnsi" w:cstheme="minorHAnsi"/>
                <w:noProof w:val="0"/>
                <w:sz w:val="20"/>
                <w:szCs w:val="20"/>
              </w:rPr>
              <w:t>Raportul de finalizare a procesului de pregătire a proiectului elaborat de JASPERS/BEI</w:t>
            </w:r>
            <w:r w:rsidR="00E45B4C">
              <w:rPr>
                <w:rFonts w:asciiTheme="minorHAnsi" w:eastAsiaTheme="minorHAnsi" w:hAnsiTheme="minorHAnsi" w:cstheme="minorHAnsi"/>
                <w:noProof w:val="0"/>
                <w:sz w:val="20"/>
                <w:szCs w:val="20"/>
              </w:rPr>
              <w:t xml:space="preserve"> PASSA</w:t>
            </w:r>
            <w:r w:rsidRPr="00C94999">
              <w:rPr>
                <w:rFonts w:asciiTheme="minorHAnsi" w:eastAsiaTheme="minorHAnsi" w:hAnsiTheme="minorHAnsi" w:cstheme="minorHAnsi"/>
                <w:noProof w:val="0"/>
                <w:sz w:val="20"/>
                <w:szCs w:val="20"/>
              </w:rPr>
              <w:t>/experți independenți (pentru proiectele de tip A)</w:t>
            </w:r>
          </w:p>
          <w:p w14:paraId="6A679E45" w14:textId="656A444B" w:rsidR="00BF1879" w:rsidRPr="008A3C6F" w:rsidRDefault="00BF1879" w:rsidP="00BF1879">
            <w:pPr>
              <w:jc w:val="both"/>
              <w:rPr>
                <w:rFonts w:asciiTheme="minorHAnsi" w:eastAsiaTheme="minorHAnsi" w:hAnsiTheme="minorHAnsi" w:cstheme="minorHAnsi"/>
                <w:noProof w:val="0"/>
                <w:sz w:val="20"/>
                <w:szCs w:val="20"/>
              </w:rPr>
            </w:pPr>
          </w:p>
        </w:tc>
      </w:tr>
      <w:tr w:rsidR="00105D62" w:rsidRPr="00105D62" w14:paraId="1D86B79F" w14:textId="77777777" w:rsidTr="00105D62">
        <w:trPr>
          <w:trHeight w:val="235"/>
          <w:jc w:val="center"/>
        </w:trPr>
        <w:tc>
          <w:tcPr>
            <w:tcW w:w="5240" w:type="dxa"/>
            <w:gridSpan w:val="2"/>
            <w:tcBorders>
              <w:bottom w:val="single" w:sz="4" w:space="0" w:color="auto"/>
            </w:tcBorders>
            <w:shd w:val="clear" w:color="auto" w:fill="auto"/>
          </w:tcPr>
          <w:p w14:paraId="26CBF114" w14:textId="6E89AEFF" w:rsidR="00395FA3" w:rsidRPr="008A3C6F" w:rsidRDefault="00395FA3"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Proiectul este localizat în județele rel</w:t>
            </w:r>
            <w:r w:rsidR="00DB2F51">
              <w:rPr>
                <w:rFonts w:asciiTheme="minorHAnsi" w:hAnsiTheme="minorHAnsi" w:cstheme="minorHAnsi"/>
                <w:bCs/>
                <w:iCs/>
                <w:noProof w:val="0"/>
                <w:sz w:val="20"/>
                <w:szCs w:val="20"/>
              </w:rPr>
              <w:t>evante SUERD și contribuie la str</w:t>
            </w:r>
            <w:r w:rsidRPr="008A3C6F">
              <w:rPr>
                <w:rFonts w:asciiTheme="minorHAnsi" w:hAnsiTheme="minorHAnsi" w:cstheme="minorHAnsi"/>
                <w:bCs/>
                <w:iCs/>
                <w:noProof w:val="0"/>
                <w:sz w:val="20"/>
                <w:szCs w:val="20"/>
              </w:rPr>
              <w:t>ategia SUERD (după caz)</w:t>
            </w:r>
          </w:p>
        </w:tc>
        <w:tc>
          <w:tcPr>
            <w:tcW w:w="709" w:type="dxa"/>
            <w:tcBorders>
              <w:bottom w:val="single" w:sz="4" w:space="0" w:color="auto"/>
            </w:tcBorders>
            <w:shd w:val="clear" w:color="auto" w:fill="auto"/>
          </w:tcPr>
          <w:p w14:paraId="78EC5671" w14:textId="77777777" w:rsidR="00395FA3" w:rsidRPr="008A3C6F" w:rsidRDefault="00395FA3" w:rsidP="0092582C">
            <w:pPr>
              <w:jc w:val="both"/>
              <w:rPr>
                <w:rFonts w:asciiTheme="minorHAnsi" w:hAnsiTheme="minorHAnsi" w:cstheme="minorHAnsi"/>
                <w:bCs/>
                <w:iCs/>
                <w:strike/>
                <w:noProof w:val="0"/>
                <w:sz w:val="20"/>
                <w:szCs w:val="20"/>
              </w:rPr>
            </w:pPr>
          </w:p>
        </w:tc>
        <w:tc>
          <w:tcPr>
            <w:tcW w:w="709" w:type="dxa"/>
            <w:tcBorders>
              <w:bottom w:val="single" w:sz="4" w:space="0" w:color="auto"/>
            </w:tcBorders>
            <w:shd w:val="clear" w:color="auto" w:fill="auto"/>
          </w:tcPr>
          <w:p w14:paraId="1DBD2683" w14:textId="77777777" w:rsidR="00395FA3" w:rsidRPr="008A3C6F" w:rsidRDefault="00395FA3" w:rsidP="0092582C">
            <w:pPr>
              <w:jc w:val="both"/>
              <w:rPr>
                <w:rFonts w:asciiTheme="minorHAnsi" w:hAnsiTheme="minorHAnsi" w:cstheme="minorHAnsi"/>
                <w:bCs/>
                <w:iCs/>
                <w:strike/>
                <w:noProof w:val="0"/>
                <w:sz w:val="20"/>
                <w:szCs w:val="20"/>
              </w:rPr>
            </w:pPr>
          </w:p>
        </w:tc>
        <w:tc>
          <w:tcPr>
            <w:tcW w:w="3685" w:type="dxa"/>
            <w:tcBorders>
              <w:bottom w:val="single" w:sz="4" w:space="0" w:color="auto"/>
            </w:tcBorders>
          </w:tcPr>
          <w:p w14:paraId="7C7B33FF" w14:textId="15F6E340" w:rsidR="006654F8" w:rsidRPr="008A3C6F" w:rsidRDefault="006654F8" w:rsidP="00DB2F51">
            <w:p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w:t>
            </w:r>
            <w:r w:rsidR="00F4158F">
              <w:rPr>
                <w:rFonts w:asciiTheme="minorHAnsi" w:eastAsiaTheme="minorHAnsi" w:hAnsiTheme="minorHAnsi" w:cstheme="minorHAnsi"/>
                <w:noProof w:val="0"/>
                <w:sz w:val="20"/>
                <w:szCs w:val="20"/>
              </w:rPr>
              <w:t xml:space="preserve">e </w:t>
            </w:r>
            <w:r w:rsidR="00DF6CA7">
              <w:rPr>
                <w:rFonts w:asciiTheme="minorHAnsi" w:eastAsiaTheme="minorHAnsi" w:hAnsiTheme="minorHAnsi" w:cstheme="minorHAnsi"/>
                <w:noProof w:val="0"/>
                <w:sz w:val="20"/>
                <w:szCs w:val="20"/>
              </w:rPr>
              <w:t>probează</w:t>
            </w:r>
            <w:r w:rsidR="00F4158F">
              <w:rPr>
                <w:rFonts w:asciiTheme="minorHAnsi" w:eastAsiaTheme="minorHAnsi" w:hAnsiTheme="minorHAnsi" w:cstheme="minorHAnsi"/>
                <w:noProof w:val="0"/>
                <w:sz w:val="20"/>
                <w:szCs w:val="20"/>
              </w:rPr>
              <w:t xml:space="preserve"> cu </w:t>
            </w:r>
            <w:r w:rsidR="00DF6CA7">
              <w:rPr>
                <w:rFonts w:asciiTheme="minorHAnsi" w:eastAsiaTheme="minorHAnsi" w:hAnsiTheme="minorHAnsi" w:cstheme="minorHAnsi"/>
                <w:noProof w:val="0"/>
                <w:sz w:val="20"/>
                <w:szCs w:val="20"/>
              </w:rPr>
              <w:t>Secțiunea</w:t>
            </w:r>
            <w:r w:rsidR="00F4158F">
              <w:rPr>
                <w:rFonts w:asciiTheme="minorHAnsi" w:eastAsiaTheme="minorHAnsi" w:hAnsiTheme="minorHAnsi" w:cstheme="minorHAnsi"/>
                <w:noProof w:val="0"/>
                <w:sz w:val="20"/>
                <w:szCs w:val="20"/>
              </w:rPr>
              <w:t xml:space="preserve"> </w:t>
            </w:r>
            <w:r w:rsidR="00DB2F51">
              <w:rPr>
                <w:rFonts w:asciiTheme="minorHAnsi" w:eastAsiaTheme="minorHAnsi" w:hAnsiTheme="minorHAnsi" w:cstheme="minorHAnsi"/>
                <w:noProof w:val="0"/>
                <w:sz w:val="20"/>
                <w:szCs w:val="20"/>
              </w:rPr>
              <w:t>„</w:t>
            </w:r>
            <w:r w:rsidR="00F4158F">
              <w:rPr>
                <w:rFonts w:asciiTheme="minorHAnsi" w:eastAsiaTheme="minorHAnsi" w:hAnsiTheme="minorHAnsi" w:cstheme="minorHAnsi"/>
                <w:noProof w:val="0"/>
                <w:sz w:val="20"/>
                <w:szCs w:val="20"/>
              </w:rPr>
              <w:t>Justificare/context/relevan</w:t>
            </w:r>
            <w:r w:rsidR="00DB2F51">
              <w:rPr>
                <w:rFonts w:asciiTheme="minorHAnsi" w:eastAsiaTheme="minorHAnsi" w:hAnsiTheme="minorHAnsi" w:cstheme="minorHAnsi"/>
                <w:noProof w:val="0"/>
                <w:sz w:val="20"/>
                <w:szCs w:val="20"/>
              </w:rPr>
              <w:t>ță</w:t>
            </w:r>
            <w:r w:rsidR="00F4158F">
              <w:rPr>
                <w:rFonts w:asciiTheme="minorHAnsi" w:eastAsiaTheme="minorHAnsi" w:hAnsiTheme="minorHAnsi" w:cstheme="minorHAnsi"/>
                <w:noProof w:val="0"/>
                <w:sz w:val="20"/>
                <w:szCs w:val="20"/>
              </w:rPr>
              <w:t>/oportunitate/contribu</w:t>
            </w:r>
            <w:r w:rsidR="00DB2F51">
              <w:rPr>
                <w:rFonts w:asciiTheme="minorHAnsi" w:eastAsiaTheme="minorHAnsi" w:hAnsiTheme="minorHAnsi" w:cstheme="minorHAnsi"/>
                <w:noProof w:val="0"/>
                <w:sz w:val="20"/>
                <w:szCs w:val="20"/>
              </w:rPr>
              <w:t>ț</w:t>
            </w:r>
            <w:r w:rsidR="00F4158F">
              <w:rPr>
                <w:rFonts w:asciiTheme="minorHAnsi" w:eastAsiaTheme="minorHAnsi" w:hAnsiTheme="minorHAnsi" w:cstheme="minorHAnsi"/>
                <w:noProof w:val="0"/>
                <w:sz w:val="20"/>
                <w:szCs w:val="20"/>
              </w:rPr>
              <w:t>ia la obiectivul specific</w:t>
            </w:r>
            <w:r w:rsidR="00DB2F51">
              <w:rPr>
                <w:rFonts w:asciiTheme="minorHAnsi" w:eastAsiaTheme="minorHAnsi" w:hAnsiTheme="minorHAnsi" w:cstheme="minorHAnsi"/>
                <w:noProof w:val="0"/>
                <w:sz w:val="20"/>
                <w:szCs w:val="20"/>
              </w:rPr>
              <w:t>”</w:t>
            </w:r>
            <w:r w:rsidR="00F4158F">
              <w:rPr>
                <w:rFonts w:asciiTheme="minorHAnsi" w:eastAsiaTheme="minorHAnsi" w:hAnsiTheme="minorHAnsi" w:cstheme="minorHAnsi"/>
                <w:noProof w:val="0"/>
                <w:sz w:val="20"/>
                <w:szCs w:val="20"/>
              </w:rPr>
              <w:t xml:space="preserve"> din Cererea de </w:t>
            </w:r>
            <w:r w:rsidR="00DF6CA7">
              <w:rPr>
                <w:rFonts w:asciiTheme="minorHAnsi" w:eastAsiaTheme="minorHAnsi" w:hAnsiTheme="minorHAnsi" w:cstheme="minorHAnsi"/>
                <w:noProof w:val="0"/>
                <w:sz w:val="20"/>
                <w:szCs w:val="20"/>
              </w:rPr>
              <w:t>Finanțare</w:t>
            </w:r>
          </w:p>
        </w:tc>
      </w:tr>
      <w:tr w:rsidR="00105D62" w:rsidRPr="00105D62" w14:paraId="4C7DE7D0" w14:textId="77777777" w:rsidTr="008A3C6F">
        <w:trPr>
          <w:trHeight w:val="244"/>
          <w:jc w:val="center"/>
        </w:trPr>
        <w:tc>
          <w:tcPr>
            <w:tcW w:w="5240" w:type="dxa"/>
            <w:gridSpan w:val="2"/>
            <w:tcBorders>
              <w:bottom w:val="single" w:sz="4" w:space="0" w:color="auto"/>
            </w:tcBorders>
            <w:shd w:val="clear" w:color="auto" w:fill="F7CAAC" w:themeFill="accent2" w:themeFillTint="66"/>
          </w:tcPr>
          <w:p w14:paraId="543F1D83" w14:textId="77777777" w:rsidR="00A4256A" w:rsidRPr="008A3C6F" w:rsidRDefault="00A4256A"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4. </w:t>
            </w:r>
            <w:r w:rsidRPr="008A3C6F">
              <w:rPr>
                <w:rFonts w:asciiTheme="minorHAnsi" w:hAnsiTheme="minorHAnsi" w:cstheme="minorHAnsi"/>
                <w:b/>
                <w:iCs/>
                <w:noProof w:val="0"/>
                <w:sz w:val="20"/>
                <w:szCs w:val="20"/>
              </w:rPr>
              <w:t>Sustenabilitatea proiectului</w:t>
            </w:r>
          </w:p>
        </w:tc>
        <w:tc>
          <w:tcPr>
            <w:tcW w:w="709" w:type="dxa"/>
            <w:tcBorders>
              <w:bottom w:val="single" w:sz="4" w:space="0" w:color="auto"/>
            </w:tcBorders>
            <w:shd w:val="clear" w:color="auto" w:fill="F7CAAC" w:themeFill="accent2" w:themeFillTint="66"/>
          </w:tcPr>
          <w:p w14:paraId="145C00C3" w14:textId="77777777" w:rsidR="00A4256A" w:rsidRPr="008A3C6F" w:rsidRDefault="00A4256A" w:rsidP="0092582C">
            <w:pPr>
              <w:jc w:val="both"/>
              <w:rPr>
                <w:rFonts w:asciiTheme="minorHAnsi" w:hAnsiTheme="minorHAnsi" w:cstheme="minorHAnsi"/>
                <w:bCs/>
                <w:iCs/>
                <w:noProof w:val="0"/>
                <w:sz w:val="20"/>
                <w:szCs w:val="20"/>
              </w:rPr>
            </w:pPr>
          </w:p>
        </w:tc>
        <w:tc>
          <w:tcPr>
            <w:tcW w:w="709" w:type="dxa"/>
            <w:tcBorders>
              <w:bottom w:val="single" w:sz="4" w:space="0" w:color="auto"/>
            </w:tcBorders>
            <w:shd w:val="clear" w:color="auto" w:fill="F7CAAC" w:themeFill="accent2" w:themeFillTint="66"/>
          </w:tcPr>
          <w:p w14:paraId="2895E7F9" w14:textId="77777777" w:rsidR="00A4256A" w:rsidRPr="008A3C6F" w:rsidRDefault="00A4256A" w:rsidP="0092582C">
            <w:pPr>
              <w:jc w:val="both"/>
              <w:rPr>
                <w:rFonts w:asciiTheme="minorHAnsi" w:hAnsiTheme="minorHAnsi" w:cstheme="minorHAnsi"/>
                <w:bCs/>
                <w:iCs/>
                <w:noProof w:val="0"/>
                <w:sz w:val="20"/>
                <w:szCs w:val="20"/>
              </w:rPr>
            </w:pPr>
          </w:p>
        </w:tc>
        <w:tc>
          <w:tcPr>
            <w:tcW w:w="3685" w:type="dxa"/>
            <w:tcBorders>
              <w:bottom w:val="single" w:sz="4" w:space="0" w:color="auto"/>
            </w:tcBorders>
            <w:shd w:val="clear" w:color="auto" w:fill="F7CAAC" w:themeFill="accent2" w:themeFillTint="66"/>
          </w:tcPr>
          <w:p w14:paraId="19F0F89A" w14:textId="77777777" w:rsidR="00A4256A" w:rsidRPr="008A3C6F" w:rsidRDefault="00A4256A" w:rsidP="0092582C">
            <w:pPr>
              <w:jc w:val="both"/>
              <w:rPr>
                <w:rFonts w:asciiTheme="minorHAnsi" w:eastAsiaTheme="minorHAnsi" w:hAnsiTheme="minorHAnsi" w:cstheme="minorHAnsi"/>
                <w:noProof w:val="0"/>
                <w:sz w:val="20"/>
                <w:szCs w:val="20"/>
              </w:rPr>
            </w:pPr>
          </w:p>
        </w:tc>
      </w:tr>
      <w:tr w:rsidR="00105D62" w:rsidRPr="00105D62" w14:paraId="121C6183" w14:textId="77777777" w:rsidTr="00105D62">
        <w:trPr>
          <w:trHeight w:val="244"/>
          <w:jc w:val="center"/>
        </w:trPr>
        <w:tc>
          <w:tcPr>
            <w:tcW w:w="5240" w:type="dxa"/>
            <w:gridSpan w:val="2"/>
            <w:tcBorders>
              <w:bottom w:val="single" w:sz="4" w:space="0" w:color="auto"/>
            </w:tcBorders>
            <w:shd w:val="clear" w:color="auto" w:fill="auto"/>
          </w:tcPr>
          <w:p w14:paraId="14083B8F" w14:textId="77777777" w:rsidR="00395FA3" w:rsidRPr="008A3C6F" w:rsidRDefault="00395FA3"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Sunt identificate acţiunile necesare pentru asigurarea continuităţii proiectului</w:t>
            </w:r>
          </w:p>
          <w:p w14:paraId="7C86E989" w14:textId="77777777" w:rsidR="00102AD9" w:rsidRPr="008A3C6F" w:rsidRDefault="00102AD9" w:rsidP="0092582C">
            <w:pPr>
              <w:jc w:val="both"/>
              <w:rPr>
                <w:rFonts w:asciiTheme="minorHAnsi" w:hAnsiTheme="minorHAnsi" w:cstheme="minorHAnsi"/>
                <w:bCs/>
                <w:iCs/>
                <w:noProof w:val="0"/>
                <w:sz w:val="20"/>
                <w:szCs w:val="20"/>
              </w:rPr>
            </w:pPr>
          </w:p>
          <w:p w14:paraId="47615BBC" w14:textId="5C5B7D6C" w:rsidR="003E4A26" w:rsidRPr="008A3C6F" w:rsidRDefault="003E4A26" w:rsidP="00102AD9">
            <w:pPr>
              <w:pStyle w:val="Default"/>
              <w:jc w:val="both"/>
              <w:rPr>
                <w:rFonts w:asciiTheme="minorHAnsi" w:hAnsiTheme="minorHAnsi" w:cstheme="minorHAnsi"/>
                <w:i/>
                <w:iCs/>
                <w:color w:val="006FC0"/>
                <w:sz w:val="20"/>
                <w:szCs w:val="20"/>
                <w:lang w:val="ro-RO"/>
              </w:rPr>
            </w:pPr>
            <w:r w:rsidRPr="008A3C6F">
              <w:rPr>
                <w:rFonts w:asciiTheme="minorHAnsi" w:hAnsiTheme="minorHAnsi" w:cstheme="minorHAnsi"/>
                <w:i/>
                <w:iCs/>
                <w:color w:val="006FC0"/>
                <w:sz w:val="20"/>
                <w:szCs w:val="20"/>
                <w:lang w:val="ro-RO"/>
              </w:rPr>
              <w:t>Evaluatorul va verifica:</w:t>
            </w:r>
          </w:p>
          <w:p w14:paraId="3522B757" w14:textId="4887ED9F" w:rsidR="00B239F1" w:rsidRPr="008A3C6F" w:rsidRDefault="00B239F1" w:rsidP="007616FC">
            <w:pPr>
              <w:pStyle w:val="Default"/>
              <w:numPr>
                <w:ilvl w:val="0"/>
                <w:numId w:val="12"/>
              </w:numPr>
              <w:jc w:val="both"/>
              <w:rPr>
                <w:rFonts w:asciiTheme="minorHAnsi" w:hAnsiTheme="minorHAnsi" w:cstheme="minorHAnsi"/>
                <w:i/>
                <w:iCs/>
                <w:color w:val="006FC0"/>
                <w:sz w:val="20"/>
                <w:szCs w:val="20"/>
                <w:lang w:val="ro-RO"/>
              </w:rPr>
            </w:pPr>
            <w:r>
              <w:rPr>
                <w:rFonts w:asciiTheme="minorHAnsi" w:hAnsiTheme="minorHAnsi" w:cstheme="minorHAnsi"/>
                <w:i/>
                <w:iCs/>
                <w:color w:val="006FC0"/>
                <w:sz w:val="20"/>
                <w:szCs w:val="20"/>
                <w:lang w:val="ro-RO"/>
              </w:rPr>
              <w:lastRenderedPageBreak/>
              <w:t>R</w:t>
            </w:r>
            <w:r w:rsidR="003E4A26" w:rsidRPr="008A3C6F">
              <w:rPr>
                <w:rFonts w:asciiTheme="minorHAnsi" w:eastAsiaTheme="minorHAnsi" w:hAnsiTheme="minorHAnsi" w:cstheme="minorHAnsi"/>
                <w:i/>
                <w:iCs/>
                <w:color w:val="006FC0"/>
                <w:sz w:val="20"/>
                <w:szCs w:val="20"/>
                <w:lang w:val="ro-RO"/>
              </w:rPr>
              <w:t xml:space="preserve">espectarea prevederilor </w:t>
            </w:r>
            <w:r w:rsidR="003E4A26" w:rsidRPr="008A3C6F">
              <w:rPr>
                <w:rFonts w:asciiTheme="minorHAnsi" w:eastAsiaTheme="minorHAnsi" w:hAnsiTheme="minorHAnsi" w:cstheme="minorHAnsi"/>
                <w:b/>
                <w:bCs/>
                <w:i/>
                <w:iCs/>
                <w:color w:val="006FC0"/>
                <w:sz w:val="20"/>
                <w:szCs w:val="20"/>
                <w:lang w:val="ro-RO"/>
              </w:rPr>
              <w:t>G</w:t>
            </w:r>
            <w:proofErr w:type="spellStart"/>
            <w:r w:rsidR="008D3CBC" w:rsidRPr="008A3C6F">
              <w:rPr>
                <w:rFonts w:asciiTheme="minorHAnsi" w:eastAsiaTheme="minorHAnsi" w:hAnsiTheme="minorHAnsi" w:cstheme="minorHAnsi"/>
                <w:b/>
                <w:bCs/>
                <w:i/>
                <w:iCs/>
                <w:color w:val="006FC0"/>
                <w:sz w:val="20"/>
                <w:szCs w:val="20"/>
                <w:lang w:val="es-ES"/>
              </w:rPr>
              <w:t>hidului</w:t>
            </w:r>
            <w:proofErr w:type="spellEnd"/>
            <w:r w:rsidR="008D3CBC" w:rsidRPr="008A3C6F">
              <w:rPr>
                <w:rFonts w:asciiTheme="minorHAnsi" w:eastAsiaTheme="minorHAnsi" w:hAnsiTheme="minorHAnsi" w:cstheme="minorHAnsi"/>
                <w:b/>
                <w:bCs/>
                <w:i/>
                <w:iCs/>
                <w:color w:val="006FC0"/>
                <w:sz w:val="20"/>
                <w:szCs w:val="20"/>
                <w:lang w:val="es-ES"/>
              </w:rPr>
              <w:t xml:space="preserve"> </w:t>
            </w:r>
            <w:proofErr w:type="spellStart"/>
            <w:r w:rsidR="008D3CBC" w:rsidRPr="008A3C6F">
              <w:rPr>
                <w:rFonts w:asciiTheme="minorHAnsi" w:eastAsiaTheme="minorHAnsi" w:hAnsiTheme="minorHAnsi" w:cstheme="minorHAnsi"/>
                <w:b/>
                <w:bCs/>
                <w:i/>
                <w:iCs/>
                <w:color w:val="006FC0"/>
                <w:sz w:val="20"/>
                <w:szCs w:val="20"/>
                <w:lang w:val="es-ES"/>
              </w:rPr>
              <w:t>solicitantului</w:t>
            </w:r>
            <w:proofErr w:type="spellEnd"/>
            <w:r w:rsidR="003E4A26" w:rsidRPr="008A3C6F">
              <w:rPr>
                <w:rFonts w:asciiTheme="minorHAnsi" w:eastAsiaTheme="minorHAnsi" w:hAnsiTheme="minorHAnsi" w:cstheme="minorHAnsi"/>
                <w:b/>
                <w:bCs/>
                <w:i/>
                <w:iCs/>
                <w:color w:val="006FC0"/>
                <w:sz w:val="20"/>
                <w:szCs w:val="20"/>
                <w:lang w:val="ro-RO"/>
              </w:rPr>
              <w:t xml:space="preserve"> (sectiunile 3.13 și 8.4)</w:t>
            </w:r>
            <w:r w:rsidR="003E4A26" w:rsidRPr="008A3C6F">
              <w:rPr>
                <w:rFonts w:asciiTheme="minorHAnsi" w:eastAsiaTheme="minorHAnsi" w:hAnsiTheme="minorHAnsi" w:cstheme="minorHAnsi"/>
                <w:i/>
                <w:iCs/>
                <w:color w:val="006FC0"/>
                <w:sz w:val="20"/>
                <w:szCs w:val="20"/>
                <w:lang w:val="ro-RO"/>
              </w:rPr>
              <w:t xml:space="preserve"> privind </w:t>
            </w:r>
            <w:r w:rsidR="009A759D" w:rsidRPr="008A3C6F">
              <w:rPr>
                <w:rFonts w:asciiTheme="minorHAnsi" w:eastAsiaTheme="minorHAnsi" w:hAnsiTheme="minorHAnsi" w:cstheme="minorHAnsi"/>
                <w:i/>
                <w:iCs/>
                <w:color w:val="006FC0"/>
                <w:sz w:val="20"/>
                <w:szCs w:val="20"/>
                <w:lang w:val="ro-RO"/>
              </w:rPr>
              <w:t xml:space="preserve">delegarea și </w:t>
            </w:r>
            <w:r w:rsidR="003E4A26" w:rsidRPr="008A3C6F">
              <w:rPr>
                <w:rFonts w:asciiTheme="minorHAnsi" w:eastAsiaTheme="minorHAnsi" w:hAnsiTheme="minorHAnsi" w:cstheme="minorHAnsi"/>
                <w:i/>
                <w:iCs/>
                <w:color w:val="006FC0"/>
                <w:sz w:val="20"/>
                <w:szCs w:val="20"/>
                <w:lang w:val="ro-RO"/>
              </w:rPr>
              <w:t xml:space="preserve">operarea infrastructurii finanțate în proiect </w:t>
            </w:r>
          </w:p>
          <w:p w14:paraId="1532F56D" w14:textId="76BBFCF5" w:rsidR="003E4A26" w:rsidRPr="008A3C6F" w:rsidRDefault="00B239F1" w:rsidP="007616FC">
            <w:pPr>
              <w:pStyle w:val="Default"/>
              <w:numPr>
                <w:ilvl w:val="0"/>
                <w:numId w:val="12"/>
              </w:numPr>
              <w:jc w:val="both"/>
              <w:rPr>
                <w:rFonts w:asciiTheme="minorHAnsi" w:hAnsiTheme="minorHAnsi" w:cstheme="minorHAnsi"/>
                <w:bCs/>
                <w:iCs/>
                <w:sz w:val="20"/>
                <w:szCs w:val="20"/>
                <w:lang w:val="ro-RO"/>
              </w:rPr>
            </w:pPr>
            <w:r w:rsidRPr="00B239F1">
              <w:rPr>
                <w:rFonts w:asciiTheme="minorHAnsi" w:eastAsiaTheme="minorHAnsi" w:hAnsiTheme="minorHAnsi" w:cstheme="minorHAnsi"/>
                <w:i/>
                <w:iCs/>
                <w:color w:val="006FC0"/>
                <w:sz w:val="20"/>
                <w:szCs w:val="20"/>
                <w:lang w:val="ro-RO"/>
              </w:rPr>
              <w:t>R</w:t>
            </w:r>
            <w:r w:rsidR="003E4A26" w:rsidRPr="008A3C6F">
              <w:rPr>
                <w:rFonts w:asciiTheme="minorHAnsi" w:hAnsiTheme="minorHAnsi" w:cstheme="minorHAnsi"/>
                <w:i/>
                <w:iCs/>
                <w:color w:val="006FC0"/>
                <w:sz w:val="20"/>
                <w:szCs w:val="20"/>
                <w:lang w:val="ro-RO"/>
              </w:rPr>
              <w:t xml:space="preserve">espectarea indicațiilor privind ajutorul de stat în etapa de operare prezentate în </w:t>
            </w:r>
            <w:r w:rsidR="003E4A26" w:rsidRPr="008A3C6F">
              <w:rPr>
                <w:rFonts w:asciiTheme="minorHAnsi" w:hAnsiTheme="minorHAnsi" w:cstheme="minorHAnsi"/>
                <w:b/>
                <w:bCs/>
                <w:i/>
                <w:iCs/>
                <w:color w:val="006FC0"/>
                <w:sz w:val="20"/>
                <w:szCs w:val="20"/>
                <w:lang w:val="ro-RO"/>
              </w:rPr>
              <w:t>G</w:t>
            </w:r>
            <w:r w:rsidR="008D3CBC" w:rsidRPr="008A3C6F">
              <w:rPr>
                <w:rFonts w:asciiTheme="minorHAnsi" w:hAnsiTheme="minorHAnsi" w:cstheme="minorHAnsi"/>
                <w:b/>
                <w:bCs/>
                <w:i/>
                <w:iCs/>
                <w:color w:val="006FC0"/>
                <w:sz w:val="20"/>
                <w:szCs w:val="20"/>
                <w:lang w:val="ro-RO"/>
              </w:rPr>
              <w:t>hidul solicitantului</w:t>
            </w:r>
            <w:r w:rsidR="003E4A26" w:rsidRPr="008A3C6F">
              <w:rPr>
                <w:rFonts w:asciiTheme="minorHAnsi" w:hAnsiTheme="minorHAnsi" w:cstheme="minorHAnsi"/>
                <w:b/>
                <w:bCs/>
                <w:i/>
                <w:iCs/>
                <w:color w:val="006FC0"/>
                <w:sz w:val="20"/>
                <w:szCs w:val="20"/>
                <w:lang w:val="ro-RO"/>
              </w:rPr>
              <w:t xml:space="preserve">, </w:t>
            </w:r>
            <w:r w:rsidR="00DF6CA7">
              <w:rPr>
                <w:rFonts w:asciiTheme="minorHAnsi" w:hAnsiTheme="minorHAnsi" w:cstheme="minorHAnsi"/>
                <w:b/>
                <w:bCs/>
                <w:i/>
                <w:iCs/>
                <w:color w:val="006FC0"/>
                <w:sz w:val="20"/>
                <w:szCs w:val="20"/>
                <w:lang w:val="ro-RO"/>
              </w:rPr>
              <w:t>Secțiunea</w:t>
            </w:r>
            <w:r w:rsidR="003E4A26" w:rsidRPr="008A3C6F">
              <w:rPr>
                <w:rFonts w:asciiTheme="minorHAnsi" w:hAnsiTheme="minorHAnsi" w:cstheme="minorHAnsi"/>
                <w:b/>
                <w:bCs/>
                <w:i/>
                <w:iCs/>
                <w:color w:val="006FC0"/>
                <w:sz w:val="20"/>
                <w:szCs w:val="20"/>
                <w:lang w:val="ro-RO"/>
              </w:rPr>
              <w:t xml:space="preserve"> 3.13</w:t>
            </w:r>
            <w:r w:rsidRPr="00B239F1">
              <w:rPr>
                <w:rFonts w:asciiTheme="minorHAnsi" w:eastAsiaTheme="minorHAnsi" w:hAnsiTheme="minorHAnsi" w:cstheme="minorHAnsi"/>
                <w:i/>
                <w:iCs/>
                <w:color w:val="006FC0"/>
                <w:sz w:val="20"/>
                <w:szCs w:val="20"/>
                <w:lang w:val="ro-RO"/>
              </w:rPr>
              <w:t>.</w:t>
            </w:r>
            <w:r w:rsidR="003E4A26" w:rsidRPr="008A3C6F">
              <w:rPr>
                <w:rFonts w:asciiTheme="minorHAnsi" w:hAnsiTheme="minorHAnsi" w:cstheme="minorHAnsi"/>
                <w:bCs/>
                <w:iCs/>
                <w:sz w:val="20"/>
                <w:szCs w:val="20"/>
                <w:lang w:val="ro-RO"/>
              </w:rPr>
              <w:t xml:space="preserve"> </w:t>
            </w:r>
          </w:p>
        </w:tc>
        <w:tc>
          <w:tcPr>
            <w:tcW w:w="709" w:type="dxa"/>
            <w:tcBorders>
              <w:bottom w:val="single" w:sz="4" w:space="0" w:color="auto"/>
            </w:tcBorders>
            <w:shd w:val="clear" w:color="auto" w:fill="auto"/>
          </w:tcPr>
          <w:p w14:paraId="5EFE086C" w14:textId="77777777" w:rsidR="00395FA3" w:rsidRPr="008A3C6F" w:rsidRDefault="00395FA3" w:rsidP="0092582C">
            <w:pPr>
              <w:jc w:val="both"/>
              <w:rPr>
                <w:rFonts w:asciiTheme="minorHAnsi" w:hAnsiTheme="minorHAnsi" w:cstheme="minorHAnsi"/>
                <w:bCs/>
                <w:iCs/>
                <w:noProof w:val="0"/>
                <w:sz w:val="20"/>
                <w:szCs w:val="20"/>
              </w:rPr>
            </w:pPr>
          </w:p>
        </w:tc>
        <w:tc>
          <w:tcPr>
            <w:tcW w:w="709" w:type="dxa"/>
            <w:tcBorders>
              <w:bottom w:val="single" w:sz="4" w:space="0" w:color="auto"/>
            </w:tcBorders>
            <w:shd w:val="clear" w:color="auto" w:fill="auto"/>
          </w:tcPr>
          <w:p w14:paraId="52960F6B" w14:textId="77777777" w:rsidR="00395FA3" w:rsidRPr="008A3C6F" w:rsidRDefault="00395FA3" w:rsidP="0092582C">
            <w:pPr>
              <w:jc w:val="both"/>
              <w:rPr>
                <w:rFonts w:asciiTheme="minorHAnsi" w:hAnsiTheme="minorHAnsi" w:cstheme="minorHAnsi"/>
                <w:bCs/>
                <w:iCs/>
                <w:noProof w:val="0"/>
                <w:sz w:val="20"/>
                <w:szCs w:val="20"/>
              </w:rPr>
            </w:pPr>
          </w:p>
        </w:tc>
        <w:tc>
          <w:tcPr>
            <w:tcW w:w="3685" w:type="dxa"/>
            <w:shd w:val="clear" w:color="auto" w:fill="auto"/>
          </w:tcPr>
          <w:p w14:paraId="6623C061" w14:textId="68046369" w:rsidR="00102AD9" w:rsidRPr="00DB2F51" w:rsidRDefault="00395FA3" w:rsidP="00DB2F51">
            <w:pPr>
              <w:jc w:val="both"/>
              <w:rPr>
                <w:rFonts w:asciiTheme="minorHAnsi" w:eastAsiaTheme="minorHAnsi" w:hAnsiTheme="minorHAnsi" w:cstheme="minorHAnsi"/>
                <w:noProof w:val="0"/>
                <w:sz w:val="20"/>
                <w:szCs w:val="20"/>
              </w:rPr>
            </w:pPr>
            <w:r w:rsidRPr="00DB2F51">
              <w:rPr>
                <w:rFonts w:asciiTheme="minorHAnsi" w:eastAsiaTheme="minorHAnsi" w:hAnsiTheme="minorHAnsi" w:cstheme="minorHAnsi"/>
                <w:noProof w:val="0"/>
                <w:sz w:val="20"/>
                <w:szCs w:val="20"/>
              </w:rPr>
              <w:t>Se probeaz</w:t>
            </w:r>
            <w:r w:rsidR="003E4A26" w:rsidRPr="00DB2F51">
              <w:rPr>
                <w:rFonts w:asciiTheme="minorHAnsi" w:eastAsiaTheme="minorHAnsi" w:hAnsiTheme="minorHAnsi" w:cstheme="minorHAnsi"/>
                <w:noProof w:val="0"/>
                <w:sz w:val="20"/>
                <w:szCs w:val="20"/>
              </w:rPr>
              <w:t>ă</w:t>
            </w:r>
            <w:r w:rsidRPr="00DB2F51">
              <w:rPr>
                <w:rFonts w:asciiTheme="minorHAnsi" w:eastAsiaTheme="minorHAnsi" w:hAnsiTheme="minorHAnsi" w:cstheme="minorHAnsi"/>
                <w:noProof w:val="0"/>
                <w:sz w:val="20"/>
                <w:szCs w:val="20"/>
              </w:rPr>
              <w:t xml:space="preserve"> cu</w:t>
            </w:r>
            <w:r w:rsidR="006A08FA" w:rsidRPr="00DB2F51">
              <w:rPr>
                <w:rFonts w:asciiTheme="minorHAnsi" w:eastAsiaTheme="minorHAnsi" w:hAnsiTheme="minorHAnsi" w:cstheme="minorHAnsi"/>
                <w:noProof w:val="0"/>
                <w:sz w:val="20"/>
                <w:szCs w:val="20"/>
              </w:rPr>
              <w:t>:</w:t>
            </w:r>
          </w:p>
          <w:p w14:paraId="165AE0A7" w14:textId="7792827D" w:rsidR="008D3CBC" w:rsidRPr="008A3C6F" w:rsidRDefault="00102AD9"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Declarația unică </w:t>
            </w:r>
          </w:p>
          <w:p w14:paraId="2AD32835" w14:textId="31F748E5" w:rsidR="006A08FA" w:rsidRPr="008A3C6F" w:rsidRDefault="008D3CBC" w:rsidP="007616FC">
            <w:pPr>
              <w:pStyle w:val="ListParagraph"/>
              <w:numPr>
                <w:ilvl w:val="0"/>
                <w:numId w:val="8"/>
              </w:num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w:t>
            </w:r>
            <w:r w:rsidR="00073014" w:rsidRPr="008A3C6F">
              <w:rPr>
                <w:rFonts w:asciiTheme="minorHAnsi" w:eastAsiaTheme="minorHAnsi" w:hAnsiTheme="minorHAnsi" w:cstheme="minorHAnsi"/>
                <w:noProof w:val="0"/>
                <w:sz w:val="20"/>
                <w:szCs w:val="20"/>
              </w:rPr>
              <w:t xml:space="preserve">ecțiunea </w:t>
            </w:r>
            <w:r w:rsidR="00DB2F51">
              <w:rPr>
                <w:rFonts w:asciiTheme="minorHAnsi" w:eastAsiaTheme="minorHAnsi" w:hAnsiTheme="minorHAnsi" w:cstheme="minorHAnsi"/>
                <w:noProof w:val="0"/>
                <w:sz w:val="20"/>
                <w:szCs w:val="20"/>
              </w:rPr>
              <w:t>„</w:t>
            </w:r>
            <w:r w:rsidR="00073014" w:rsidRPr="008A3C6F">
              <w:rPr>
                <w:rFonts w:asciiTheme="minorHAnsi" w:eastAsiaTheme="minorHAnsi" w:hAnsiTheme="minorHAnsi" w:cstheme="minorHAnsi"/>
                <w:noProof w:val="0"/>
                <w:sz w:val="20"/>
                <w:szCs w:val="20"/>
              </w:rPr>
              <w:t>Caracterul durabil</w:t>
            </w:r>
            <w:r w:rsidR="00DB2F51">
              <w:rPr>
                <w:rFonts w:asciiTheme="minorHAnsi" w:eastAsiaTheme="minorHAnsi" w:hAnsiTheme="minorHAnsi" w:cstheme="minorHAnsi"/>
                <w:noProof w:val="0"/>
                <w:sz w:val="20"/>
                <w:szCs w:val="20"/>
              </w:rPr>
              <w:t>”</w:t>
            </w:r>
            <w:r w:rsidR="00073014" w:rsidRPr="008A3C6F">
              <w:rPr>
                <w:rFonts w:asciiTheme="minorHAnsi" w:eastAsiaTheme="minorHAnsi" w:hAnsiTheme="minorHAnsi" w:cstheme="minorHAnsi"/>
                <w:noProof w:val="0"/>
                <w:sz w:val="20"/>
                <w:szCs w:val="20"/>
              </w:rPr>
              <w:t xml:space="preserve"> din Cererea de finanțare</w:t>
            </w:r>
            <w:r w:rsidR="00A97A38" w:rsidRPr="008A3C6F">
              <w:rPr>
                <w:rFonts w:asciiTheme="minorHAnsi" w:eastAsiaTheme="minorHAnsi" w:hAnsiTheme="minorHAnsi" w:cstheme="minorHAnsi"/>
                <w:noProof w:val="0"/>
                <w:sz w:val="20"/>
                <w:szCs w:val="20"/>
              </w:rPr>
              <w:t xml:space="preserve"> </w:t>
            </w:r>
          </w:p>
          <w:p w14:paraId="61DA6332" w14:textId="50CB6B1F" w:rsidR="00395FA3" w:rsidRPr="008A3C6F" w:rsidRDefault="00A97A38"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Analiza instituțională și Documentul de </w:t>
            </w:r>
            <w:r w:rsidR="00DB2F51" w:rsidRPr="008A3C6F">
              <w:rPr>
                <w:rFonts w:asciiTheme="minorHAnsi" w:eastAsiaTheme="minorHAnsi" w:hAnsiTheme="minorHAnsi" w:cstheme="minorHAnsi"/>
                <w:noProof w:val="0"/>
                <w:sz w:val="20"/>
                <w:szCs w:val="20"/>
              </w:rPr>
              <w:t>poziție</w:t>
            </w:r>
            <w:r w:rsidRPr="008A3C6F">
              <w:rPr>
                <w:rFonts w:asciiTheme="minorHAnsi" w:eastAsiaTheme="minorHAnsi" w:hAnsiTheme="minorHAnsi" w:cstheme="minorHAnsi"/>
                <w:noProof w:val="0"/>
                <w:sz w:val="20"/>
                <w:szCs w:val="20"/>
              </w:rPr>
              <w:t xml:space="preserve">/Contract de asociere/act </w:t>
            </w:r>
            <w:r w:rsidR="00DB2F51" w:rsidRPr="008A3C6F">
              <w:rPr>
                <w:rFonts w:asciiTheme="minorHAnsi" w:eastAsiaTheme="minorHAnsi" w:hAnsiTheme="minorHAnsi" w:cstheme="minorHAnsi"/>
                <w:noProof w:val="0"/>
                <w:sz w:val="20"/>
                <w:szCs w:val="20"/>
              </w:rPr>
              <w:lastRenderedPageBreak/>
              <w:t>adițional</w:t>
            </w:r>
            <w:r w:rsidRPr="008A3C6F">
              <w:rPr>
                <w:rFonts w:asciiTheme="minorHAnsi" w:eastAsiaTheme="minorHAnsi" w:hAnsiTheme="minorHAnsi" w:cstheme="minorHAnsi"/>
                <w:noProof w:val="0"/>
                <w:sz w:val="20"/>
                <w:szCs w:val="20"/>
              </w:rPr>
              <w:t xml:space="preserve"> la cel existent – prevederile referitoare la etapa de operare</w:t>
            </w:r>
            <w:r w:rsidR="001A395F" w:rsidRPr="008A3C6F">
              <w:rPr>
                <w:rFonts w:asciiTheme="minorHAnsi" w:eastAsiaTheme="minorHAnsi" w:hAnsiTheme="minorHAnsi" w:cstheme="minorHAnsi"/>
                <w:noProof w:val="0"/>
                <w:sz w:val="20"/>
                <w:szCs w:val="20"/>
              </w:rPr>
              <w:t xml:space="preserve"> conform </w:t>
            </w:r>
            <w:r w:rsidR="00DB2F51" w:rsidRPr="008A3C6F">
              <w:rPr>
                <w:rFonts w:asciiTheme="minorHAnsi" w:eastAsiaTheme="minorHAnsi" w:hAnsiTheme="minorHAnsi" w:cstheme="minorHAnsi"/>
                <w:noProof w:val="0"/>
                <w:sz w:val="20"/>
                <w:szCs w:val="20"/>
              </w:rPr>
              <w:t>secțiunilor</w:t>
            </w:r>
            <w:r w:rsidR="001A395F" w:rsidRPr="008A3C6F">
              <w:rPr>
                <w:rFonts w:asciiTheme="minorHAnsi" w:eastAsiaTheme="minorHAnsi" w:hAnsiTheme="minorHAnsi" w:cstheme="minorHAnsi"/>
                <w:noProof w:val="0"/>
                <w:sz w:val="20"/>
                <w:szCs w:val="20"/>
              </w:rPr>
              <w:t xml:space="preserve"> 3.13</w:t>
            </w:r>
            <w:r w:rsidR="009A759D" w:rsidRPr="008A3C6F">
              <w:rPr>
                <w:rFonts w:asciiTheme="minorHAnsi" w:eastAsiaTheme="minorHAnsi" w:hAnsiTheme="minorHAnsi" w:cstheme="minorHAnsi"/>
                <w:noProof w:val="0"/>
                <w:sz w:val="20"/>
                <w:szCs w:val="20"/>
              </w:rPr>
              <w:t xml:space="preserve"> </w:t>
            </w:r>
            <w:r w:rsidR="007909B9" w:rsidRPr="008A3C6F">
              <w:rPr>
                <w:rFonts w:asciiTheme="minorHAnsi" w:eastAsiaTheme="minorHAnsi" w:hAnsiTheme="minorHAnsi" w:cstheme="minorHAnsi"/>
                <w:noProof w:val="0"/>
                <w:sz w:val="20"/>
                <w:szCs w:val="20"/>
              </w:rPr>
              <w:t xml:space="preserve">și 8.4 </w:t>
            </w:r>
            <w:r w:rsidR="001A395F" w:rsidRPr="008A3C6F">
              <w:rPr>
                <w:rFonts w:asciiTheme="minorHAnsi" w:eastAsiaTheme="minorHAnsi" w:hAnsiTheme="minorHAnsi" w:cstheme="minorHAnsi"/>
                <w:noProof w:val="0"/>
                <w:sz w:val="20"/>
                <w:szCs w:val="20"/>
              </w:rPr>
              <w:t>din Ghidul solicitantului</w:t>
            </w:r>
          </w:p>
        </w:tc>
      </w:tr>
      <w:tr w:rsidR="00105D62" w:rsidRPr="00105D62" w14:paraId="39EE62D2" w14:textId="77777777" w:rsidTr="00105D62">
        <w:trPr>
          <w:trHeight w:val="644"/>
          <w:jc w:val="center"/>
        </w:trPr>
        <w:tc>
          <w:tcPr>
            <w:tcW w:w="5240" w:type="dxa"/>
            <w:gridSpan w:val="2"/>
            <w:tcBorders>
              <w:bottom w:val="single" w:sz="4" w:space="0" w:color="auto"/>
            </w:tcBorders>
            <w:shd w:val="clear" w:color="auto" w:fill="auto"/>
          </w:tcPr>
          <w:p w14:paraId="1C74FC72" w14:textId="77777777" w:rsidR="00395FA3" w:rsidRPr="008A3C6F" w:rsidRDefault="00395FA3"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lastRenderedPageBreak/>
              <w:t>Disponibilitatea resurselor financiare şi umane necesare pentru asigurarea continuităţii proiectului</w:t>
            </w:r>
          </w:p>
          <w:p w14:paraId="44C47534" w14:textId="77777777" w:rsidR="00102AD9" w:rsidRPr="008A3C6F" w:rsidRDefault="00102AD9" w:rsidP="0092582C">
            <w:pPr>
              <w:jc w:val="both"/>
              <w:rPr>
                <w:rFonts w:asciiTheme="minorHAnsi" w:hAnsiTheme="minorHAnsi" w:cstheme="minorHAnsi"/>
                <w:bCs/>
                <w:iCs/>
                <w:noProof w:val="0"/>
                <w:sz w:val="20"/>
                <w:szCs w:val="20"/>
              </w:rPr>
            </w:pPr>
          </w:p>
          <w:p w14:paraId="37E0B34A" w14:textId="2BB5CE64" w:rsidR="00102AD9" w:rsidRPr="008A3C6F" w:rsidRDefault="00102AD9" w:rsidP="00102AD9">
            <w:pPr>
              <w:pStyle w:val="Default"/>
              <w:jc w:val="both"/>
              <w:rPr>
                <w:rFonts w:asciiTheme="minorHAnsi" w:hAnsiTheme="minorHAnsi" w:cstheme="minorHAnsi"/>
                <w:sz w:val="20"/>
                <w:szCs w:val="20"/>
                <w:lang w:val="ro-RO"/>
              </w:rPr>
            </w:pPr>
            <w:r w:rsidRPr="008A3C6F">
              <w:rPr>
                <w:rFonts w:asciiTheme="minorHAnsi" w:hAnsiTheme="minorHAnsi" w:cstheme="minorHAnsi"/>
                <w:i/>
                <w:iCs/>
                <w:color w:val="006FC0"/>
                <w:sz w:val="20"/>
                <w:szCs w:val="20"/>
                <w:lang w:val="ro-RO"/>
              </w:rPr>
              <w:t xml:space="preserve">Se </w:t>
            </w:r>
            <w:r w:rsidR="00B239F1">
              <w:rPr>
                <w:rFonts w:asciiTheme="minorHAnsi" w:hAnsiTheme="minorHAnsi" w:cstheme="minorHAnsi"/>
                <w:i/>
                <w:iCs/>
                <w:color w:val="006FC0"/>
                <w:sz w:val="20"/>
                <w:szCs w:val="20"/>
                <w:lang w:val="ro-RO"/>
              </w:rPr>
              <w:t>analizează</w:t>
            </w:r>
            <w:r w:rsidRPr="008A3C6F">
              <w:rPr>
                <w:rFonts w:asciiTheme="minorHAnsi" w:hAnsiTheme="minorHAnsi" w:cstheme="minorHAnsi"/>
                <w:i/>
                <w:iCs/>
                <w:color w:val="006FC0"/>
                <w:sz w:val="20"/>
                <w:szCs w:val="20"/>
                <w:lang w:val="ro-RO"/>
              </w:rPr>
              <w:t xml:space="preserve"> capacitatea administrativă a beneficiarului pentru gestionarea investițiilor realizate prin proiect. De asemenea, se </w:t>
            </w:r>
            <w:r w:rsidR="00B239F1">
              <w:rPr>
                <w:rFonts w:asciiTheme="minorHAnsi" w:hAnsiTheme="minorHAnsi" w:cstheme="minorHAnsi"/>
                <w:i/>
                <w:iCs/>
                <w:color w:val="006FC0"/>
                <w:sz w:val="20"/>
                <w:szCs w:val="20"/>
                <w:lang w:val="ro-RO"/>
              </w:rPr>
              <w:t>v</w:t>
            </w:r>
            <w:r w:rsidRPr="008A3C6F">
              <w:rPr>
                <w:rFonts w:asciiTheme="minorHAnsi" w:hAnsiTheme="minorHAnsi" w:cstheme="minorHAnsi"/>
                <w:i/>
                <w:iCs/>
                <w:color w:val="006FC0"/>
                <w:sz w:val="20"/>
                <w:szCs w:val="20"/>
                <w:lang w:val="ro-RO"/>
              </w:rPr>
              <w:t>erific</w:t>
            </w:r>
            <w:r w:rsidR="00B239F1">
              <w:rPr>
                <w:rFonts w:asciiTheme="minorHAnsi" w:hAnsiTheme="minorHAnsi" w:cstheme="minorHAnsi"/>
                <w:i/>
                <w:iCs/>
                <w:color w:val="006FC0"/>
                <w:sz w:val="20"/>
                <w:szCs w:val="20"/>
                <w:lang w:val="ro-RO"/>
              </w:rPr>
              <w:t>ă</w:t>
            </w:r>
            <w:r w:rsidRPr="008A3C6F">
              <w:rPr>
                <w:rFonts w:asciiTheme="minorHAnsi" w:hAnsiTheme="minorHAnsi" w:cstheme="minorHAnsi"/>
                <w:i/>
                <w:iCs/>
                <w:color w:val="006FC0"/>
                <w:sz w:val="20"/>
                <w:szCs w:val="20"/>
                <w:lang w:val="ro-RO"/>
              </w:rPr>
              <w:t xml:space="preserve"> dacă s-au luat în considerare toate costurile (eligibile și ne-eligibile) și toate sursele de finanțare (atât pentru investiție, cât și pentru punere în funcțiune, operare, mentenanță), inclusiv veniturile generate de proiect, conform Raportului </w:t>
            </w:r>
            <w:r w:rsidR="009650A5" w:rsidRPr="008A3C6F">
              <w:rPr>
                <w:rFonts w:asciiTheme="minorHAnsi" w:hAnsiTheme="minorHAnsi" w:cstheme="minorHAnsi"/>
                <w:i/>
                <w:iCs/>
                <w:color w:val="006FC0"/>
                <w:sz w:val="20"/>
                <w:szCs w:val="20"/>
                <w:lang w:val="ro-RO"/>
              </w:rPr>
              <w:t>de finalizare pregătire proiect</w:t>
            </w:r>
            <w:r w:rsidRPr="008A3C6F">
              <w:rPr>
                <w:rFonts w:asciiTheme="minorHAnsi" w:hAnsiTheme="minorHAnsi" w:cstheme="minorHAnsi"/>
                <w:i/>
                <w:iCs/>
                <w:color w:val="006FC0"/>
                <w:sz w:val="20"/>
                <w:szCs w:val="20"/>
                <w:lang w:val="ro-RO"/>
              </w:rPr>
              <w:t xml:space="preserve">, dacă este cazul. </w:t>
            </w:r>
          </w:p>
          <w:p w14:paraId="65D5AB17" w14:textId="77777777" w:rsidR="00102AD9" w:rsidRPr="008A3C6F" w:rsidRDefault="00102AD9" w:rsidP="0092582C">
            <w:pPr>
              <w:jc w:val="both"/>
              <w:rPr>
                <w:rFonts w:asciiTheme="minorHAnsi" w:hAnsiTheme="minorHAnsi" w:cstheme="minorHAnsi"/>
                <w:bCs/>
                <w:iCs/>
                <w:noProof w:val="0"/>
                <w:sz w:val="20"/>
                <w:szCs w:val="20"/>
              </w:rPr>
            </w:pPr>
          </w:p>
        </w:tc>
        <w:tc>
          <w:tcPr>
            <w:tcW w:w="709" w:type="dxa"/>
            <w:tcBorders>
              <w:bottom w:val="single" w:sz="4" w:space="0" w:color="auto"/>
            </w:tcBorders>
            <w:shd w:val="clear" w:color="auto" w:fill="auto"/>
          </w:tcPr>
          <w:p w14:paraId="51117CA7" w14:textId="77777777" w:rsidR="00395FA3" w:rsidRPr="008A3C6F" w:rsidRDefault="00395FA3" w:rsidP="0092582C">
            <w:pPr>
              <w:jc w:val="both"/>
              <w:rPr>
                <w:rFonts w:asciiTheme="minorHAnsi" w:hAnsiTheme="minorHAnsi" w:cstheme="minorHAnsi"/>
                <w:bCs/>
                <w:iCs/>
                <w:noProof w:val="0"/>
                <w:sz w:val="20"/>
                <w:szCs w:val="20"/>
              </w:rPr>
            </w:pPr>
          </w:p>
        </w:tc>
        <w:tc>
          <w:tcPr>
            <w:tcW w:w="709" w:type="dxa"/>
            <w:tcBorders>
              <w:bottom w:val="single" w:sz="4" w:space="0" w:color="auto"/>
            </w:tcBorders>
            <w:shd w:val="clear" w:color="auto" w:fill="auto"/>
          </w:tcPr>
          <w:p w14:paraId="26E7F0B4" w14:textId="77777777" w:rsidR="00395FA3" w:rsidRPr="008A3C6F" w:rsidRDefault="00395FA3" w:rsidP="0092582C">
            <w:pPr>
              <w:jc w:val="both"/>
              <w:rPr>
                <w:rFonts w:asciiTheme="minorHAnsi" w:hAnsiTheme="minorHAnsi" w:cstheme="minorHAnsi"/>
                <w:bCs/>
                <w:iCs/>
                <w:noProof w:val="0"/>
                <w:sz w:val="20"/>
                <w:szCs w:val="20"/>
              </w:rPr>
            </w:pPr>
          </w:p>
        </w:tc>
        <w:tc>
          <w:tcPr>
            <w:tcW w:w="3685" w:type="dxa"/>
            <w:shd w:val="clear" w:color="auto" w:fill="auto"/>
          </w:tcPr>
          <w:p w14:paraId="06D8D522" w14:textId="0C2525DB" w:rsidR="006A08FA" w:rsidRPr="00DB2F51" w:rsidRDefault="00073014" w:rsidP="00DB2F51">
            <w:pPr>
              <w:jc w:val="both"/>
              <w:rPr>
                <w:rFonts w:asciiTheme="minorHAnsi" w:eastAsiaTheme="minorHAnsi" w:hAnsiTheme="minorHAnsi" w:cstheme="minorHAnsi"/>
                <w:noProof w:val="0"/>
                <w:sz w:val="20"/>
                <w:szCs w:val="20"/>
              </w:rPr>
            </w:pPr>
            <w:r w:rsidRPr="00DB2F51">
              <w:rPr>
                <w:rFonts w:asciiTheme="minorHAnsi" w:eastAsiaTheme="minorHAnsi" w:hAnsiTheme="minorHAnsi" w:cstheme="minorHAnsi"/>
                <w:noProof w:val="0"/>
                <w:sz w:val="20"/>
                <w:szCs w:val="20"/>
              </w:rPr>
              <w:t xml:space="preserve">Se </w:t>
            </w:r>
            <w:r w:rsidR="00DF6CA7" w:rsidRPr="00DB2F51">
              <w:rPr>
                <w:rFonts w:asciiTheme="minorHAnsi" w:eastAsiaTheme="minorHAnsi" w:hAnsiTheme="minorHAnsi" w:cstheme="minorHAnsi"/>
                <w:noProof w:val="0"/>
                <w:sz w:val="20"/>
                <w:szCs w:val="20"/>
              </w:rPr>
              <w:t>probează</w:t>
            </w:r>
            <w:r w:rsidRPr="00DB2F51">
              <w:rPr>
                <w:rFonts w:asciiTheme="minorHAnsi" w:eastAsiaTheme="minorHAnsi" w:hAnsiTheme="minorHAnsi" w:cstheme="minorHAnsi"/>
                <w:noProof w:val="0"/>
                <w:sz w:val="20"/>
                <w:szCs w:val="20"/>
              </w:rPr>
              <w:t xml:space="preserve"> cu</w:t>
            </w:r>
            <w:r w:rsidR="006A08FA" w:rsidRPr="00DB2F51">
              <w:rPr>
                <w:rFonts w:asciiTheme="minorHAnsi" w:eastAsiaTheme="minorHAnsi" w:hAnsiTheme="minorHAnsi" w:cstheme="minorHAnsi"/>
                <w:noProof w:val="0"/>
                <w:sz w:val="20"/>
                <w:szCs w:val="20"/>
              </w:rPr>
              <w:t>:</w:t>
            </w:r>
          </w:p>
          <w:p w14:paraId="399060C2" w14:textId="1D3957D2" w:rsidR="001A395F" w:rsidRPr="008A3C6F" w:rsidRDefault="00102AD9"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Declarația unică</w:t>
            </w:r>
          </w:p>
          <w:p w14:paraId="43B36B76" w14:textId="780645A2" w:rsidR="009B738F" w:rsidRDefault="008D3CBC" w:rsidP="007616FC">
            <w:pPr>
              <w:pStyle w:val="ListParagraph"/>
              <w:numPr>
                <w:ilvl w:val="0"/>
                <w:numId w:val="8"/>
              </w:num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w:t>
            </w:r>
            <w:r w:rsidR="00073014" w:rsidRPr="008A3C6F">
              <w:rPr>
                <w:rFonts w:asciiTheme="minorHAnsi" w:eastAsiaTheme="minorHAnsi" w:hAnsiTheme="minorHAnsi" w:cstheme="minorHAnsi"/>
                <w:noProof w:val="0"/>
                <w:sz w:val="20"/>
                <w:szCs w:val="20"/>
              </w:rPr>
              <w:t>ecțiunea</w:t>
            </w:r>
            <w:r w:rsidR="009A759D" w:rsidRPr="008A3C6F">
              <w:rPr>
                <w:rFonts w:asciiTheme="minorHAnsi" w:eastAsiaTheme="minorHAnsi" w:hAnsiTheme="minorHAnsi" w:cstheme="minorHAnsi"/>
                <w:noProof w:val="0"/>
                <w:sz w:val="20"/>
                <w:szCs w:val="20"/>
              </w:rPr>
              <w:t xml:space="preserve"> </w:t>
            </w:r>
            <w:r w:rsidR="00DB2F51">
              <w:rPr>
                <w:rFonts w:asciiTheme="minorHAnsi" w:eastAsiaTheme="minorHAnsi" w:hAnsiTheme="minorHAnsi" w:cstheme="minorHAnsi"/>
                <w:noProof w:val="0"/>
                <w:sz w:val="20"/>
                <w:szCs w:val="20"/>
              </w:rPr>
              <w:t>„</w:t>
            </w:r>
            <w:r w:rsidR="00073014" w:rsidRPr="008A3C6F">
              <w:rPr>
                <w:rFonts w:asciiTheme="minorHAnsi" w:eastAsiaTheme="minorHAnsi" w:hAnsiTheme="minorHAnsi" w:cstheme="minorHAnsi"/>
                <w:noProof w:val="0"/>
                <w:sz w:val="20"/>
                <w:szCs w:val="20"/>
              </w:rPr>
              <w:t>Caracterul durabil</w:t>
            </w:r>
            <w:r w:rsidR="00DB2F51">
              <w:rPr>
                <w:rFonts w:asciiTheme="minorHAnsi" w:eastAsiaTheme="minorHAnsi" w:hAnsiTheme="minorHAnsi" w:cstheme="minorHAnsi"/>
                <w:noProof w:val="0"/>
                <w:sz w:val="20"/>
                <w:szCs w:val="20"/>
              </w:rPr>
              <w:t>”</w:t>
            </w:r>
            <w:r w:rsidR="00073014" w:rsidRPr="008A3C6F">
              <w:rPr>
                <w:rFonts w:asciiTheme="minorHAnsi" w:eastAsiaTheme="minorHAnsi" w:hAnsiTheme="minorHAnsi" w:cstheme="minorHAnsi"/>
                <w:noProof w:val="0"/>
                <w:sz w:val="20"/>
                <w:szCs w:val="20"/>
              </w:rPr>
              <w:t xml:space="preserve"> din Cererea de </w:t>
            </w:r>
            <w:r w:rsidR="009B738F" w:rsidRPr="00472D78">
              <w:rPr>
                <w:rFonts w:asciiTheme="minorHAnsi" w:eastAsiaTheme="minorHAnsi" w:hAnsiTheme="minorHAnsi" w:cstheme="minorHAnsi"/>
                <w:noProof w:val="0"/>
                <w:sz w:val="20"/>
                <w:szCs w:val="20"/>
              </w:rPr>
              <w:t>Finan</w:t>
            </w:r>
            <w:r w:rsidR="009B738F">
              <w:rPr>
                <w:rFonts w:asciiTheme="minorHAnsi" w:eastAsiaTheme="minorHAnsi" w:hAnsiTheme="minorHAnsi" w:cstheme="minorHAnsi"/>
                <w:noProof w:val="0"/>
                <w:sz w:val="20"/>
                <w:szCs w:val="20"/>
              </w:rPr>
              <w:t>ț</w:t>
            </w:r>
            <w:r w:rsidR="009B738F" w:rsidRPr="00472D78">
              <w:rPr>
                <w:rFonts w:asciiTheme="minorHAnsi" w:eastAsiaTheme="minorHAnsi" w:hAnsiTheme="minorHAnsi" w:cstheme="minorHAnsi"/>
                <w:noProof w:val="0"/>
                <w:sz w:val="20"/>
                <w:szCs w:val="20"/>
              </w:rPr>
              <w:t>are</w:t>
            </w:r>
            <w:r w:rsidR="009B738F" w:rsidRPr="009B738F" w:rsidDel="009B738F">
              <w:rPr>
                <w:rFonts w:asciiTheme="minorHAnsi" w:eastAsiaTheme="minorHAnsi" w:hAnsiTheme="minorHAnsi" w:cstheme="minorHAnsi"/>
                <w:noProof w:val="0"/>
                <w:sz w:val="20"/>
                <w:szCs w:val="20"/>
              </w:rPr>
              <w:t xml:space="preserve"> </w:t>
            </w:r>
          </w:p>
          <w:p w14:paraId="6A8229E7" w14:textId="54390E8C" w:rsidR="00395FA3" w:rsidRPr="008A3C6F" w:rsidRDefault="00073014"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ACB – strategia tarifară</w:t>
            </w:r>
          </w:p>
          <w:p w14:paraId="1E7AA0FE" w14:textId="32166774" w:rsidR="006A08FA" w:rsidRPr="008A3C6F" w:rsidRDefault="006A08FA"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Analiza instituțională și Documentul de </w:t>
            </w:r>
            <w:r w:rsidR="00DB2F51" w:rsidRPr="008A3C6F">
              <w:rPr>
                <w:rFonts w:asciiTheme="minorHAnsi" w:eastAsiaTheme="minorHAnsi" w:hAnsiTheme="minorHAnsi" w:cstheme="minorHAnsi"/>
                <w:noProof w:val="0"/>
                <w:sz w:val="20"/>
                <w:szCs w:val="20"/>
              </w:rPr>
              <w:t>poziție</w:t>
            </w:r>
            <w:r w:rsidRPr="008A3C6F">
              <w:rPr>
                <w:rFonts w:asciiTheme="minorHAnsi" w:eastAsiaTheme="minorHAnsi" w:hAnsiTheme="minorHAnsi" w:cstheme="minorHAnsi"/>
                <w:noProof w:val="0"/>
                <w:sz w:val="20"/>
                <w:szCs w:val="20"/>
              </w:rPr>
              <w:t xml:space="preserve">/Contract de asociere/act </w:t>
            </w:r>
            <w:r w:rsidR="00DB2F51" w:rsidRPr="008A3C6F">
              <w:rPr>
                <w:rFonts w:asciiTheme="minorHAnsi" w:eastAsiaTheme="minorHAnsi" w:hAnsiTheme="minorHAnsi" w:cstheme="minorHAnsi"/>
                <w:noProof w:val="0"/>
                <w:sz w:val="20"/>
                <w:szCs w:val="20"/>
              </w:rPr>
              <w:t>adițional</w:t>
            </w:r>
            <w:r w:rsidRPr="008A3C6F">
              <w:rPr>
                <w:rFonts w:asciiTheme="minorHAnsi" w:eastAsiaTheme="minorHAnsi" w:hAnsiTheme="minorHAnsi" w:cstheme="minorHAnsi"/>
                <w:noProof w:val="0"/>
                <w:sz w:val="20"/>
                <w:szCs w:val="20"/>
              </w:rPr>
              <w:t xml:space="preserve"> la cel existent – prevederile referitoare la etapa de operare</w:t>
            </w:r>
            <w:r w:rsidR="001A395F" w:rsidRPr="008A3C6F">
              <w:rPr>
                <w:rFonts w:asciiTheme="minorHAnsi" w:eastAsiaTheme="minorHAnsi" w:hAnsiTheme="minorHAnsi" w:cstheme="minorHAnsi"/>
                <w:noProof w:val="0"/>
                <w:sz w:val="20"/>
                <w:szCs w:val="20"/>
              </w:rPr>
              <w:t xml:space="preserve"> și mecanismul financiar</w:t>
            </w:r>
          </w:p>
          <w:p w14:paraId="2B0A01A8" w14:textId="1299D916" w:rsidR="001A395F" w:rsidRPr="008A3C6F" w:rsidRDefault="00DB2F51" w:rsidP="007616FC">
            <w:pPr>
              <w:pStyle w:val="ListParagraph"/>
              <w:numPr>
                <w:ilvl w:val="0"/>
                <w:numId w:val="8"/>
              </w:numPr>
              <w:jc w:val="both"/>
              <w:rPr>
                <w:rFonts w:asciiTheme="minorHAnsi" w:hAnsiTheme="minorHAnsi" w:cstheme="minorHAnsi"/>
                <w:bCs/>
                <w:iCs/>
                <w:noProof w:val="0"/>
                <w:sz w:val="20"/>
                <w:szCs w:val="20"/>
              </w:rPr>
            </w:pPr>
            <w:r w:rsidRPr="00DB2F51">
              <w:rPr>
                <w:rFonts w:asciiTheme="minorHAnsi" w:eastAsiaTheme="minorHAnsi" w:hAnsiTheme="minorHAnsi" w:cstheme="minorHAnsi"/>
                <w:noProof w:val="0"/>
                <w:sz w:val="20"/>
                <w:szCs w:val="20"/>
              </w:rPr>
              <w:t>Raportul de finalizare a procesului de pregătire a proiectului elaborat de JASPERS/BEI</w:t>
            </w:r>
            <w:r w:rsidR="00E45B4C">
              <w:rPr>
                <w:rFonts w:asciiTheme="minorHAnsi" w:eastAsiaTheme="minorHAnsi" w:hAnsiTheme="minorHAnsi" w:cstheme="minorHAnsi"/>
                <w:noProof w:val="0"/>
                <w:sz w:val="20"/>
                <w:szCs w:val="20"/>
              </w:rPr>
              <w:t xml:space="preserve"> PASSA</w:t>
            </w:r>
            <w:r w:rsidRPr="00DB2F51">
              <w:rPr>
                <w:rFonts w:asciiTheme="minorHAnsi" w:eastAsiaTheme="minorHAnsi" w:hAnsiTheme="minorHAnsi" w:cstheme="minorHAnsi"/>
                <w:noProof w:val="0"/>
                <w:sz w:val="20"/>
                <w:szCs w:val="20"/>
              </w:rPr>
              <w:t>/experți independenți (pentru proiectele de tip A)</w:t>
            </w:r>
          </w:p>
        </w:tc>
      </w:tr>
      <w:tr w:rsidR="00105D62" w:rsidRPr="00105D62" w14:paraId="1B6085C4" w14:textId="77777777" w:rsidTr="00105D62">
        <w:trPr>
          <w:trHeight w:val="244"/>
          <w:jc w:val="center"/>
        </w:trPr>
        <w:tc>
          <w:tcPr>
            <w:tcW w:w="5240" w:type="dxa"/>
            <w:gridSpan w:val="2"/>
            <w:tcBorders>
              <w:bottom w:val="single" w:sz="4" w:space="0" w:color="auto"/>
            </w:tcBorders>
            <w:shd w:val="clear" w:color="auto" w:fill="auto"/>
          </w:tcPr>
          <w:p w14:paraId="3A7D5D34" w14:textId="77777777" w:rsidR="00395FA3" w:rsidRPr="008A3C6F" w:rsidRDefault="00395FA3" w:rsidP="0092582C">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Rezultatele obţinute prin proiect vor produce efecte şi după finalizarea acestuia</w:t>
            </w:r>
          </w:p>
          <w:p w14:paraId="13E5DAC3" w14:textId="77777777" w:rsidR="00710A9C" w:rsidRPr="008A3C6F" w:rsidRDefault="00710A9C" w:rsidP="0092582C">
            <w:pPr>
              <w:jc w:val="both"/>
              <w:rPr>
                <w:rFonts w:asciiTheme="minorHAnsi" w:hAnsiTheme="minorHAnsi" w:cstheme="minorHAnsi"/>
                <w:bCs/>
                <w:iCs/>
                <w:noProof w:val="0"/>
                <w:sz w:val="20"/>
                <w:szCs w:val="20"/>
              </w:rPr>
            </w:pPr>
          </w:p>
          <w:p w14:paraId="60C816A9" w14:textId="117E4746" w:rsidR="00710A9C" w:rsidRPr="008A3C6F" w:rsidRDefault="00B239F1" w:rsidP="00710A9C">
            <w:pPr>
              <w:pStyle w:val="Default"/>
              <w:jc w:val="both"/>
              <w:rPr>
                <w:rFonts w:asciiTheme="minorHAnsi" w:hAnsiTheme="minorHAnsi" w:cstheme="minorHAnsi"/>
                <w:sz w:val="20"/>
                <w:szCs w:val="20"/>
                <w:lang w:val="ro-RO"/>
              </w:rPr>
            </w:pPr>
            <w:r w:rsidRPr="008A3C6F">
              <w:rPr>
                <w:rFonts w:asciiTheme="minorHAnsi" w:hAnsiTheme="minorHAnsi" w:cstheme="minorHAnsi"/>
                <w:i/>
                <w:iCs/>
                <w:color w:val="006FC0"/>
                <w:sz w:val="20"/>
                <w:szCs w:val="20"/>
                <w:lang w:val="ro-RO"/>
              </w:rPr>
              <w:t>Se verifică</w:t>
            </w:r>
            <w:r w:rsidR="00710A9C" w:rsidRPr="008A3C6F">
              <w:rPr>
                <w:rFonts w:asciiTheme="minorHAnsi" w:hAnsiTheme="minorHAnsi" w:cstheme="minorHAnsi"/>
                <w:i/>
                <w:iCs/>
                <w:color w:val="006FC0"/>
                <w:sz w:val="20"/>
                <w:szCs w:val="20"/>
                <w:lang w:val="ro-RO"/>
              </w:rPr>
              <w:t xml:space="preserve"> </w:t>
            </w:r>
            <w:r>
              <w:rPr>
                <w:rFonts w:asciiTheme="minorHAnsi" w:hAnsiTheme="minorHAnsi" w:cstheme="minorHAnsi"/>
                <w:i/>
                <w:iCs/>
                <w:color w:val="006FC0"/>
                <w:sz w:val="20"/>
                <w:szCs w:val="20"/>
                <w:lang w:val="ro-RO"/>
              </w:rPr>
              <w:t xml:space="preserve">dacă </w:t>
            </w:r>
            <w:r w:rsidR="00710A9C" w:rsidRPr="008A3C6F">
              <w:rPr>
                <w:rFonts w:asciiTheme="minorHAnsi" w:hAnsiTheme="minorHAnsi" w:cstheme="minorHAnsi"/>
                <w:i/>
                <w:iCs/>
                <w:color w:val="006FC0"/>
                <w:sz w:val="20"/>
                <w:szCs w:val="20"/>
                <w:lang w:val="ro-RO"/>
              </w:rPr>
              <w:t>sunt descrise rezultatele ob</w:t>
            </w:r>
            <w:r>
              <w:rPr>
                <w:rFonts w:asciiTheme="minorHAnsi" w:hAnsiTheme="minorHAnsi" w:cstheme="minorHAnsi"/>
                <w:i/>
                <w:iCs/>
                <w:color w:val="006FC0"/>
                <w:sz w:val="20"/>
                <w:szCs w:val="20"/>
                <w:lang w:val="ro-RO"/>
              </w:rPr>
              <w:t>ț</w:t>
            </w:r>
            <w:r w:rsidR="00710A9C" w:rsidRPr="008A3C6F">
              <w:rPr>
                <w:rFonts w:asciiTheme="minorHAnsi" w:hAnsiTheme="minorHAnsi" w:cstheme="minorHAnsi"/>
                <w:i/>
                <w:iCs/>
                <w:color w:val="006FC0"/>
                <w:sz w:val="20"/>
                <w:szCs w:val="20"/>
                <w:lang w:val="ro-RO"/>
              </w:rPr>
              <w:t xml:space="preserve">inute, precum </w:t>
            </w:r>
            <w:r>
              <w:rPr>
                <w:rFonts w:asciiTheme="minorHAnsi" w:hAnsiTheme="minorHAnsi" w:cstheme="minorHAnsi"/>
                <w:i/>
                <w:iCs/>
                <w:color w:val="006FC0"/>
                <w:sz w:val="20"/>
                <w:szCs w:val="20"/>
                <w:lang w:val="ro-RO"/>
              </w:rPr>
              <w:t>ț</w:t>
            </w:r>
            <w:r w:rsidR="00710A9C" w:rsidRPr="008A3C6F">
              <w:rPr>
                <w:rFonts w:asciiTheme="minorHAnsi" w:hAnsiTheme="minorHAnsi" w:cstheme="minorHAnsi"/>
                <w:i/>
                <w:iCs/>
                <w:color w:val="006FC0"/>
                <w:sz w:val="20"/>
                <w:szCs w:val="20"/>
                <w:lang w:val="ro-RO"/>
              </w:rPr>
              <w:t>i efectele produse de realizarea investi</w:t>
            </w:r>
            <w:r>
              <w:rPr>
                <w:rFonts w:asciiTheme="minorHAnsi" w:hAnsiTheme="minorHAnsi" w:cstheme="minorHAnsi"/>
                <w:i/>
                <w:iCs/>
                <w:color w:val="006FC0"/>
                <w:sz w:val="20"/>
                <w:szCs w:val="20"/>
                <w:lang w:val="ro-RO"/>
              </w:rPr>
              <w:t>ț</w:t>
            </w:r>
            <w:r w:rsidR="00710A9C" w:rsidRPr="008A3C6F">
              <w:rPr>
                <w:rFonts w:asciiTheme="minorHAnsi" w:hAnsiTheme="minorHAnsi" w:cstheme="minorHAnsi"/>
                <w:i/>
                <w:iCs/>
                <w:color w:val="006FC0"/>
                <w:sz w:val="20"/>
                <w:szCs w:val="20"/>
                <w:lang w:val="ro-RO"/>
              </w:rPr>
              <w:t>iei. Se verific</w:t>
            </w:r>
            <w:r>
              <w:rPr>
                <w:rFonts w:asciiTheme="minorHAnsi" w:hAnsiTheme="minorHAnsi" w:cstheme="minorHAnsi"/>
                <w:i/>
                <w:iCs/>
                <w:color w:val="006FC0"/>
                <w:sz w:val="20"/>
                <w:szCs w:val="20"/>
                <w:lang w:val="ro-RO"/>
              </w:rPr>
              <w:t>ă</w:t>
            </w:r>
            <w:r w:rsidR="00710A9C" w:rsidRPr="008A3C6F">
              <w:rPr>
                <w:rFonts w:asciiTheme="minorHAnsi" w:hAnsiTheme="minorHAnsi" w:cstheme="minorHAnsi"/>
                <w:i/>
                <w:iCs/>
                <w:color w:val="006FC0"/>
                <w:sz w:val="20"/>
                <w:szCs w:val="20"/>
                <w:lang w:val="ro-RO"/>
              </w:rPr>
              <w:t xml:space="preserve"> coerenta </w:t>
            </w:r>
            <w:r>
              <w:rPr>
                <w:rFonts w:asciiTheme="minorHAnsi" w:hAnsiTheme="minorHAnsi" w:cstheme="minorHAnsi"/>
                <w:i/>
                <w:iCs/>
                <w:color w:val="006FC0"/>
                <w:sz w:val="20"/>
                <w:szCs w:val="20"/>
                <w:lang w:val="ro-RO"/>
              </w:rPr>
              <w:t>ș</w:t>
            </w:r>
            <w:r w:rsidR="00710A9C" w:rsidRPr="008A3C6F">
              <w:rPr>
                <w:rFonts w:asciiTheme="minorHAnsi" w:hAnsiTheme="minorHAnsi" w:cstheme="minorHAnsi"/>
                <w:i/>
                <w:iCs/>
                <w:color w:val="006FC0"/>
                <w:sz w:val="20"/>
                <w:szCs w:val="20"/>
                <w:lang w:val="ro-RO"/>
              </w:rPr>
              <w:t>i veridicitatea activit</w:t>
            </w:r>
            <w:r>
              <w:rPr>
                <w:rFonts w:asciiTheme="minorHAnsi" w:hAnsiTheme="minorHAnsi" w:cstheme="minorHAnsi"/>
                <w:i/>
                <w:iCs/>
                <w:color w:val="006FC0"/>
                <w:sz w:val="20"/>
                <w:szCs w:val="20"/>
                <w:lang w:val="ro-RO"/>
              </w:rPr>
              <w:t>ăț</w:t>
            </w:r>
            <w:r w:rsidR="00710A9C" w:rsidRPr="008A3C6F">
              <w:rPr>
                <w:rFonts w:asciiTheme="minorHAnsi" w:hAnsiTheme="minorHAnsi" w:cstheme="minorHAnsi"/>
                <w:i/>
                <w:iCs/>
                <w:color w:val="006FC0"/>
                <w:sz w:val="20"/>
                <w:szCs w:val="20"/>
                <w:lang w:val="ro-RO"/>
              </w:rPr>
              <w:t>ilor din planul de monitorizare</w:t>
            </w:r>
            <w:r>
              <w:rPr>
                <w:rFonts w:asciiTheme="minorHAnsi" w:hAnsiTheme="minorHAnsi" w:cstheme="minorHAnsi"/>
                <w:i/>
                <w:iCs/>
                <w:color w:val="006FC0"/>
                <w:sz w:val="20"/>
                <w:szCs w:val="20"/>
                <w:lang w:val="ro-RO"/>
              </w:rPr>
              <w:t>.</w:t>
            </w:r>
            <w:r w:rsidR="00710A9C" w:rsidRPr="008A3C6F">
              <w:rPr>
                <w:rFonts w:asciiTheme="minorHAnsi" w:hAnsiTheme="minorHAnsi" w:cstheme="minorHAnsi"/>
                <w:i/>
                <w:iCs/>
                <w:color w:val="006FC0"/>
                <w:sz w:val="20"/>
                <w:szCs w:val="20"/>
                <w:lang w:val="ro-RO"/>
              </w:rPr>
              <w:t xml:space="preserve"> </w:t>
            </w:r>
          </w:p>
          <w:p w14:paraId="0951F57F" w14:textId="77777777" w:rsidR="00710A9C" w:rsidRPr="008A3C6F" w:rsidRDefault="00710A9C" w:rsidP="0092582C">
            <w:pPr>
              <w:jc w:val="both"/>
              <w:rPr>
                <w:rFonts w:asciiTheme="minorHAnsi" w:hAnsiTheme="minorHAnsi" w:cstheme="minorHAnsi"/>
                <w:bCs/>
                <w:iCs/>
                <w:noProof w:val="0"/>
                <w:sz w:val="20"/>
                <w:szCs w:val="20"/>
              </w:rPr>
            </w:pPr>
          </w:p>
        </w:tc>
        <w:tc>
          <w:tcPr>
            <w:tcW w:w="709" w:type="dxa"/>
            <w:tcBorders>
              <w:bottom w:val="single" w:sz="4" w:space="0" w:color="auto"/>
            </w:tcBorders>
            <w:shd w:val="clear" w:color="auto" w:fill="auto"/>
          </w:tcPr>
          <w:p w14:paraId="2843CF7F" w14:textId="77777777" w:rsidR="00395FA3" w:rsidRPr="008A3C6F" w:rsidRDefault="00395FA3" w:rsidP="0092582C">
            <w:pPr>
              <w:jc w:val="both"/>
              <w:rPr>
                <w:rFonts w:asciiTheme="minorHAnsi" w:hAnsiTheme="minorHAnsi" w:cstheme="minorHAnsi"/>
                <w:bCs/>
                <w:iCs/>
                <w:noProof w:val="0"/>
                <w:sz w:val="20"/>
                <w:szCs w:val="20"/>
              </w:rPr>
            </w:pPr>
          </w:p>
        </w:tc>
        <w:tc>
          <w:tcPr>
            <w:tcW w:w="709" w:type="dxa"/>
            <w:tcBorders>
              <w:bottom w:val="single" w:sz="4" w:space="0" w:color="auto"/>
            </w:tcBorders>
            <w:shd w:val="clear" w:color="auto" w:fill="auto"/>
          </w:tcPr>
          <w:p w14:paraId="4C7C041E" w14:textId="77777777" w:rsidR="00395FA3" w:rsidRPr="008A3C6F" w:rsidRDefault="00395FA3" w:rsidP="0092582C">
            <w:pPr>
              <w:jc w:val="both"/>
              <w:rPr>
                <w:rFonts w:asciiTheme="minorHAnsi" w:hAnsiTheme="minorHAnsi" w:cstheme="minorHAnsi"/>
                <w:bCs/>
                <w:iCs/>
                <w:noProof w:val="0"/>
                <w:sz w:val="20"/>
                <w:szCs w:val="20"/>
              </w:rPr>
            </w:pPr>
          </w:p>
        </w:tc>
        <w:tc>
          <w:tcPr>
            <w:tcW w:w="3685" w:type="dxa"/>
            <w:tcBorders>
              <w:bottom w:val="single" w:sz="4" w:space="0" w:color="auto"/>
            </w:tcBorders>
            <w:shd w:val="clear" w:color="auto" w:fill="auto"/>
          </w:tcPr>
          <w:p w14:paraId="3A9BEB57" w14:textId="4E3D9884" w:rsidR="00102AD9" w:rsidRPr="00DB2F51" w:rsidRDefault="00102AD9" w:rsidP="00DB2F51">
            <w:pPr>
              <w:jc w:val="both"/>
              <w:rPr>
                <w:rFonts w:asciiTheme="minorHAnsi" w:eastAsiaTheme="minorHAnsi" w:hAnsiTheme="minorHAnsi" w:cstheme="minorHAnsi"/>
                <w:noProof w:val="0"/>
                <w:sz w:val="20"/>
                <w:szCs w:val="20"/>
              </w:rPr>
            </w:pPr>
            <w:r w:rsidRPr="00DB2F51">
              <w:rPr>
                <w:rFonts w:asciiTheme="minorHAnsi" w:eastAsiaTheme="minorHAnsi" w:hAnsiTheme="minorHAnsi" w:cstheme="minorHAnsi"/>
                <w:noProof w:val="0"/>
                <w:sz w:val="20"/>
                <w:szCs w:val="20"/>
              </w:rPr>
              <w:t xml:space="preserve">Se </w:t>
            </w:r>
            <w:r w:rsidR="00DF6CA7" w:rsidRPr="00DB2F51">
              <w:rPr>
                <w:rFonts w:asciiTheme="minorHAnsi" w:eastAsiaTheme="minorHAnsi" w:hAnsiTheme="minorHAnsi" w:cstheme="minorHAnsi"/>
                <w:noProof w:val="0"/>
                <w:sz w:val="20"/>
                <w:szCs w:val="20"/>
              </w:rPr>
              <w:t>probează</w:t>
            </w:r>
            <w:r w:rsidRPr="00DB2F51">
              <w:rPr>
                <w:rFonts w:asciiTheme="minorHAnsi" w:eastAsiaTheme="minorHAnsi" w:hAnsiTheme="minorHAnsi" w:cstheme="minorHAnsi"/>
                <w:noProof w:val="0"/>
                <w:sz w:val="20"/>
                <w:szCs w:val="20"/>
              </w:rPr>
              <w:t xml:space="preserve"> cu:</w:t>
            </w:r>
          </w:p>
          <w:p w14:paraId="3D6A6BE5" w14:textId="05B90386" w:rsidR="00102AD9" w:rsidRPr="008A3C6F" w:rsidRDefault="00102AD9"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Declarația unică</w:t>
            </w:r>
          </w:p>
          <w:p w14:paraId="261A0DC1" w14:textId="5657C1E8" w:rsidR="00395FA3" w:rsidRPr="008A3C6F" w:rsidRDefault="00102AD9" w:rsidP="007616FC">
            <w:pPr>
              <w:pStyle w:val="ListParagraph"/>
              <w:numPr>
                <w:ilvl w:val="0"/>
                <w:numId w:val="8"/>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Planul de monitorizare (anexa 2.8 din G</w:t>
            </w:r>
            <w:r w:rsidR="008D3CBC">
              <w:rPr>
                <w:rFonts w:asciiTheme="minorHAnsi" w:eastAsiaTheme="minorHAnsi" w:hAnsiTheme="minorHAnsi" w:cstheme="minorHAnsi"/>
                <w:noProof w:val="0"/>
                <w:sz w:val="20"/>
                <w:szCs w:val="20"/>
              </w:rPr>
              <w:t>hidul solicitantului</w:t>
            </w:r>
            <w:r w:rsidRPr="008A3C6F">
              <w:rPr>
                <w:rFonts w:asciiTheme="minorHAnsi" w:eastAsiaTheme="minorHAnsi" w:hAnsiTheme="minorHAnsi" w:cstheme="minorHAnsi"/>
                <w:noProof w:val="0"/>
                <w:sz w:val="20"/>
                <w:szCs w:val="20"/>
              </w:rPr>
              <w:t>)</w:t>
            </w:r>
          </w:p>
          <w:p w14:paraId="4CB6C997" w14:textId="3329E34E" w:rsidR="00102AD9" w:rsidRPr="008A3C6F" w:rsidRDefault="00DB2F51" w:rsidP="007616FC">
            <w:pPr>
              <w:pStyle w:val="ListParagraph"/>
              <w:numPr>
                <w:ilvl w:val="0"/>
                <w:numId w:val="8"/>
              </w:numPr>
              <w:jc w:val="both"/>
              <w:rPr>
                <w:rFonts w:asciiTheme="minorHAnsi" w:eastAsiaTheme="minorHAnsi" w:hAnsiTheme="minorHAnsi" w:cstheme="minorHAnsi"/>
                <w:sz w:val="20"/>
                <w:szCs w:val="20"/>
              </w:rPr>
            </w:pPr>
            <w:r w:rsidRPr="00DB2F51">
              <w:rPr>
                <w:rFonts w:asciiTheme="minorHAnsi" w:eastAsiaTheme="minorHAnsi" w:hAnsiTheme="minorHAnsi" w:cstheme="minorHAnsi"/>
                <w:noProof w:val="0"/>
                <w:sz w:val="20"/>
                <w:szCs w:val="20"/>
              </w:rPr>
              <w:t>Raportul de finalizare a procesului de pregătire a proiectului elaborat de JASPERS/BEI</w:t>
            </w:r>
            <w:r w:rsidR="00E45B4C">
              <w:rPr>
                <w:rFonts w:asciiTheme="minorHAnsi" w:eastAsiaTheme="minorHAnsi" w:hAnsiTheme="minorHAnsi" w:cstheme="minorHAnsi"/>
                <w:noProof w:val="0"/>
                <w:sz w:val="20"/>
                <w:szCs w:val="20"/>
              </w:rPr>
              <w:t xml:space="preserve"> PASSA</w:t>
            </w:r>
            <w:r w:rsidRPr="00DB2F51">
              <w:rPr>
                <w:rFonts w:asciiTheme="minorHAnsi" w:eastAsiaTheme="minorHAnsi" w:hAnsiTheme="minorHAnsi" w:cstheme="minorHAnsi"/>
                <w:noProof w:val="0"/>
                <w:sz w:val="20"/>
                <w:szCs w:val="20"/>
              </w:rPr>
              <w:t>/experți independenți (pentru proiectele de tip A)</w:t>
            </w:r>
          </w:p>
        </w:tc>
      </w:tr>
      <w:tr w:rsidR="00A4256A" w:rsidRPr="00105D62" w14:paraId="36F4BAC7" w14:textId="77777777" w:rsidTr="008A3C6F">
        <w:trPr>
          <w:jc w:val="center"/>
        </w:trPr>
        <w:tc>
          <w:tcPr>
            <w:tcW w:w="10343" w:type="dxa"/>
            <w:gridSpan w:val="5"/>
            <w:shd w:val="clear" w:color="auto" w:fill="auto"/>
          </w:tcPr>
          <w:p w14:paraId="60F876DC" w14:textId="77777777" w:rsidR="00A4256A" w:rsidRPr="008A3C6F" w:rsidRDefault="00A4256A" w:rsidP="0092582C">
            <w:pPr>
              <w:jc w:val="both"/>
              <w:rPr>
                <w:rFonts w:asciiTheme="minorHAnsi" w:hAnsiTheme="minorHAnsi" w:cstheme="minorHAnsi"/>
                <w:b/>
                <w:iCs/>
                <w:noProof w:val="0"/>
                <w:sz w:val="20"/>
                <w:szCs w:val="20"/>
              </w:rPr>
            </w:pPr>
            <w:r w:rsidRPr="008A3C6F">
              <w:rPr>
                <w:rFonts w:asciiTheme="minorHAnsi" w:hAnsiTheme="minorHAnsi" w:cstheme="minorHAnsi"/>
                <w:b/>
                <w:iCs/>
                <w:noProof w:val="0"/>
                <w:sz w:val="20"/>
                <w:szCs w:val="20"/>
              </w:rPr>
              <w:t>Proiectul este propus pentru finanțare?</w:t>
            </w:r>
          </w:p>
        </w:tc>
      </w:tr>
      <w:tr w:rsidR="00105D62" w:rsidRPr="00105D62" w14:paraId="39C5B8BC" w14:textId="77777777" w:rsidTr="00105D62">
        <w:trPr>
          <w:jc w:val="center"/>
        </w:trPr>
        <w:tc>
          <w:tcPr>
            <w:tcW w:w="3455" w:type="dxa"/>
            <w:shd w:val="clear" w:color="auto" w:fill="auto"/>
          </w:tcPr>
          <w:p w14:paraId="65AE2A80" w14:textId="77777777" w:rsidR="00A4256A" w:rsidRPr="008A3C6F" w:rsidRDefault="00A4256A" w:rsidP="007616FC">
            <w:pPr>
              <w:numPr>
                <w:ilvl w:val="0"/>
                <w:numId w:val="1"/>
              </w:numPr>
              <w:spacing w:after="160" w:line="259" w:lineRule="auto"/>
              <w:ind w:left="481" w:hanging="425"/>
              <w:jc w:val="both"/>
              <w:rPr>
                <w:rFonts w:asciiTheme="minorHAnsi" w:eastAsiaTheme="minorHAnsi" w:hAnsiTheme="minorHAnsi" w:cstheme="minorHAnsi"/>
                <w:b/>
                <w:noProof w:val="0"/>
                <w:sz w:val="20"/>
                <w:szCs w:val="20"/>
                <w:vertAlign w:val="superscript"/>
              </w:rPr>
            </w:pPr>
            <w:r w:rsidRPr="008A3C6F">
              <w:rPr>
                <w:rFonts w:asciiTheme="minorHAnsi" w:hAnsiTheme="minorHAnsi" w:cstheme="minorHAnsi"/>
                <w:b/>
                <w:iCs/>
                <w:noProof w:val="0"/>
                <w:sz w:val="20"/>
                <w:szCs w:val="20"/>
              </w:rPr>
              <w:t>Da</w:t>
            </w:r>
          </w:p>
        </w:tc>
        <w:tc>
          <w:tcPr>
            <w:tcW w:w="1785" w:type="dxa"/>
            <w:shd w:val="clear" w:color="auto" w:fill="auto"/>
          </w:tcPr>
          <w:p w14:paraId="65A151E8" w14:textId="77777777" w:rsidR="00A4256A" w:rsidRPr="008A3C6F" w:rsidRDefault="00A4256A" w:rsidP="007616FC">
            <w:pPr>
              <w:numPr>
                <w:ilvl w:val="0"/>
                <w:numId w:val="1"/>
              </w:numPr>
              <w:spacing w:after="160" w:line="259" w:lineRule="auto"/>
              <w:ind w:left="481" w:hanging="425"/>
              <w:jc w:val="both"/>
              <w:rPr>
                <w:rFonts w:asciiTheme="minorHAnsi" w:eastAsiaTheme="minorHAnsi" w:hAnsiTheme="minorHAnsi" w:cstheme="minorHAnsi"/>
                <w:b/>
                <w:noProof w:val="0"/>
                <w:sz w:val="20"/>
                <w:szCs w:val="20"/>
                <w:vertAlign w:val="superscript"/>
              </w:rPr>
            </w:pPr>
            <w:r w:rsidRPr="008A3C6F">
              <w:rPr>
                <w:rFonts w:asciiTheme="minorHAnsi" w:hAnsiTheme="minorHAnsi" w:cstheme="minorHAnsi"/>
                <w:b/>
                <w:iCs/>
                <w:noProof w:val="0"/>
                <w:sz w:val="20"/>
                <w:szCs w:val="20"/>
              </w:rPr>
              <w:t>Nu</w:t>
            </w:r>
          </w:p>
        </w:tc>
        <w:tc>
          <w:tcPr>
            <w:tcW w:w="709" w:type="dxa"/>
            <w:shd w:val="clear" w:color="auto" w:fill="auto"/>
          </w:tcPr>
          <w:p w14:paraId="78D01036" w14:textId="77777777" w:rsidR="00A4256A" w:rsidRPr="008A3C6F" w:rsidRDefault="00A4256A" w:rsidP="00A4256A">
            <w:pPr>
              <w:spacing w:after="160" w:line="259" w:lineRule="auto"/>
              <w:jc w:val="both"/>
              <w:rPr>
                <w:rFonts w:asciiTheme="minorHAnsi" w:eastAsiaTheme="minorHAnsi" w:hAnsiTheme="minorHAnsi" w:cstheme="minorHAnsi"/>
                <w:noProof w:val="0"/>
                <w:sz w:val="20"/>
                <w:szCs w:val="20"/>
                <w:vertAlign w:val="superscript"/>
              </w:rPr>
            </w:pPr>
          </w:p>
        </w:tc>
        <w:tc>
          <w:tcPr>
            <w:tcW w:w="709" w:type="dxa"/>
            <w:shd w:val="clear" w:color="auto" w:fill="auto"/>
          </w:tcPr>
          <w:p w14:paraId="610AED23" w14:textId="77777777" w:rsidR="00A4256A" w:rsidRPr="008A3C6F" w:rsidRDefault="00A4256A" w:rsidP="00A4256A">
            <w:pPr>
              <w:spacing w:after="160" w:line="259" w:lineRule="auto"/>
              <w:jc w:val="both"/>
              <w:rPr>
                <w:rFonts w:asciiTheme="minorHAnsi" w:eastAsiaTheme="minorHAnsi" w:hAnsiTheme="minorHAnsi" w:cstheme="minorHAnsi"/>
                <w:noProof w:val="0"/>
                <w:sz w:val="20"/>
                <w:szCs w:val="20"/>
                <w:vertAlign w:val="superscript"/>
              </w:rPr>
            </w:pPr>
          </w:p>
        </w:tc>
        <w:tc>
          <w:tcPr>
            <w:tcW w:w="3685" w:type="dxa"/>
          </w:tcPr>
          <w:p w14:paraId="7B384BED" w14:textId="77777777" w:rsidR="00A4256A" w:rsidRPr="008A3C6F" w:rsidRDefault="00A4256A" w:rsidP="00A4256A">
            <w:pPr>
              <w:spacing w:after="160" w:line="259" w:lineRule="auto"/>
              <w:jc w:val="both"/>
              <w:rPr>
                <w:rFonts w:asciiTheme="minorHAnsi" w:eastAsiaTheme="minorHAnsi" w:hAnsiTheme="minorHAnsi" w:cstheme="minorHAnsi"/>
                <w:noProof w:val="0"/>
                <w:sz w:val="20"/>
                <w:szCs w:val="20"/>
                <w:vertAlign w:val="superscript"/>
              </w:rPr>
            </w:pPr>
          </w:p>
        </w:tc>
      </w:tr>
      <w:tr w:rsidR="00105D62" w:rsidRPr="00105D62" w14:paraId="69AFF800" w14:textId="77777777" w:rsidTr="00105D62">
        <w:trPr>
          <w:trHeight w:val="172"/>
          <w:jc w:val="center"/>
        </w:trPr>
        <w:tc>
          <w:tcPr>
            <w:tcW w:w="5240" w:type="dxa"/>
            <w:gridSpan w:val="2"/>
            <w:shd w:val="clear" w:color="auto" w:fill="auto"/>
          </w:tcPr>
          <w:p w14:paraId="714CE507" w14:textId="77777777" w:rsidR="00A4256A" w:rsidRPr="008A3C6F" w:rsidRDefault="00A4256A" w:rsidP="00A4256A">
            <w:pPr>
              <w:spacing w:after="160" w:line="240" w:lineRule="exact"/>
              <w:ind w:left="-14" w:firstLine="14"/>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b/>
                <w:noProof w:val="0"/>
                <w:sz w:val="20"/>
                <w:szCs w:val="20"/>
              </w:rPr>
              <w:t>Comentarii</w:t>
            </w:r>
          </w:p>
        </w:tc>
        <w:tc>
          <w:tcPr>
            <w:tcW w:w="709" w:type="dxa"/>
            <w:shd w:val="clear" w:color="auto" w:fill="auto"/>
          </w:tcPr>
          <w:p w14:paraId="2DFB2A7D" w14:textId="77777777" w:rsidR="00A4256A" w:rsidRPr="008A3C6F" w:rsidRDefault="00A4256A" w:rsidP="00A4256A">
            <w:pPr>
              <w:spacing w:after="160" w:line="240" w:lineRule="exact"/>
              <w:jc w:val="both"/>
              <w:rPr>
                <w:rFonts w:asciiTheme="minorHAnsi" w:eastAsiaTheme="minorHAnsi" w:hAnsiTheme="minorHAnsi" w:cstheme="minorHAnsi"/>
                <w:noProof w:val="0"/>
                <w:sz w:val="20"/>
                <w:szCs w:val="20"/>
                <w:vertAlign w:val="superscript"/>
              </w:rPr>
            </w:pPr>
          </w:p>
        </w:tc>
        <w:tc>
          <w:tcPr>
            <w:tcW w:w="709" w:type="dxa"/>
            <w:shd w:val="clear" w:color="auto" w:fill="auto"/>
          </w:tcPr>
          <w:p w14:paraId="1799DB73" w14:textId="77777777" w:rsidR="00A4256A" w:rsidRPr="008A3C6F" w:rsidRDefault="00A4256A" w:rsidP="00A4256A">
            <w:pPr>
              <w:spacing w:after="160" w:line="240" w:lineRule="exact"/>
              <w:jc w:val="both"/>
              <w:rPr>
                <w:rFonts w:asciiTheme="minorHAnsi" w:eastAsiaTheme="minorHAnsi" w:hAnsiTheme="minorHAnsi" w:cstheme="minorHAnsi"/>
                <w:noProof w:val="0"/>
                <w:sz w:val="20"/>
                <w:szCs w:val="20"/>
                <w:vertAlign w:val="superscript"/>
              </w:rPr>
            </w:pPr>
          </w:p>
        </w:tc>
        <w:tc>
          <w:tcPr>
            <w:tcW w:w="3685" w:type="dxa"/>
          </w:tcPr>
          <w:p w14:paraId="04847CAF" w14:textId="77777777" w:rsidR="00A4256A" w:rsidRPr="008A3C6F" w:rsidRDefault="00A4256A" w:rsidP="00A4256A">
            <w:pPr>
              <w:spacing w:after="160" w:line="240" w:lineRule="exact"/>
              <w:jc w:val="both"/>
              <w:rPr>
                <w:rFonts w:asciiTheme="minorHAnsi" w:eastAsiaTheme="minorHAnsi" w:hAnsiTheme="minorHAnsi" w:cstheme="minorHAnsi"/>
                <w:noProof w:val="0"/>
                <w:sz w:val="20"/>
                <w:szCs w:val="20"/>
                <w:vertAlign w:val="superscript"/>
              </w:rPr>
            </w:pPr>
          </w:p>
        </w:tc>
      </w:tr>
    </w:tbl>
    <w:p w14:paraId="77ABFEA3" w14:textId="6A85F54C" w:rsidR="005E18E7" w:rsidRDefault="005E18E7">
      <w:pPr>
        <w:ind w:firstLine="720"/>
        <w:jc w:val="both"/>
        <w:rPr>
          <w:rFonts w:asciiTheme="minorHAnsi" w:hAnsiTheme="minorHAnsi" w:cstheme="minorHAnsi"/>
          <w:b/>
          <w:bCs/>
          <w:noProof w:val="0"/>
          <w:color w:val="006FC0"/>
        </w:rPr>
      </w:pPr>
    </w:p>
    <w:p w14:paraId="30204318" w14:textId="3CB13703" w:rsidR="005E18E7" w:rsidRDefault="005E18E7">
      <w:pPr>
        <w:ind w:firstLine="720"/>
        <w:jc w:val="both"/>
        <w:rPr>
          <w:rFonts w:asciiTheme="minorHAnsi" w:hAnsiTheme="minorHAnsi" w:cstheme="minorHAnsi"/>
          <w:b/>
          <w:bCs/>
          <w:noProof w:val="0"/>
          <w:color w:val="006FC0"/>
        </w:rPr>
      </w:pPr>
    </w:p>
    <w:p w14:paraId="0B63D37D" w14:textId="77777777" w:rsidR="00353935" w:rsidRDefault="00353935">
      <w:pPr>
        <w:ind w:firstLine="720"/>
        <w:jc w:val="both"/>
        <w:rPr>
          <w:rFonts w:asciiTheme="minorHAnsi" w:hAnsiTheme="minorHAnsi" w:cstheme="minorHAnsi"/>
          <w:b/>
          <w:bCs/>
          <w:noProof w:val="0"/>
          <w:color w:val="006FC0"/>
        </w:rPr>
      </w:pPr>
    </w:p>
    <w:p w14:paraId="3237CA13" w14:textId="77777777" w:rsidR="00353935" w:rsidRDefault="00353935">
      <w:pPr>
        <w:ind w:firstLine="720"/>
        <w:jc w:val="both"/>
        <w:rPr>
          <w:rFonts w:asciiTheme="minorHAnsi" w:hAnsiTheme="minorHAnsi" w:cstheme="minorHAnsi"/>
          <w:b/>
          <w:bCs/>
          <w:noProof w:val="0"/>
          <w:color w:val="006FC0"/>
        </w:rPr>
      </w:pPr>
    </w:p>
    <w:p w14:paraId="1904A584" w14:textId="77777777" w:rsidR="00353935" w:rsidRDefault="00353935">
      <w:pPr>
        <w:ind w:firstLine="720"/>
        <w:jc w:val="both"/>
        <w:rPr>
          <w:rFonts w:asciiTheme="minorHAnsi" w:hAnsiTheme="minorHAnsi" w:cstheme="minorHAnsi"/>
          <w:b/>
          <w:bCs/>
          <w:noProof w:val="0"/>
          <w:color w:val="006FC0"/>
        </w:rPr>
      </w:pPr>
    </w:p>
    <w:p w14:paraId="77B651B4" w14:textId="77777777" w:rsidR="00353935" w:rsidRDefault="00353935">
      <w:pPr>
        <w:ind w:firstLine="720"/>
        <w:jc w:val="both"/>
        <w:rPr>
          <w:rFonts w:asciiTheme="minorHAnsi" w:hAnsiTheme="minorHAnsi" w:cstheme="minorHAnsi"/>
          <w:b/>
          <w:bCs/>
          <w:noProof w:val="0"/>
          <w:color w:val="006FC0"/>
        </w:rPr>
      </w:pPr>
    </w:p>
    <w:p w14:paraId="6F3B3F68" w14:textId="77777777" w:rsidR="00353935" w:rsidRDefault="00353935">
      <w:pPr>
        <w:ind w:firstLine="720"/>
        <w:jc w:val="both"/>
        <w:rPr>
          <w:rFonts w:asciiTheme="minorHAnsi" w:hAnsiTheme="minorHAnsi" w:cstheme="minorHAnsi"/>
          <w:b/>
          <w:bCs/>
          <w:noProof w:val="0"/>
          <w:color w:val="006FC0"/>
        </w:rPr>
      </w:pPr>
    </w:p>
    <w:p w14:paraId="46CE4C77" w14:textId="77777777" w:rsidR="00353935" w:rsidRDefault="00353935">
      <w:pPr>
        <w:ind w:firstLine="720"/>
        <w:jc w:val="both"/>
        <w:rPr>
          <w:rFonts w:asciiTheme="minorHAnsi" w:hAnsiTheme="minorHAnsi" w:cstheme="minorHAnsi"/>
          <w:b/>
          <w:bCs/>
          <w:noProof w:val="0"/>
          <w:color w:val="006FC0"/>
        </w:rPr>
      </w:pPr>
    </w:p>
    <w:p w14:paraId="1AF77DBA" w14:textId="77777777" w:rsidR="00353935" w:rsidRDefault="00353935">
      <w:pPr>
        <w:ind w:firstLine="720"/>
        <w:jc w:val="both"/>
        <w:rPr>
          <w:rFonts w:asciiTheme="minorHAnsi" w:hAnsiTheme="minorHAnsi" w:cstheme="minorHAnsi"/>
          <w:b/>
          <w:bCs/>
          <w:noProof w:val="0"/>
          <w:color w:val="006FC0"/>
        </w:rPr>
      </w:pPr>
    </w:p>
    <w:p w14:paraId="25496942" w14:textId="77777777" w:rsidR="00353935" w:rsidRDefault="00353935">
      <w:pPr>
        <w:ind w:firstLine="720"/>
        <w:jc w:val="both"/>
        <w:rPr>
          <w:rFonts w:asciiTheme="minorHAnsi" w:hAnsiTheme="minorHAnsi" w:cstheme="minorHAnsi"/>
          <w:b/>
          <w:bCs/>
          <w:noProof w:val="0"/>
          <w:color w:val="006FC0"/>
        </w:rPr>
      </w:pPr>
    </w:p>
    <w:p w14:paraId="1EDF690E" w14:textId="77777777" w:rsidR="00353935" w:rsidRDefault="00353935">
      <w:pPr>
        <w:ind w:firstLine="720"/>
        <w:jc w:val="both"/>
        <w:rPr>
          <w:rFonts w:asciiTheme="minorHAnsi" w:hAnsiTheme="minorHAnsi" w:cstheme="minorHAnsi"/>
          <w:b/>
          <w:bCs/>
          <w:noProof w:val="0"/>
          <w:color w:val="006FC0"/>
        </w:rPr>
      </w:pPr>
    </w:p>
    <w:p w14:paraId="2731AD8E" w14:textId="77777777" w:rsidR="00353935" w:rsidRDefault="00353935">
      <w:pPr>
        <w:ind w:firstLine="720"/>
        <w:jc w:val="both"/>
        <w:rPr>
          <w:rFonts w:asciiTheme="minorHAnsi" w:hAnsiTheme="minorHAnsi" w:cstheme="minorHAnsi"/>
          <w:b/>
          <w:bCs/>
          <w:noProof w:val="0"/>
          <w:color w:val="006FC0"/>
        </w:rPr>
      </w:pPr>
    </w:p>
    <w:p w14:paraId="0A209BEF" w14:textId="77777777" w:rsidR="00353935" w:rsidRDefault="00353935">
      <w:pPr>
        <w:ind w:firstLine="720"/>
        <w:jc w:val="both"/>
        <w:rPr>
          <w:rFonts w:asciiTheme="minorHAnsi" w:hAnsiTheme="minorHAnsi" w:cstheme="minorHAnsi"/>
          <w:b/>
          <w:bCs/>
          <w:noProof w:val="0"/>
          <w:color w:val="006FC0"/>
        </w:rPr>
      </w:pPr>
    </w:p>
    <w:p w14:paraId="59115163" w14:textId="77777777" w:rsidR="00353935" w:rsidRDefault="00353935">
      <w:pPr>
        <w:ind w:firstLine="720"/>
        <w:jc w:val="both"/>
        <w:rPr>
          <w:rFonts w:asciiTheme="minorHAnsi" w:hAnsiTheme="minorHAnsi" w:cstheme="minorHAnsi"/>
          <w:b/>
          <w:bCs/>
          <w:noProof w:val="0"/>
          <w:color w:val="006FC0"/>
        </w:rPr>
      </w:pPr>
    </w:p>
    <w:p w14:paraId="37F2CCFD" w14:textId="77777777" w:rsidR="00353935" w:rsidRDefault="00353935">
      <w:pPr>
        <w:ind w:firstLine="720"/>
        <w:jc w:val="both"/>
        <w:rPr>
          <w:rFonts w:asciiTheme="minorHAnsi" w:hAnsiTheme="minorHAnsi" w:cstheme="minorHAnsi"/>
          <w:b/>
          <w:bCs/>
          <w:noProof w:val="0"/>
          <w:color w:val="006FC0"/>
        </w:rPr>
      </w:pPr>
    </w:p>
    <w:p w14:paraId="685A53F4" w14:textId="77777777" w:rsidR="00353935" w:rsidRDefault="00353935">
      <w:pPr>
        <w:ind w:firstLine="720"/>
        <w:jc w:val="both"/>
        <w:rPr>
          <w:rFonts w:asciiTheme="minorHAnsi" w:hAnsiTheme="minorHAnsi" w:cstheme="minorHAnsi"/>
          <w:b/>
          <w:bCs/>
          <w:noProof w:val="0"/>
          <w:color w:val="006FC0"/>
        </w:rPr>
      </w:pPr>
    </w:p>
    <w:p w14:paraId="608D447D" w14:textId="77777777" w:rsidR="00353935" w:rsidRDefault="00353935">
      <w:pPr>
        <w:ind w:firstLine="720"/>
        <w:jc w:val="both"/>
        <w:rPr>
          <w:rFonts w:asciiTheme="minorHAnsi" w:hAnsiTheme="minorHAnsi" w:cstheme="minorHAnsi"/>
          <w:b/>
          <w:bCs/>
          <w:noProof w:val="0"/>
          <w:color w:val="006FC0"/>
        </w:rPr>
      </w:pPr>
    </w:p>
    <w:p w14:paraId="7C10EAD1" w14:textId="77777777" w:rsidR="00353935" w:rsidRDefault="00353935">
      <w:pPr>
        <w:ind w:firstLine="720"/>
        <w:jc w:val="both"/>
        <w:rPr>
          <w:rFonts w:asciiTheme="minorHAnsi" w:hAnsiTheme="minorHAnsi" w:cstheme="minorHAnsi"/>
          <w:b/>
          <w:bCs/>
          <w:noProof w:val="0"/>
          <w:color w:val="006FC0"/>
        </w:rPr>
      </w:pPr>
    </w:p>
    <w:p w14:paraId="06FD2ECC" w14:textId="77777777" w:rsidR="00353935" w:rsidRDefault="00353935">
      <w:pPr>
        <w:ind w:firstLine="720"/>
        <w:jc w:val="both"/>
        <w:rPr>
          <w:rFonts w:asciiTheme="minorHAnsi" w:hAnsiTheme="minorHAnsi" w:cstheme="minorHAnsi"/>
          <w:b/>
          <w:bCs/>
          <w:noProof w:val="0"/>
          <w:color w:val="006FC0"/>
        </w:rPr>
      </w:pPr>
    </w:p>
    <w:p w14:paraId="1D9C74E7" w14:textId="77777777" w:rsidR="00353935" w:rsidRDefault="00353935">
      <w:pPr>
        <w:ind w:firstLine="720"/>
        <w:jc w:val="both"/>
        <w:rPr>
          <w:rFonts w:asciiTheme="minorHAnsi" w:hAnsiTheme="minorHAnsi" w:cstheme="minorHAnsi"/>
          <w:b/>
          <w:bCs/>
          <w:noProof w:val="0"/>
          <w:color w:val="006FC0"/>
        </w:rPr>
      </w:pPr>
    </w:p>
    <w:p w14:paraId="50E6FD2E" w14:textId="77777777" w:rsidR="00353935" w:rsidRDefault="00353935">
      <w:pPr>
        <w:ind w:firstLine="720"/>
        <w:jc w:val="both"/>
        <w:rPr>
          <w:rFonts w:asciiTheme="minorHAnsi" w:hAnsiTheme="minorHAnsi" w:cstheme="minorHAnsi"/>
          <w:b/>
          <w:bCs/>
          <w:noProof w:val="0"/>
          <w:color w:val="006FC0"/>
        </w:rPr>
      </w:pPr>
    </w:p>
    <w:p w14:paraId="3015047E" w14:textId="77777777" w:rsidR="00353935" w:rsidRDefault="00353935">
      <w:pPr>
        <w:ind w:firstLine="720"/>
        <w:jc w:val="both"/>
        <w:rPr>
          <w:rFonts w:asciiTheme="minorHAnsi" w:hAnsiTheme="minorHAnsi" w:cstheme="minorHAnsi"/>
          <w:b/>
          <w:bCs/>
          <w:noProof w:val="0"/>
          <w:color w:val="006FC0"/>
        </w:rPr>
      </w:pPr>
    </w:p>
    <w:p w14:paraId="68D0AF03" w14:textId="77777777" w:rsidR="00353935" w:rsidRDefault="00353935">
      <w:pPr>
        <w:ind w:firstLine="720"/>
        <w:jc w:val="both"/>
        <w:rPr>
          <w:rFonts w:asciiTheme="minorHAnsi" w:hAnsiTheme="minorHAnsi" w:cstheme="minorHAnsi"/>
          <w:b/>
          <w:bCs/>
          <w:noProof w:val="0"/>
          <w:color w:val="006FC0"/>
        </w:rPr>
      </w:pPr>
    </w:p>
    <w:p w14:paraId="58284A4F" w14:textId="77777777" w:rsidR="00353935" w:rsidRDefault="00353935">
      <w:pPr>
        <w:ind w:firstLine="720"/>
        <w:jc w:val="both"/>
        <w:rPr>
          <w:rFonts w:asciiTheme="minorHAnsi" w:hAnsiTheme="minorHAnsi" w:cstheme="minorHAnsi"/>
          <w:b/>
          <w:bCs/>
          <w:noProof w:val="0"/>
          <w:color w:val="006FC0"/>
        </w:rPr>
      </w:pPr>
    </w:p>
    <w:p w14:paraId="4D79FBE5" w14:textId="77777777" w:rsidR="00353935" w:rsidRDefault="00353935">
      <w:pPr>
        <w:ind w:firstLine="720"/>
        <w:jc w:val="both"/>
        <w:rPr>
          <w:rFonts w:asciiTheme="minorHAnsi" w:hAnsiTheme="minorHAnsi" w:cstheme="minorHAnsi"/>
          <w:b/>
          <w:bCs/>
          <w:noProof w:val="0"/>
          <w:color w:val="006FC0"/>
        </w:rPr>
      </w:pPr>
    </w:p>
    <w:p w14:paraId="22D02048" w14:textId="77777777" w:rsidR="00353935" w:rsidRDefault="00353935">
      <w:pPr>
        <w:ind w:firstLine="720"/>
        <w:jc w:val="both"/>
        <w:rPr>
          <w:rFonts w:asciiTheme="minorHAnsi" w:hAnsiTheme="minorHAnsi" w:cstheme="minorHAnsi"/>
          <w:b/>
          <w:bCs/>
          <w:noProof w:val="0"/>
          <w:color w:val="006FC0"/>
        </w:rPr>
      </w:pPr>
    </w:p>
    <w:p w14:paraId="4C86BE8C" w14:textId="77777777" w:rsidR="00353935" w:rsidRDefault="00353935">
      <w:pPr>
        <w:ind w:firstLine="720"/>
        <w:jc w:val="both"/>
        <w:rPr>
          <w:rFonts w:asciiTheme="minorHAnsi" w:hAnsiTheme="minorHAnsi" w:cstheme="minorHAnsi"/>
          <w:b/>
          <w:bCs/>
          <w:noProof w:val="0"/>
          <w:color w:val="006FC0"/>
        </w:rPr>
      </w:pPr>
    </w:p>
    <w:p w14:paraId="50F4946D" w14:textId="77777777" w:rsidR="00353935" w:rsidRDefault="00353935">
      <w:pPr>
        <w:ind w:firstLine="720"/>
        <w:jc w:val="both"/>
        <w:rPr>
          <w:rFonts w:asciiTheme="minorHAnsi" w:hAnsiTheme="minorHAnsi" w:cstheme="minorHAnsi"/>
          <w:b/>
          <w:bCs/>
          <w:noProof w:val="0"/>
          <w:color w:val="006FC0"/>
        </w:rPr>
      </w:pPr>
    </w:p>
    <w:p w14:paraId="59FD5ED4" w14:textId="77777777" w:rsidR="00353935" w:rsidRDefault="00353935">
      <w:pPr>
        <w:ind w:firstLine="720"/>
        <w:jc w:val="both"/>
        <w:rPr>
          <w:rFonts w:asciiTheme="minorHAnsi" w:hAnsiTheme="minorHAnsi" w:cstheme="minorHAnsi"/>
          <w:b/>
          <w:bCs/>
          <w:noProof w:val="0"/>
          <w:color w:val="006FC0"/>
        </w:rPr>
      </w:pPr>
    </w:p>
    <w:p w14:paraId="73EF22EC" w14:textId="77777777" w:rsidR="00353935" w:rsidRDefault="00353935">
      <w:pPr>
        <w:ind w:firstLine="720"/>
        <w:jc w:val="both"/>
        <w:rPr>
          <w:rFonts w:asciiTheme="minorHAnsi" w:hAnsiTheme="minorHAnsi" w:cstheme="minorHAnsi"/>
          <w:b/>
          <w:bCs/>
          <w:noProof w:val="0"/>
          <w:color w:val="006FC0"/>
        </w:rPr>
      </w:pPr>
    </w:p>
    <w:p w14:paraId="1B215BDD" w14:textId="77777777" w:rsidR="00353935" w:rsidRDefault="00353935">
      <w:pPr>
        <w:ind w:firstLine="720"/>
        <w:jc w:val="both"/>
        <w:rPr>
          <w:rFonts w:asciiTheme="minorHAnsi" w:hAnsiTheme="minorHAnsi" w:cstheme="minorHAnsi"/>
          <w:b/>
          <w:bCs/>
          <w:noProof w:val="0"/>
          <w:color w:val="006FC0"/>
        </w:rPr>
      </w:pPr>
    </w:p>
    <w:p w14:paraId="1D8FE3D8" w14:textId="77777777" w:rsidR="00353935" w:rsidRDefault="00353935">
      <w:pPr>
        <w:ind w:firstLine="720"/>
        <w:jc w:val="both"/>
        <w:rPr>
          <w:rFonts w:asciiTheme="minorHAnsi" w:hAnsiTheme="minorHAnsi" w:cstheme="minorHAnsi"/>
          <w:b/>
          <w:bCs/>
          <w:noProof w:val="0"/>
          <w:color w:val="006FC0"/>
        </w:rPr>
      </w:pPr>
    </w:p>
    <w:p w14:paraId="7DA5A408" w14:textId="77777777" w:rsidR="00353935" w:rsidRDefault="00353935">
      <w:pPr>
        <w:ind w:firstLine="720"/>
        <w:jc w:val="both"/>
        <w:rPr>
          <w:rFonts w:asciiTheme="minorHAnsi" w:hAnsiTheme="minorHAnsi" w:cstheme="minorHAnsi"/>
          <w:b/>
          <w:bCs/>
          <w:noProof w:val="0"/>
          <w:color w:val="006FC0"/>
        </w:rPr>
      </w:pPr>
    </w:p>
    <w:p w14:paraId="58FE62B5" w14:textId="77777777" w:rsidR="00353935" w:rsidRDefault="00353935">
      <w:pPr>
        <w:ind w:firstLine="720"/>
        <w:jc w:val="both"/>
        <w:rPr>
          <w:rFonts w:asciiTheme="minorHAnsi" w:hAnsiTheme="minorHAnsi" w:cstheme="minorHAnsi"/>
          <w:b/>
          <w:bCs/>
          <w:noProof w:val="0"/>
          <w:color w:val="006FC0"/>
        </w:rPr>
      </w:pPr>
    </w:p>
    <w:p w14:paraId="348B9631" w14:textId="77777777" w:rsidR="00353935" w:rsidRDefault="00353935">
      <w:pPr>
        <w:ind w:firstLine="720"/>
        <w:jc w:val="both"/>
        <w:rPr>
          <w:rFonts w:asciiTheme="minorHAnsi" w:hAnsiTheme="minorHAnsi" w:cstheme="minorHAnsi"/>
          <w:b/>
          <w:bCs/>
          <w:noProof w:val="0"/>
          <w:color w:val="006FC0"/>
        </w:rPr>
      </w:pPr>
    </w:p>
    <w:p w14:paraId="1A66D2B6" w14:textId="77777777" w:rsidR="00353935" w:rsidRDefault="00353935">
      <w:pPr>
        <w:ind w:firstLine="720"/>
        <w:jc w:val="both"/>
        <w:rPr>
          <w:rFonts w:asciiTheme="minorHAnsi" w:hAnsiTheme="minorHAnsi" w:cstheme="minorHAnsi"/>
          <w:b/>
          <w:bCs/>
          <w:noProof w:val="0"/>
          <w:color w:val="006FC0"/>
        </w:rPr>
      </w:pPr>
    </w:p>
    <w:p w14:paraId="597770F7" w14:textId="77777777" w:rsidR="007616FC" w:rsidRDefault="007616FC" w:rsidP="007616FC">
      <w:pPr>
        <w:jc w:val="both"/>
        <w:rPr>
          <w:rFonts w:asciiTheme="minorHAnsi" w:hAnsiTheme="minorHAnsi" w:cstheme="minorHAnsi"/>
          <w:noProof w:val="0"/>
          <w:sz w:val="22"/>
          <w:szCs w:val="22"/>
        </w:rPr>
      </w:pPr>
    </w:p>
    <w:p w14:paraId="721D27AF" w14:textId="5995AEBC" w:rsidR="007616FC" w:rsidRPr="00C6536C" w:rsidRDefault="007616FC" w:rsidP="001278CF">
      <w:pPr>
        <w:pStyle w:val="Heading1"/>
      </w:pPr>
      <w:r w:rsidRPr="004F6F3D">
        <w:t>3.</w:t>
      </w:r>
      <w:r>
        <w:t>2.</w:t>
      </w:r>
      <w:r w:rsidR="007A2386">
        <w:t>a</w:t>
      </w:r>
      <w:r w:rsidRPr="004F6F3D">
        <w:t xml:space="preserve"> </w:t>
      </w:r>
      <w:r w:rsidRPr="004F6F3D">
        <w:tab/>
        <w:t>Lista de verificare preliminară a documentelor anexate la cererea de finanțare</w:t>
      </w:r>
      <w:r>
        <w:t xml:space="preserve"> – Proiecte de tip c</w:t>
      </w:r>
      <w:r w:rsidRPr="004F6F3D">
        <w:rPr>
          <w:rFonts w:asciiTheme="minorHAnsi" w:hAnsiTheme="minorHAnsi" w:cstheme="minorHAnsi"/>
          <w:sz w:val="22"/>
          <w:szCs w:val="22"/>
        </w:rPr>
        <w:t xml:space="preserve"> </w:t>
      </w:r>
    </w:p>
    <w:p w14:paraId="63884AB3" w14:textId="77777777" w:rsidR="007616FC" w:rsidRPr="004F6F3D" w:rsidRDefault="007616FC" w:rsidP="007616FC">
      <w:pPr>
        <w:jc w:val="both"/>
        <w:rPr>
          <w:rFonts w:asciiTheme="minorHAnsi" w:hAnsiTheme="minorHAnsi" w:cstheme="minorHAnsi"/>
          <w:b/>
          <w:sz w:val="22"/>
          <w:szCs w:val="22"/>
        </w:rPr>
      </w:pPr>
    </w:p>
    <w:p w14:paraId="7EA6A50B" w14:textId="77777777" w:rsidR="007616FC" w:rsidRPr="004F6F3D" w:rsidRDefault="007616FC" w:rsidP="007616FC">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5A16860A" w14:textId="77777777" w:rsidR="007616FC" w:rsidRPr="004F6F3D" w:rsidRDefault="007616FC" w:rsidP="007616FC">
      <w:pPr>
        <w:jc w:val="both"/>
        <w:rPr>
          <w:rFonts w:asciiTheme="minorHAnsi" w:hAnsiTheme="minorHAnsi" w:cstheme="minorHAnsi"/>
          <w:b/>
          <w:sz w:val="22"/>
          <w:szCs w:val="22"/>
        </w:rPr>
      </w:pPr>
    </w:p>
    <w:p w14:paraId="2D210EF7" w14:textId="77777777" w:rsidR="007616FC" w:rsidRPr="007B40A7" w:rsidRDefault="007616FC" w:rsidP="007616FC">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6847F1B2" w14:textId="77777777" w:rsidR="007616FC" w:rsidRPr="004F6F3D" w:rsidRDefault="007616FC" w:rsidP="007616FC">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2B101CF2" w14:textId="77777777" w:rsidR="007616FC" w:rsidRPr="004F6F3D" w:rsidRDefault="007616FC" w:rsidP="007616FC">
      <w:pPr>
        <w:jc w:val="both"/>
        <w:rPr>
          <w:rFonts w:asciiTheme="minorHAnsi" w:hAnsiTheme="minorHAnsi" w:cstheme="minorHAnsi"/>
          <w:sz w:val="22"/>
          <w:szCs w:val="22"/>
          <w:lang w:val="fr-FR"/>
        </w:rPr>
      </w:pPr>
      <w:r>
        <w:rPr>
          <w:rFonts w:asciiTheme="minorHAnsi" w:hAnsiTheme="minorHAnsi" w:cstheme="minorHAnsi"/>
          <w:sz w:val="22"/>
          <w:szCs w:val="22"/>
          <w:lang w:val="fr-FR"/>
        </w:rPr>
        <w:t>Prioritatea</w:t>
      </w:r>
      <w:r w:rsidRPr="004F6F3D">
        <w:rPr>
          <w:rFonts w:asciiTheme="minorHAnsi" w:hAnsiTheme="minorHAnsi" w:cstheme="minorHAnsi"/>
          <w:sz w:val="22"/>
          <w:szCs w:val="22"/>
          <w:lang w:val="fr-FR"/>
        </w:rPr>
        <w:t>:......................</w:t>
      </w:r>
    </w:p>
    <w:p w14:paraId="24333D3E" w14:textId="77777777" w:rsidR="007616FC" w:rsidRPr="004F6F3D" w:rsidRDefault="007616FC" w:rsidP="007616FC">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5CC13862" w14:textId="77777777" w:rsidR="007616FC" w:rsidRPr="004F6F3D" w:rsidRDefault="007616FC" w:rsidP="007616FC">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B9CDEAA" w14:textId="77777777" w:rsidR="007616FC" w:rsidRPr="004F6F3D" w:rsidRDefault="007616FC" w:rsidP="007616FC">
      <w:pPr>
        <w:autoSpaceDE w:val="0"/>
        <w:jc w:val="both"/>
        <w:rPr>
          <w:rFonts w:asciiTheme="minorHAnsi" w:hAnsiTheme="minorHAnsi" w:cstheme="minorHAnsi"/>
          <w:sz w:val="22"/>
          <w:szCs w:val="22"/>
        </w:rPr>
      </w:pPr>
    </w:p>
    <w:p w14:paraId="4C172282" w14:textId="77777777" w:rsidR="007616FC" w:rsidRPr="004F6F3D" w:rsidRDefault="007616FC" w:rsidP="007616FC">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2E93ADB8" w14:textId="77777777" w:rsidR="007616FC" w:rsidRPr="004F6F3D" w:rsidRDefault="007616FC" w:rsidP="007616FC">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7616FC" w:rsidRPr="00242285" w14:paraId="7B7A4B5B"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727C332C" w14:textId="77777777" w:rsidR="007616FC" w:rsidRPr="00242285" w:rsidRDefault="007616FC" w:rsidP="007616FC">
            <w:pPr>
              <w:pStyle w:val="ListParagraph"/>
              <w:numPr>
                <w:ilvl w:val="0"/>
                <w:numId w:val="3"/>
              </w:numPr>
              <w:overflowPunct w:val="0"/>
              <w:autoSpaceDE w:val="0"/>
              <w:autoSpaceDN w:val="0"/>
              <w:adjustRightInd w:val="0"/>
              <w:spacing w:line="256" w:lineRule="auto"/>
              <w:jc w:val="both"/>
              <w:textAlignment w:val="baseline"/>
              <w:rPr>
                <w:rFonts w:asciiTheme="minorHAnsi" w:hAnsiTheme="minorHAnsi" w:cstheme="minorHAnsi"/>
                <w:b/>
                <w:iCs/>
                <w:noProof w:val="0"/>
                <w:sz w:val="22"/>
                <w:szCs w:val="22"/>
              </w:rPr>
            </w:pPr>
            <w:r w:rsidRPr="004F6F3D">
              <w:rPr>
                <w:rFonts w:asciiTheme="minorHAnsi" w:hAnsiTheme="minorHAnsi" w:cstheme="minorHAnsi"/>
                <w:b/>
                <w:iCs/>
                <w:noProof w:val="0"/>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21C41C31" w14:textId="77777777" w:rsidR="007616FC" w:rsidRPr="00242285" w:rsidRDefault="007616FC" w:rsidP="00E20283">
            <w:pPr>
              <w:spacing w:line="256" w:lineRule="auto"/>
              <w:jc w:val="both"/>
              <w:rPr>
                <w:rFonts w:asciiTheme="minorHAnsi" w:hAnsiTheme="minorHAnsi" w:cstheme="minorHAnsi"/>
                <w:b/>
                <w:noProof w:val="0"/>
                <w:sz w:val="22"/>
                <w:szCs w:val="22"/>
              </w:rPr>
            </w:pPr>
          </w:p>
        </w:tc>
      </w:tr>
      <w:tr w:rsidR="007616FC" w:rsidRPr="00242285" w14:paraId="122E7E13"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1DA9CDCF" w14:textId="77777777" w:rsidR="007616FC" w:rsidRPr="004F6F3D" w:rsidRDefault="007616FC" w:rsidP="00E20283">
            <w:pPr>
              <w:pStyle w:val="ListParagraph"/>
              <w:overflowPunct w:val="0"/>
              <w:autoSpaceDE w:val="0"/>
              <w:autoSpaceDN w:val="0"/>
              <w:adjustRightInd w:val="0"/>
              <w:spacing w:line="256" w:lineRule="auto"/>
              <w:ind w:left="363"/>
              <w:jc w:val="both"/>
              <w:textAlignment w:val="baseline"/>
              <w:rPr>
                <w:rFonts w:asciiTheme="minorHAnsi" w:hAnsiTheme="minorHAnsi" w:cstheme="minorHAnsi"/>
                <w:b/>
                <w:iCs/>
                <w:noProof w:val="0"/>
                <w:sz w:val="22"/>
                <w:szCs w:val="22"/>
              </w:rPr>
            </w:pPr>
            <w:r w:rsidRPr="00242285">
              <w:rPr>
                <w:rFonts w:asciiTheme="minorHAnsi" w:hAnsiTheme="minorHAnsi" w:cstheme="minorHAnsi"/>
                <w:b/>
                <w:iCs/>
                <w:noProof w:val="0"/>
                <w:sz w:val="22"/>
                <w:szCs w:val="22"/>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hideMark/>
          </w:tcPr>
          <w:p w14:paraId="16493978" w14:textId="77777777" w:rsidR="007616FC" w:rsidRPr="004F6F3D" w:rsidRDefault="007616FC" w:rsidP="00E20283">
            <w:pPr>
              <w:spacing w:line="256" w:lineRule="auto"/>
              <w:jc w:val="both"/>
              <w:rPr>
                <w:rFonts w:asciiTheme="minorHAnsi" w:hAnsiTheme="minorHAnsi" w:cstheme="minorHAnsi"/>
                <w:b/>
                <w:noProof w:val="0"/>
                <w:sz w:val="22"/>
                <w:szCs w:val="22"/>
              </w:rPr>
            </w:pPr>
            <w:r w:rsidRPr="004F6F3D">
              <w:rPr>
                <w:rFonts w:asciiTheme="minorHAnsi" w:hAnsiTheme="minorHAnsi" w:cstheme="minorHAnsi"/>
                <w:b/>
                <w:noProof w:val="0"/>
                <w:sz w:val="22"/>
                <w:szCs w:val="22"/>
              </w:rPr>
              <w:t>DA/NU</w:t>
            </w:r>
          </w:p>
        </w:tc>
      </w:tr>
      <w:tr w:rsidR="007616FC" w:rsidRPr="00242285" w14:paraId="3A89F650"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1CA74B56" w14:textId="32B47760" w:rsidR="007616FC" w:rsidRPr="004F6F3D" w:rsidRDefault="00170F57" w:rsidP="003D141C">
            <w:pPr>
              <w:pStyle w:val="ListParagraph"/>
              <w:ind w:left="330"/>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1. </w:t>
            </w:r>
            <w:r w:rsidR="007616FC" w:rsidRPr="00CA0670">
              <w:rPr>
                <w:rFonts w:asciiTheme="minorHAnsi" w:hAnsiTheme="minorHAnsi" w:cstheme="minorHAnsi"/>
                <w:bCs/>
                <w:iCs/>
                <w:noProof w:val="0"/>
                <w:sz w:val="22"/>
                <w:szCs w:val="22"/>
              </w:rPr>
              <w:t>Documente privind identificarea reprezentantului legal  al solicitantului/part</w:t>
            </w:r>
            <w:r w:rsidR="007616FC">
              <w:rPr>
                <w:rFonts w:asciiTheme="minorHAnsi" w:hAnsiTheme="minorHAnsi" w:cstheme="minorHAnsi"/>
                <w:bCs/>
                <w:iCs/>
                <w:noProof w:val="0"/>
                <w:sz w:val="22"/>
                <w:szCs w:val="22"/>
              </w:rPr>
              <w:t>e</w:t>
            </w:r>
            <w:r w:rsidR="007616FC" w:rsidRPr="00CA0670">
              <w:rPr>
                <w:rFonts w:asciiTheme="minorHAnsi" w:hAnsiTheme="minorHAnsi" w:cstheme="minorHAnsi"/>
                <w:bCs/>
                <w:iCs/>
                <w:noProof w:val="0"/>
                <w:sz w:val="22"/>
                <w:szCs w:val="22"/>
              </w:rPr>
              <w:t>nerilor, acolo unde este cazul</w:t>
            </w:r>
          </w:p>
        </w:tc>
        <w:tc>
          <w:tcPr>
            <w:tcW w:w="1060" w:type="dxa"/>
            <w:tcBorders>
              <w:top w:val="single" w:sz="4" w:space="0" w:color="auto"/>
              <w:left w:val="single" w:sz="4" w:space="0" w:color="auto"/>
              <w:bottom w:val="single" w:sz="4" w:space="0" w:color="auto"/>
              <w:right w:val="single" w:sz="4" w:space="0" w:color="auto"/>
            </w:tcBorders>
          </w:tcPr>
          <w:p w14:paraId="5901F111" w14:textId="77777777" w:rsidR="007616FC" w:rsidRPr="004F6F3D" w:rsidRDefault="007616FC" w:rsidP="00E20283">
            <w:pPr>
              <w:spacing w:line="256" w:lineRule="auto"/>
              <w:jc w:val="both"/>
              <w:rPr>
                <w:rFonts w:asciiTheme="minorHAnsi" w:hAnsiTheme="minorHAnsi" w:cstheme="minorHAnsi"/>
                <w:b/>
                <w:noProof w:val="0"/>
                <w:sz w:val="22"/>
                <w:szCs w:val="22"/>
              </w:rPr>
            </w:pPr>
          </w:p>
        </w:tc>
      </w:tr>
      <w:tr w:rsidR="007616FC" w:rsidRPr="00242285" w14:paraId="4E23E399"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59BB2C6F" w14:textId="63F24038" w:rsidR="007616FC" w:rsidRPr="004F6F3D" w:rsidRDefault="00170F57" w:rsidP="003D141C">
            <w:pPr>
              <w:pStyle w:val="ListParagraph"/>
              <w:overflowPunct w:val="0"/>
              <w:autoSpaceDE w:val="0"/>
              <w:autoSpaceDN w:val="0"/>
              <w:adjustRightInd w:val="0"/>
              <w:spacing w:line="256" w:lineRule="auto"/>
              <w:ind w:left="363"/>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2. </w:t>
            </w:r>
            <w:r w:rsidR="007616FC" w:rsidRPr="004F6F3D">
              <w:rPr>
                <w:rFonts w:asciiTheme="minorHAnsi" w:hAnsiTheme="minorHAnsi" w:cstheme="minorHAnsi"/>
                <w:bCs/>
                <w:iCs/>
                <w:noProof w:val="0"/>
                <w:sz w:val="22"/>
                <w:szCs w:val="22"/>
              </w:rPr>
              <w:t>Mandatul special/împuternicirea specială pentru semnarea (digitală) a certificării aplicației  și transmiterea cererii de finanțare prin M</w:t>
            </w:r>
            <w:r w:rsidR="007616FC">
              <w:rPr>
                <w:rFonts w:asciiTheme="minorHAnsi" w:hAnsiTheme="minorHAnsi" w:cstheme="minorHAnsi"/>
                <w:bCs/>
                <w:iCs/>
                <w:noProof w:val="0"/>
                <w:sz w:val="22"/>
                <w:szCs w:val="22"/>
              </w:rPr>
              <w:t>y</w:t>
            </w:r>
            <w:r w:rsidR="007616FC" w:rsidRPr="004F6F3D">
              <w:rPr>
                <w:rFonts w:asciiTheme="minorHAnsi" w:hAnsiTheme="minorHAnsi" w:cstheme="minorHAnsi"/>
                <w:bCs/>
                <w:iCs/>
                <w:noProof w:val="0"/>
                <w:sz w:val="22"/>
                <w:szCs w:val="22"/>
              </w:rPr>
              <w:t>SMIS</w:t>
            </w:r>
          </w:p>
        </w:tc>
        <w:tc>
          <w:tcPr>
            <w:tcW w:w="1060" w:type="dxa"/>
            <w:tcBorders>
              <w:top w:val="single" w:sz="4" w:space="0" w:color="auto"/>
              <w:left w:val="single" w:sz="4" w:space="0" w:color="auto"/>
              <w:bottom w:val="single" w:sz="4" w:space="0" w:color="auto"/>
              <w:right w:val="single" w:sz="4" w:space="0" w:color="auto"/>
            </w:tcBorders>
          </w:tcPr>
          <w:p w14:paraId="7CA48233" w14:textId="77777777" w:rsidR="007616FC" w:rsidRPr="004F6F3D" w:rsidRDefault="007616FC" w:rsidP="00E20283">
            <w:pPr>
              <w:spacing w:line="256" w:lineRule="auto"/>
              <w:jc w:val="both"/>
              <w:rPr>
                <w:rFonts w:asciiTheme="minorHAnsi" w:hAnsiTheme="minorHAnsi" w:cstheme="minorHAnsi"/>
                <w:b/>
                <w:noProof w:val="0"/>
                <w:sz w:val="22"/>
                <w:szCs w:val="22"/>
              </w:rPr>
            </w:pPr>
          </w:p>
        </w:tc>
      </w:tr>
      <w:tr w:rsidR="007616FC" w:rsidRPr="00242285" w14:paraId="20C1D043"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51DF5533" w14:textId="4508AC4F" w:rsidR="007616FC" w:rsidRDefault="00170F57" w:rsidP="003D141C">
            <w:pPr>
              <w:pStyle w:val="ListParagraph"/>
              <w:overflowPunct w:val="0"/>
              <w:autoSpaceDE w:val="0"/>
              <w:autoSpaceDN w:val="0"/>
              <w:adjustRightInd w:val="0"/>
              <w:spacing w:line="256" w:lineRule="auto"/>
              <w:ind w:left="363"/>
              <w:jc w:val="both"/>
              <w:textAlignment w:val="baseline"/>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3. </w:t>
            </w:r>
            <w:r w:rsidR="007616FC" w:rsidRPr="00E119C4">
              <w:rPr>
                <w:rFonts w:asciiTheme="minorHAnsi" w:hAnsiTheme="minorHAnsi" w:cstheme="minorHAnsi"/>
                <w:bCs/>
                <w:iCs/>
                <w:noProof w:val="0"/>
                <w:sz w:val="22"/>
                <w:szCs w:val="22"/>
              </w:rPr>
              <w:t>Documentele statutare ale solicitantului</w:t>
            </w:r>
          </w:p>
          <w:p w14:paraId="7FD45F96" w14:textId="77777777" w:rsidR="007616FC" w:rsidRPr="00616C9C" w:rsidRDefault="007616FC" w:rsidP="00E20283">
            <w:pPr>
              <w:widowControl w:val="0"/>
              <w:contextualSpacing/>
              <w:rPr>
                <w:rFonts w:asciiTheme="minorHAnsi" w:hAnsiTheme="minorHAnsi" w:cstheme="minorHAnsi"/>
                <w:b/>
                <w:color w:val="0070C0"/>
                <w:sz w:val="22"/>
                <w:szCs w:val="22"/>
              </w:rPr>
            </w:pPr>
            <w:r w:rsidRPr="00616C9C">
              <w:rPr>
                <w:rFonts w:asciiTheme="minorHAnsi" w:hAnsiTheme="minorHAnsi" w:cstheme="minorHAnsi"/>
                <w:b/>
                <w:color w:val="0070C0"/>
                <w:sz w:val="22"/>
                <w:szCs w:val="22"/>
              </w:rPr>
              <w:t>Pentru unități administrativ teritoriale județ</w:t>
            </w:r>
          </w:p>
          <w:p w14:paraId="11640A6F" w14:textId="77777777" w:rsidR="007616FC" w:rsidRPr="00D16C69" w:rsidRDefault="007616FC" w:rsidP="007616FC">
            <w:pPr>
              <w:pStyle w:val="ListParagraph"/>
              <w:numPr>
                <w:ilvl w:val="0"/>
                <w:numId w:val="5"/>
              </w:numPr>
              <w:spacing w:after="160" w:line="259" w:lineRule="auto"/>
              <w:jc w:val="both"/>
              <w:rPr>
                <w:rFonts w:asciiTheme="minorHAnsi" w:hAnsiTheme="minorHAnsi" w:cstheme="minorHAnsi"/>
                <w:sz w:val="22"/>
                <w:szCs w:val="22"/>
              </w:rPr>
            </w:pPr>
            <w:r w:rsidRPr="00D16C69">
              <w:rPr>
                <w:rFonts w:asciiTheme="minorHAnsi" w:hAnsiTheme="minorHAnsi" w:cstheme="minorHAnsi"/>
                <w:sz w:val="22"/>
                <w:szCs w:val="22"/>
              </w:rPr>
              <w:lastRenderedPageBreak/>
              <w:t xml:space="preserve">Hotărârea judecătorească de validare a Preşedintelui Consiliului judeţean și Hotărârea Consiliului judeţean constituire și Ordin prefect privind constatarea îndeplinirii condițiilor legale de constituire a CJ </w:t>
            </w:r>
          </w:p>
          <w:p w14:paraId="45F1116D" w14:textId="77777777" w:rsidR="007616FC" w:rsidRPr="00D16C69" w:rsidRDefault="007616FC" w:rsidP="007616FC">
            <w:pPr>
              <w:pStyle w:val="ListParagraph"/>
              <w:numPr>
                <w:ilvl w:val="0"/>
                <w:numId w:val="5"/>
              </w:numPr>
              <w:spacing w:line="259" w:lineRule="auto"/>
              <w:jc w:val="both"/>
              <w:rPr>
                <w:rFonts w:asciiTheme="minorHAnsi" w:hAnsiTheme="minorHAnsi" w:cstheme="minorHAnsi"/>
                <w:sz w:val="22"/>
                <w:szCs w:val="22"/>
              </w:rPr>
            </w:pPr>
            <w:r w:rsidRPr="00D16C69">
              <w:rPr>
                <w:rFonts w:asciiTheme="minorHAnsi" w:hAnsiTheme="minorHAnsi" w:cstheme="minorHAnsi"/>
                <w:sz w:val="22"/>
                <w:szCs w:val="22"/>
              </w:rPr>
              <w:t xml:space="preserve">sau Hotărâre de validare a Consiliului Judeţean/ Hotărârea Consiliului judeţean de alegere a Preşedintelui Consiliului judeţean </w:t>
            </w:r>
          </w:p>
          <w:p w14:paraId="4C3658EA" w14:textId="77777777" w:rsidR="007616FC" w:rsidRPr="00616C9C" w:rsidRDefault="007616FC" w:rsidP="00E20283">
            <w:pPr>
              <w:widowControl w:val="0"/>
              <w:contextualSpacing/>
              <w:rPr>
                <w:rFonts w:asciiTheme="minorHAnsi" w:hAnsiTheme="minorHAnsi" w:cstheme="minorHAnsi"/>
                <w:b/>
                <w:color w:val="0070C0"/>
                <w:sz w:val="22"/>
                <w:szCs w:val="22"/>
              </w:rPr>
            </w:pPr>
            <w:r w:rsidRPr="00616C9C">
              <w:rPr>
                <w:rFonts w:asciiTheme="minorHAnsi" w:hAnsiTheme="minorHAnsi" w:cstheme="minorHAnsi"/>
                <w:b/>
                <w:color w:val="0070C0"/>
                <w:sz w:val="22"/>
                <w:szCs w:val="22"/>
              </w:rPr>
              <w:t>Pentru municipiul Bucuresti/primariile de sector</w:t>
            </w:r>
          </w:p>
          <w:p w14:paraId="5BFDEC70" w14:textId="77777777" w:rsidR="007616FC" w:rsidRPr="00D16C69" w:rsidRDefault="007616FC" w:rsidP="007616FC">
            <w:pPr>
              <w:pStyle w:val="ListParagraph"/>
              <w:numPr>
                <w:ilvl w:val="0"/>
                <w:numId w:val="6"/>
              </w:numPr>
              <w:spacing w:after="160" w:line="259" w:lineRule="auto"/>
              <w:jc w:val="both"/>
              <w:rPr>
                <w:rFonts w:asciiTheme="minorHAnsi" w:eastAsia="Calibri" w:hAnsiTheme="minorHAnsi" w:cstheme="minorHAnsi"/>
                <w:sz w:val="22"/>
                <w:szCs w:val="22"/>
              </w:rPr>
            </w:pPr>
            <w:r w:rsidRPr="00D16C69">
              <w:rPr>
                <w:rFonts w:asciiTheme="minorHAnsi" w:eastAsia="Calibri" w:hAnsiTheme="minorHAnsi" w:cstheme="minorHAnsi"/>
                <w:iCs/>
                <w:sz w:val="22"/>
                <w:szCs w:val="22"/>
              </w:rPr>
              <w:t>Hotărâre judecătorească de validare primar și Hotărârea Consiliului Local de constituire și Ordin prefect privind constatarea îndeplinirii condițiilor legale de constituire a Consiliului Local sau / Hotărâre de validare a Consiliului Local</w:t>
            </w:r>
            <w:r w:rsidRPr="00D16C69">
              <w:rPr>
                <w:rFonts w:asciiTheme="minorHAnsi" w:hAnsiTheme="minorHAnsi" w:cstheme="minorHAnsi"/>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37645FF3" w14:textId="77777777" w:rsidR="007616FC" w:rsidRPr="004F6F3D" w:rsidRDefault="007616FC" w:rsidP="00E20283">
            <w:pPr>
              <w:spacing w:line="256" w:lineRule="auto"/>
              <w:jc w:val="both"/>
              <w:rPr>
                <w:rFonts w:asciiTheme="minorHAnsi" w:hAnsiTheme="minorHAnsi" w:cstheme="minorHAnsi"/>
                <w:b/>
                <w:noProof w:val="0"/>
                <w:sz w:val="22"/>
                <w:szCs w:val="22"/>
              </w:rPr>
            </w:pPr>
          </w:p>
        </w:tc>
      </w:tr>
      <w:tr w:rsidR="007616FC" w:rsidRPr="00242285" w14:paraId="0DBCE6B1"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791118BA" w14:textId="77777777" w:rsidR="007A2386" w:rsidRDefault="007616FC" w:rsidP="007616FC">
            <w:pPr>
              <w:pStyle w:val="ListParagraph"/>
              <w:numPr>
                <w:ilvl w:val="0"/>
                <w:numId w:val="2"/>
              </w:numPr>
              <w:spacing w:after="160" w:line="259" w:lineRule="auto"/>
              <w:ind w:left="600" w:hanging="270"/>
              <w:jc w:val="both"/>
              <w:rPr>
                <w:rFonts w:asciiTheme="minorHAnsi" w:hAnsiTheme="minorHAnsi" w:cstheme="minorHAnsi"/>
                <w:bCs/>
                <w:iCs/>
                <w:noProof w:val="0"/>
                <w:sz w:val="22"/>
                <w:szCs w:val="22"/>
              </w:rPr>
            </w:pPr>
            <w:r w:rsidRPr="008D664C">
              <w:rPr>
                <w:rFonts w:asciiTheme="minorHAnsi" w:hAnsiTheme="minorHAnsi" w:cstheme="minorHAnsi"/>
                <w:bCs/>
                <w:iCs/>
                <w:noProof w:val="0"/>
                <w:sz w:val="22"/>
                <w:szCs w:val="22"/>
              </w:rPr>
              <w:t>Documente care atestă rezonabilitatea costurilor și justificarea cel mai bun cel mai bun raport între cuantumul sprijinului, activitățile desfășurate și îndeplinirea obiectivelor</w:t>
            </w:r>
            <w:r w:rsidR="007A2386">
              <w:rPr>
                <w:rFonts w:asciiTheme="minorHAnsi" w:hAnsiTheme="minorHAnsi" w:cstheme="minorHAnsi"/>
                <w:bCs/>
                <w:iCs/>
                <w:noProof w:val="0"/>
                <w:sz w:val="22"/>
                <w:szCs w:val="22"/>
              </w:rPr>
              <w:t xml:space="preserve"> -</w:t>
            </w:r>
            <w:r w:rsidR="007A2386" w:rsidRPr="008D664C">
              <w:rPr>
                <w:rFonts w:asciiTheme="minorHAnsi" w:hAnsiTheme="minorHAnsi" w:cstheme="minorHAnsi"/>
                <w:bCs/>
                <w:noProof w:val="0"/>
                <w:sz w:val="22"/>
                <w:szCs w:val="22"/>
              </w:rPr>
              <w:t xml:space="preserve"> Anexa 2.</w:t>
            </w:r>
            <w:r w:rsidR="007A2386">
              <w:rPr>
                <w:rFonts w:asciiTheme="minorHAnsi" w:hAnsiTheme="minorHAnsi" w:cstheme="minorHAnsi"/>
                <w:bCs/>
                <w:noProof w:val="0"/>
                <w:sz w:val="22"/>
                <w:szCs w:val="22"/>
              </w:rPr>
              <w:t>9</w:t>
            </w:r>
            <w:r w:rsidRPr="008D664C">
              <w:rPr>
                <w:rFonts w:asciiTheme="minorHAnsi" w:hAnsiTheme="minorHAnsi" w:cstheme="minorHAnsi"/>
                <w:bCs/>
                <w:iCs/>
                <w:noProof w:val="0"/>
                <w:sz w:val="22"/>
                <w:szCs w:val="22"/>
              </w:rPr>
              <w:t>.</w:t>
            </w:r>
            <w:r>
              <w:rPr>
                <w:rFonts w:asciiTheme="minorHAnsi" w:hAnsiTheme="minorHAnsi" w:cstheme="minorHAnsi"/>
                <w:bCs/>
                <w:iCs/>
                <w:noProof w:val="0"/>
                <w:sz w:val="22"/>
                <w:szCs w:val="22"/>
              </w:rPr>
              <w:t xml:space="preserve"> </w:t>
            </w:r>
          </w:p>
          <w:p w14:paraId="6984FC1D" w14:textId="7CE50581" w:rsidR="007616FC" w:rsidRPr="00CA0670" w:rsidRDefault="007616FC" w:rsidP="003D141C">
            <w:pPr>
              <w:pStyle w:val="ListParagraph"/>
              <w:spacing w:after="160" w:line="259" w:lineRule="auto"/>
              <w:ind w:left="600"/>
              <w:jc w:val="both"/>
              <w:rPr>
                <w:rFonts w:asciiTheme="minorHAnsi" w:hAnsiTheme="minorHAnsi" w:cstheme="minorHAnsi"/>
                <w:bCs/>
                <w:iCs/>
                <w:noProof w:val="0"/>
                <w:sz w:val="22"/>
                <w:szCs w:val="22"/>
              </w:rPr>
            </w:pPr>
            <w:r w:rsidRPr="008D664C">
              <w:rPr>
                <w:rFonts w:asciiTheme="minorHAnsi" w:hAnsiTheme="minorHAnsi" w:cstheme="minorHAnsi"/>
                <w:bCs/>
                <w:iCs/>
                <w:noProof w:val="0"/>
                <w:sz w:val="22"/>
                <w:szCs w:val="22"/>
              </w:rPr>
              <w:t>Documentele respective vor fi însoțite de un tabel centralizator cu ofetele și valorile acestora</w:t>
            </w:r>
          </w:p>
        </w:tc>
        <w:tc>
          <w:tcPr>
            <w:tcW w:w="1060" w:type="dxa"/>
            <w:tcBorders>
              <w:top w:val="single" w:sz="4" w:space="0" w:color="auto"/>
              <w:left w:val="single" w:sz="4" w:space="0" w:color="auto"/>
              <w:bottom w:val="single" w:sz="4" w:space="0" w:color="auto"/>
              <w:right w:val="single" w:sz="4" w:space="0" w:color="auto"/>
            </w:tcBorders>
          </w:tcPr>
          <w:p w14:paraId="2DC8DC6C" w14:textId="2F985307" w:rsidR="007616FC" w:rsidRPr="008D664C" w:rsidRDefault="007616FC" w:rsidP="00E20283">
            <w:pPr>
              <w:spacing w:line="256" w:lineRule="auto"/>
              <w:jc w:val="both"/>
              <w:rPr>
                <w:rFonts w:asciiTheme="minorHAnsi" w:hAnsiTheme="minorHAnsi" w:cstheme="minorHAnsi"/>
                <w:bCs/>
                <w:noProof w:val="0"/>
                <w:sz w:val="22"/>
                <w:szCs w:val="22"/>
              </w:rPr>
            </w:pPr>
          </w:p>
        </w:tc>
      </w:tr>
      <w:tr w:rsidR="007616FC" w:rsidRPr="00242285" w14:paraId="23C1B60B"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22EAC468" w14:textId="77777777" w:rsidR="007616FC" w:rsidRPr="00CA0670" w:rsidRDefault="007616FC" w:rsidP="007616FC">
            <w:pPr>
              <w:pStyle w:val="ListParagraph"/>
              <w:numPr>
                <w:ilvl w:val="0"/>
                <w:numId w:val="2"/>
              </w:numPr>
              <w:rPr>
                <w:rFonts w:asciiTheme="minorHAnsi" w:hAnsiTheme="minorHAnsi" w:cstheme="minorHAnsi"/>
                <w:bCs/>
                <w:iCs/>
                <w:noProof w:val="0"/>
                <w:sz w:val="22"/>
                <w:szCs w:val="22"/>
              </w:rPr>
            </w:pPr>
            <w:r w:rsidRPr="00CA0670">
              <w:rPr>
                <w:rFonts w:asciiTheme="minorHAnsi" w:hAnsiTheme="minorHAnsi" w:cstheme="minorHAnsi"/>
                <w:bCs/>
                <w:iCs/>
                <w:noProof w:val="0"/>
                <w:sz w:val="22"/>
                <w:szCs w:val="22"/>
              </w:rPr>
              <w:t>Contractele de achiziție publică încheiate înainte de depunerea cererii de finanțare</w:t>
            </w:r>
            <w:r>
              <w:rPr>
                <w:rFonts w:asciiTheme="minorHAnsi" w:hAnsiTheme="minorHAnsi" w:cstheme="minorHAnsi"/>
                <w:bCs/>
                <w:iCs/>
                <w:noProof w:val="0"/>
                <w:sz w:val="22"/>
                <w:szCs w:val="22"/>
              </w:rPr>
              <w:t xml:space="preserve"> </w:t>
            </w:r>
            <w:r w:rsidRPr="00CA7AE1">
              <w:rPr>
                <w:rFonts w:asciiTheme="minorHAnsi" w:hAnsiTheme="minorHAnsi" w:cstheme="minorHAnsi"/>
                <w:bCs/>
                <w:iCs/>
                <w:noProof w:val="0"/>
                <w:sz w:val="22"/>
                <w:szCs w:val="22"/>
              </w:rPr>
              <w:t>pentru proiectele care nu au fost finalizate fizic sau implementate integral</w:t>
            </w:r>
            <w:r w:rsidRPr="00CA0670">
              <w:rPr>
                <w:rFonts w:asciiTheme="minorHAnsi" w:hAnsiTheme="minorHAnsi" w:cstheme="minorHAnsi"/>
                <w:bCs/>
                <w:iCs/>
                <w:noProof w:val="0"/>
                <w:sz w:val="22"/>
                <w:szCs w:val="22"/>
              </w:rPr>
              <w:t>(dacă este cazul)</w:t>
            </w:r>
            <w:r>
              <w:rPr>
                <w:rFonts w:ascii="Calibri" w:eastAsia="Calibri" w:hAnsi="Calibri" w:cs="Calibri"/>
                <w:iCs/>
                <w:noProof w:val="0"/>
                <w:sz w:val="22"/>
                <w:szCs w:val="22"/>
              </w:rPr>
              <w:t xml:space="preserve">, </w:t>
            </w:r>
            <w:r w:rsidRPr="00B4468D">
              <w:rPr>
                <w:rFonts w:ascii="Calibri" w:eastAsia="Calibri" w:hAnsi="Calibri" w:cs="Calibri"/>
                <w:iCs/>
                <w:noProof w:val="0"/>
                <w:sz w:val="22"/>
                <w:szCs w:val="22"/>
              </w:rPr>
              <w:t>cu dosarele complete ale achizitiilor</w:t>
            </w:r>
          </w:p>
        </w:tc>
        <w:tc>
          <w:tcPr>
            <w:tcW w:w="1060" w:type="dxa"/>
            <w:tcBorders>
              <w:top w:val="single" w:sz="4" w:space="0" w:color="auto"/>
              <w:left w:val="single" w:sz="4" w:space="0" w:color="auto"/>
              <w:bottom w:val="single" w:sz="4" w:space="0" w:color="auto"/>
              <w:right w:val="single" w:sz="4" w:space="0" w:color="auto"/>
            </w:tcBorders>
          </w:tcPr>
          <w:p w14:paraId="237D94C9" w14:textId="77777777" w:rsidR="007616FC" w:rsidRPr="004F6F3D" w:rsidRDefault="007616FC" w:rsidP="00E20283">
            <w:pPr>
              <w:spacing w:line="256" w:lineRule="auto"/>
              <w:jc w:val="both"/>
              <w:rPr>
                <w:rFonts w:asciiTheme="minorHAnsi" w:hAnsiTheme="minorHAnsi" w:cstheme="minorHAnsi"/>
                <w:b/>
                <w:noProof w:val="0"/>
                <w:sz w:val="22"/>
                <w:szCs w:val="22"/>
              </w:rPr>
            </w:pPr>
          </w:p>
        </w:tc>
      </w:tr>
      <w:tr w:rsidR="007616FC" w:rsidRPr="00242285" w14:paraId="2F635591"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12CF73CE" w14:textId="01B5F46F" w:rsidR="007616FC" w:rsidRPr="005E02DE" w:rsidRDefault="00170F57" w:rsidP="007616FC">
            <w:pPr>
              <w:pStyle w:val="ListParagraph"/>
              <w:numPr>
                <w:ilvl w:val="0"/>
                <w:numId w:val="2"/>
              </w:numPr>
              <w:jc w:val="both"/>
              <w:rPr>
                <w:rFonts w:ascii="Calibri" w:eastAsia="Calibri" w:hAnsi="Calibri" w:cs="Calibri"/>
                <w:iCs/>
                <w:noProof w:val="0"/>
                <w:sz w:val="22"/>
                <w:szCs w:val="22"/>
              </w:rPr>
            </w:pPr>
            <w:r w:rsidRPr="00170F57">
              <w:rPr>
                <w:rFonts w:ascii="Calibri" w:eastAsia="Calibri" w:hAnsi="Calibri" w:cs="Calibri"/>
                <w:iCs/>
                <w:noProof w:val="0"/>
                <w:sz w:val="22"/>
                <w:szCs w:val="22"/>
              </w:rPr>
              <w:t xml:space="preserve">Planul de monitorizare al proiectului </w:t>
            </w:r>
          </w:p>
        </w:tc>
        <w:tc>
          <w:tcPr>
            <w:tcW w:w="1060" w:type="dxa"/>
            <w:tcBorders>
              <w:top w:val="single" w:sz="4" w:space="0" w:color="auto"/>
              <w:left w:val="single" w:sz="4" w:space="0" w:color="auto"/>
              <w:bottom w:val="single" w:sz="4" w:space="0" w:color="auto"/>
              <w:right w:val="single" w:sz="4" w:space="0" w:color="auto"/>
            </w:tcBorders>
          </w:tcPr>
          <w:p w14:paraId="3B9A7410" w14:textId="77777777" w:rsidR="007616FC" w:rsidRPr="004F6F3D" w:rsidRDefault="007616FC" w:rsidP="00E20283">
            <w:pPr>
              <w:spacing w:line="256" w:lineRule="auto"/>
              <w:jc w:val="both"/>
              <w:rPr>
                <w:rFonts w:asciiTheme="minorHAnsi" w:hAnsiTheme="minorHAnsi" w:cstheme="minorHAnsi"/>
                <w:b/>
                <w:noProof w:val="0"/>
                <w:sz w:val="22"/>
                <w:szCs w:val="22"/>
              </w:rPr>
            </w:pPr>
          </w:p>
        </w:tc>
      </w:tr>
      <w:tr w:rsidR="007616FC" w:rsidRPr="00242285" w14:paraId="3A74D336"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4A1B4F74" w14:textId="05BBEFE5" w:rsidR="007616FC" w:rsidRPr="003D141C" w:rsidRDefault="00170F57" w:rsidP="003D141C">
            <w:pPr>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7. </w:t>
            </w:r>
            <w:r w:rsidRPr="00170F57">
              <w:rPr>
                <w:rFonts w:asciiTheme="minorHAnsi" w:hAnsiTheme="minorHAnsi" w:cstheme="minorHAnsi"/>
                <w:bCs/>
                <w:iCs/>
                <w:noProof w:val="0"/>
                <w:sz w:val="22"/>
                <w:szCs w:val="22"/>
              </w:rPr>
              <w:t>Graficul de execuție după modelul Anexa 2.6 - Model de grafice și alte planuri, inclusiv planul de informare și publicitate</w:t>
            </w:r>
          </w:p>
        </w:tc>
        <w:tc>
          <w:tcPr>
            <w:tcW w:w="1060" w:type="dxa"/>
            <w:tcBorders>
              <w:top w:val="single" w:sz="4" w:space="0" w:color="auto"/>
              <w:left w:val="single" w:sz="4" w:space="0" w:color="auto"/>
              <w:bottom w:val="single" w:sz="4" w:space="0" w:color="auto"/>
              <w:right w:val="single" w:sz="4" w:space="0" w:color="auto"/>
            </w:tcBorders>
          </w:tcPr>
          <w:p w14:paraId="14C3E6AA" w14:textId="77777777" w:rsidR="007616FC" w:rsidRPr="00DE65C1" w:rsidRDefault="007616FC" w:rsidP="00E20283">
            <w:pPr>
              <w:spacing w:line="256" w:lineRule="auto"/>
              <w:jc w:val="both"/>
              <w:rPr>
                <w:rFonts w:asciiTheme="minorHAnsi" w:hAnsiTheme="minorHAnsi" w:cstheme="minorHAnsi"/>
                <w:b/>
                <w:noProof w:val="0"/>
                <w:sz w:val="22"/>
                <w:szCs w:val="22"/>
              </w:rPr>
            </w:pPr>
          </w:p>
        </w:tc>
      </w:tr>
      <w:tr w:rsidR="007616FC" w:rsidRPr="00242285" w14:paraId="6E9404A8"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2ED79516" w14:textId="0A2CAB3C" w:rsidR="007616FC" w:rsidRPr="003D141C" w:rsidRDefault="00170F57" w:rsidP="003D141C">
            <w:pPr>
              <w:rPr>
                <w:rFonts w:asciiTheme="minorHAnsi" w:hAnsiTheme="minorHAnsi" w:cstheme="minorHAnsi"/>
                <w:bCs/>
                <w:iCs/>
                <w:noProof w:val="0"/>
                <w:sz w:val="22"/>
                <w:szCs w:val="22"/>
              </w:rPr>
            </w:pPr>
            <w:r>
              <w:rPr>
                <w:rFonts w:ascii="Calibri" w:eastAsia="Calibri" w:hAnsi="Calibri" w:cs="Calibri"/>
                <w:iCs/>
                <w:noProof w:val="0"/>
                <w:sz w:val="22"/>
                <w:szCs w:val="22"/>
              </w:rPr>
              <w:t>8.</w:t>
            </w:r>
            <w:r w:rsidR="007A2386">
              <w:t xml:space="preserve"> </w:t>
            </w:r>
            <w:r w:rsidR="007A2386" w:rsidRPr="007A2386">
              <w:rPr>
                <w:rFonts w:ascii="Calibri" w:eastAsia="Calibri" w:hAnsi="Calibri" w:cs="Calibri"/>
                <w:iCs/>
                <w:noProof w:val="0"/>
                <w:sz w:val="22"/>
                <w:szCs w:val="22"/>
              </w:rPr>
              <w:t xml:space="preserve">HCJ/HCGMB/HCL privind aprobarea cofinanţării proiectului (cheltuieli eligibile şi neeligibile și eventuale cheltuieli neprevăzute) </w:t>
            </w:r>
            <w:r w:rsidRPr="003D141C">
              <w:rPr>
                <w:rFonts w:ascii="Calibri" w:eastAsia="Calibri" w:hAnsi="Calibri" w:cs="Calibri"/>
                <w:iCs/>
                <w:noProof w:val="0"/>
                <w:sz w:val="22"/>
                <w:szCs w:val="22"/>
              </w:rPr>
              <w:t>,</w:t>
            </w:r>
            <w:r>
              <w:t xml:space="preserve"> </w:t>
            </w:r>
          </w:p>
        </w:tc>
        <w:tc>
          <w:tcPr>
            <w:tcW w:w="1060" w:type="dxa"/>
            <w:tcBorders>
              <w:top w:val="single" w:sz="4" w:space="0" w:color="auto"/>
              <w:left w:val="single" w:sz="4" w:space="0" w:color="auto"/>
              <w:bottom w:val="single" w:sz="4" w:space="0" w:color="auto"/>
              <w:right w:val="single" w:sz="4" w:space="0" w:color="auto"/>
            </w:tcBorders>
          </w:tcPr>
          <w:p w14:paraId="1F7F37FF" w14:textId="77777777" w:rsidR="007616FC" w:rsidRPr="00DE65C1" w:rsidRDefault="007616FC" w:rsidP="00E20283">
            <w:pPr>
              <w:spacing w:line="256" w:lineRule="auto"/>
              <w:jc w:val="both"/>
              <w:rPr>
                <w:rFonts w:asciiTheme="minorHAnsi" w:hAnsiTheme="minorHAnsi" w:cstheme="minorHAnsi"/>
                <w:b/>
                <w:noProof w:val="0"/>
                <w:sz w:val="22"/>
                <w:szCs w:val="22"/>
              </w:rPr>
            </w:pPr>
          </w:p>
        </w:tc>
      </w:tr>
      <w:tr w:rsidR="007616FC" w:rsidRPr="00242285" w14:paraId="29792267"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3F8384C3" w14:textId="5F0428D9" w:rsidR="007616FC" w:rsidRPr="003D141C" w:rsidRDefault="00170F57" w:rsidP="003D141C">
            <w:pPr>
              <w:rPr>
                <w:rFonts w:ascii="Calibri" w:eastAsia="Calibri" w:hAnsi="Calibri" w:cs="Calibri"/>
                <w:iCs/>
                <w:noProof w:val="0"/>
                <w:sz w:val="22"/>
                <w:szCs w:val="22"/>
              </w:rPr>
            </w:pPr>
            <w:r>
              <w:rPr>
                <w:rFonts w:ascii="Calibri" w:eastAsia="Calibri" w:hAnsi="Calibri" w:cs="Calibri"/>
                <w:iCs/>
                <w:noProof w:val="0"/>
                <w:sz w:val="22"/>
                <w:szCs w:val="22"/>
              </w:rPr>
              <w:t xml:space="preserve">9. </w:t>
            </w:r>
            <w:r w:rsidRPr="003D141C">
              <w:rPr>
                <w:rFonts w:ascii="Calibri" w:eastAsia="Calibri" w:hAnsi="Calibri" w:cs="Calibri"/>
                <w:iCs/>
                <w:noProof w:val="0"/>
                <w:sz w:val="22"/>
                <w:szCs w:val="22"/>
              </w:rPr>
              <w:t xml:space="preserve"> </w:t>
            </w:r>
            <w:r w:rsidR="007616FC" w:rsidRPr="003D141C">
              <w:rPr>
                <w:rFonts w:ascii="Calibri" w:eastAsia="Calibri" w:hAnsi="Calibri" w:cs="Calibri"/>
                <w:iCs/>
                <w:noProof w:val="0"/>
                <w:sz w:val="22"/>
                <w:szCs w:val="22"/>
              </w:rPr>
              <w:t>Declarația unică</w:t>
            </w:r>
          </w:p>
        </w:tc>
        <w:tc>
          <w:tcPr>
            <w:tcW w:w="1060" w:type="dxa"/>
            <w:tcBorders>
              <w:top w:val="single" w:sz="4" w:space="0" w:color="auto"/>
              <w:left w:val="single" w:sz="4" w:space="0" w:color="auto"/>
              <w:bottom w:val="single" w:sz="4" w:space="0" w:color="auto"/>
              <w:right w:val="single" w:sz="4" w:space="0" w:color="auto"/>
            </w:tcBorders>
          </w:tcPr>
          <w:p w14:paraId="3388FDB0" w14:textId="77777777" w:rsidR="007616FC" w:rsidRPr="00DE65C1" w:rsidRDefault="007616FC" w:rsidP="00E20283">
            <w:pPr>
              <w:spacing w:line="256" w:lineRule="auto"/>
              <w:jc w:val="both"/>
              <w:rPr>
                <w:rFonts w:asciiTheme="minorHAnsi" w:hAnsiTheme="minorHAnsi" w:cstheme="minorHAnsi"/>
                <w:b/>
                <w:noProof w:val="0"/>
                <w:sz w:val="22"/>
                <w:szCs w:val="22"/>
              </w:rPr>
            </w:pPr>
          </w:p>
        </w:tc>
      </w:tr>
      <w:tr w:rsidR="007616FC" w:rsidRPr="00242285" w14:paraId="363DD079"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27299E9D" w14:textId="09EEEA5D" w:rsidR="007616FC" w:rsidRPr="003D141C" w:rsidRDefault="00170F57" w:rsidP="003D141C">
            <w:pPr>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10. </w:t>
            </w:r>
            <w:r w:rsidR="007616FC" w:rsidRPr="003D141C">
              <w:rPr>
                <w:rFonts w:asciiTheme="minorHAnsi" w:hAnsiTheme="minorHAnsi" w:cstheme="minorHAnsi"/>
                <w:bCs/>
                <w:iCs/>
                <w:noProof w:val="0"/>
                <w:sz w:val="22"/>
                <w:szCs w:val="22"/>
              </w:rPr>
              <w:t xml:space="preserve">Declarație privind eligibilitatea TVA, dacă este cazul </w:t>
            </w:r>
          </w:p>
        </w:tc>
        <w:tc>
          <w:tcPr>
            <w:tcW w:w="1060" w:type="dxa"/>
            <w:tcBorders>
              <w:top w:val="single" w:sz="4" w:space="0" w:color="auto"/>
              <w:left w:val="single" w:sz="4" w:space="0" w:color="auto"/>
              <w:bottom w:val="single" w:sz="4" w:space="0" w:color="auto"/>
              <w:right w:val="single" w:sz="4" w:space="0" w:color="auto"/>
            </w:tcBorders>
          </w:tcPr>
          <w:p w14:paraId="02B6B4AC" w14:textId="77777777" w:rsidR="007616FC" w:rsidRPr="00DE65C1" w:rsidRDefault="007616FC" w:rsidP="00E20283">
            <w:pPr>
              <w:spacing w:line="256" w:lineRule="auto"/>
              <w:jc w:val="both"/>
              <w:rPr>
                <w:rFonts w:asciiTheme="minorHAnsi" w:hAnsiTheme="minorHAnsi" w:cstheme="minorHAnsi"/>
                <w:b/>
                <w:noProof w:val="0"/>
                <w:sz w:val="22"/>
                <w:szCs w:val="22"/>
              </w:rPr>
            </w:pPr>
          </w:p>
        </w:tc>
      </w:tr>
      <w:tr w:rsidR="007616FC" w:rsidRPr="00242285" w14:paraId="2C3E0CA0"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784E13B4" w14:textId="6EB1D1FE" w:rsidR="007616FC" w:rsidRPr="003D141C" w:rsidRDefault="007616FC" w:rsidP="003D141C">
            <w:pPr>
              <w:ind w:left="360"/>
              <w:rPr>
                <w:rFonts w:asciiTheme="minorHAnsi" w:hAnsiTheme="minorHAnsi" w:cstheme="minorHAnsi"/>
                <w:bCs/>
                <w:iCs/>
                <w:noProof w:val="0"/>
                <w:sz w:val="22"/>
                <w:szCs w:val="22"/>
              </w:rPr>
            </w:pPr>
            <w:r w:rsidRPr="005E02DE">
              <w:rPr>
                <w:rFonts w:asciiTheme="minorHAnsi" w:hAnsiTheme="minorHAnsi" w:cstheme="minorHAnsi"/>
                <w:bCs/>
                <w:iCs/>
                <w:noProof w:val="0"/>
                <w:sz w:val="22"/>
                <w:szCs w:val="22"/>
              </w:rPr>
              <w:t xml:space="preserve">Decizia privind înfiinţarea/extinderea componenței UIP </w:t>
            </w:r>
            <w:r w:rsidR="00170F57" w:rsidRPr="00170F57">
              <w:rPr>
                <w:rFonts w:asciiTheme="minorHAnsi" w:hAnsiTheme="minorHAnsi" w:cstheme="minorHAnsi"/>
                <w:bCs/>
                <w:iCs/>
                <w:noProof w:val="0"/>
                <w:sz w:val="22"/>
                <w:szCs w:val="22"/>
              </w:rPr>
              <w:t>CV-uri și fișe de post pentru membrii UIP</w:t>
            </w:r>
            <w:r w:rsidR="00170F57">
              <w:rPr>
                <w:rFonts w:asciiTheme="minorHAnsi" w:hAnsiTheme="minorHAnsi" w:cstheme="minorHAnsi"/>
                <w:bCs/>
                <w:iCs/>
                <w:noProof w:val="0"/>
                <w:sz w:val="22"/>
                <w:szCs w:val="22"/>
              </w:rPr>
              <w:t xml:space="preserve">11. </w:t>
            </w:r>
          </w:p>
        </w:tc>
        <w:tc>
          <w:tcPr>
            <w:tcW w:w="1060" w:type="dxa"/>
            <w:tcBorders>
              <w:top w:val="single" w:sz="4" w:space="0" w:color="auto"/>
              <w:left w:val="single" w:sz="4" w:space="0" w:color="auto"/>
              <w:bottom w:val="single" w:sz="4" w:space="0" w:color="auto"/>
              <w:right w:val="single" w:sz="4" w:space="0" w:color="auto"/>
            </w:tcBorders>
          </w:tcPr>
          <w:p w14:paraId="6656D534" w14:textId="77777777" w:rsidR="007616FC" w:rsidRPr="00DE65C1" w:rsidRDefault="007616FC" w:rsidP="00E20283">
            <w:pPr>
              <w:spacing w:line="256" w:lineRule="auto"/>
              <w:jc w:val="both"/>
              <w:rPr>
                <w:rFonts w:asciiTheme="minorHAnsi" w:hAnsiTheme="minorHAnsi" w:cstheme="minorHAnsi"/>
                <w:b/>
                <w:noProof w:val="0"/>
                <w:sz w:val="22"/>
                <w:szCs w:val="22"/>
              </w:rPr>
            </w:pPr>
          </w:p>
        </w:tc>
      </w:tr>
      <w:tr w:rsidR="007616FC" w:rsidRPr="00242285" w14:paraId="546B42E8" w14:textId="77777777"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63771CB5" w14:textId="426F727E" w:rsidR="007616FC" w:rsidRPr="003D141C" w:rsidRDefault="00170F57" w:rsidP="003D141C">
            <w:pPr>
              <w:rPr>
                <w:rFonts w:asciiTheme="minorHAnsi" w:hAnsiTheme="minorHAnsi" w:cstheme="minorHAnsi"/>
                <w:bCs/>
                <w:iCs/>
                <w:noProof w:val="0"/>
                <w:sz w:val="22"/>
                <w:szCs w:val="22"/>
              </w:rPr>
            </w:pPr>
            <w:r>
              <w:rPr>
                <w:rFonts w:asciiTheme="minorHAnsi" w:hAnsiTheme="minorHAnsi" w:cstheme="minorHAnsi"/>
                <w:bCs/>
                <w:iCs/>
                <w:noProof w:val="0"/>
                <w:sz w:val="22"/>
                <w:szCs w:val="22"/>
              </w:rPr>
              <w:t xml:space="preserve">12. </w:t>
            </w:r>
            <w:r w:rsidR="007616FC" w:rsidRPr="003D141C">
              <w:rPr>
                <w:rFonts w:asciiTheme="minorHAnsi" w:hAnsiTheme="minorHAnsi" w:cstheme="minorHAnsi"/>
                <w:bCs/>
                <w:iCs/>
                <w:noProof w:val="0"/>
                <w:sz w:val="22"/>
                <w:szCs w:val="22"/>
              </w:rPr>
              <w:t xml:space="preserve">Lista de investiții prioritare aprobată de CJ, ADI și UAT beneficiare investiții </w:t>
            </w:r>
          </w:p>
        </w:tc>
        <w:tc>
          <w:tcPr>
            <w:tcW w:w="1060" w:type="dxa"/>
            <w:tcBorders>
              <w:top w:val="single" w:sz="4" w:space="0" w:color="auto"/>
              <w:left w:val="single" w:sz="4" w:space="0" w:color="auto"/>
              <w:bottom w:val="single" w:sz="4" w:space="0" w:color="auto"/>
              <w:right w:val="single" w:sz="4" w:space="0" w:color="auto"/>
            </w:tcBorders>
          </w:tcPr>
          <w:p w14:paraId="6B9529A3" w14:textId="77777777" w:rsidR="007616FC" w:rsidRPr="00DE65C1" w:rsidRDefault="007616FC" w:rsidP="00E20283">
            <w:pPr>
              <w:spacing w:line="256" w:lineRule="auto"/>
              <w:jc w:val="both"/>
              <w:rPr>
                <w:rFonts w:asciiTheme="minorHAnsi" w:hAnsiTheme="minorHAnsi" w:cstheme="minorHAnsi"/>
                <w:b/>
                <w:noProof w:val="0"/>
                <w:sz w:val="22"/>
                <w:szCs w:val="22"/>
              </w:rPr>
            </w:pPr>
            <w:r>
              <w:rPr>
                <w:rFonts w:asciiTheme="minorHAnsi" w:hAnsiTheme="minorHAnsi" w:cstheme="minorHAnsi"/>
                <w:b/>
                <w:noProof w:val="0"/>
                <w:sz w:val="22"/>
                <w:szCs w:val="22"/>
              </w:rPr>
              <w:t>l</w:t>
            </w:r>
          </w:p>
        </w:tc>
      </w:tr>
      <w:tr w:rsidR="007616FC" w:rsidRPr="00242285" w14:paraId="1C2595B8" w14:textId="67FE4C69"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31F29F51" w14:textId="178DCB61" w:rsidR="007616FC" w:rsidRPr="005E02DE" w:rsidRDefault="00170F57" w:rsidP="00E20283">
            <w:pPr>
              <w:pStyle w:val="ListParagraph"/>
              <w:rPr>
                <w:rFonts w:asciiTheme="minorHAnsi" w:hAnsiTheme="minorHAnsi" w:cstheme="minorHAnsi"/>
                <w:bCs/>
                <w:iCs/>
                <w:noProof w:val="0"/>
                <w:sz w:val="22"/>
                <w:szCs w:val="22"/>
              </w:rPr>
            </w:pPr>
            <w:r>
              <w:rPr>
                <w:rFonts w:asciiTheme="minorHAnsi" w:hAnsiTheme="minorHAnsi" w:cstheme="minorHAnsi"/>
                <w:bCs/>
                <w:iCs/>
                <w:noProof w:val="0"/>
                <w:sz w:val="22"/>
                <w:szCs w:val="22"/>
              </w:rPr>
              <w:t>13.</w:t>
            </w:r>
            <w:r>
              <w:t xml:space="preserve"> </w:t>
            </w:r>
            <w:r w:rsidRPr="00170F57">
              <w:rPr>
                <w:rFonts w:asciiTheme="minorHAnsi" w:hAnsiTheme="minorHAnsi" w:cstheme="minorHAnsi"/>
                <w:bCs/>
                <w:iCs/>
                <w:noProof w:val="0"/>
                <w:sz w:val="22"/>
                <w:szCs w:val="22"/>
              </w:rPr>
              <w:t>Anexa 2.1 Bugetul cererii de finanțare</w:t>
            </w:r>
          </w:p>
        </w:tc>
        <w:tc>
          <w:tcPr>
            <w:tcW w:w="1060" w:type="dxa"/>
            <w:tcBorders>
              <w:top w:val="single" w:sz="4" w:space="0" w:color="auto"/>
              <w:left w:val="single" w:sz="4" w:space="0" w:color="auto"/>
              <w:bottom w:val="single" w:sz="4" w:space="0" w:color="auto"/>
              <w:right w:val="single" w:sz="4" w:space="0" w:color="auto"/>
            </w:tcBorders>
          </w:tcPr>
          <w:p w14:paraId="43D6A285" w14:textId="491FE76E" w:rsidR="007616FC" w:rsidRPr="00DE65C1" w:rsidRDefault="007616FC" w:rsidP="00E20283">
            <w:pPr>
              <w:spacing w:line="256" w:lineRule="auto"/>
              <w:jc w:val="both"/>
              <w:rPr>
                <w:rFonts w:asciiTheme="minorHAnsi" w:hAnsiTheme="minorHAnsi" w:cstheme="minorHAnsi"/>
                <w:b/>
                <w:noProof w:val="0"/>
                <w:sz w:val="22"/>
                <w:szCs w:val="22"/>
              </w:rPr>
            </w:pPr>
          </w:p>
        </w:tc>
      </w:tr>
      <w:tr w:rsidR="007616FC" w:rsidRPr="00242285" w14:paraId="2D14A4B9" w14:textId="04F03709" w:rsidTr="00E20283">
        <w:trPr>
          <w:jc w:val="center"/>
        </w:trPr>
        <w:tc>
          <w:tcPr>
            <w:tcW w:w="9047" w:type="dxa"/>
            <w:tcBorders>
              <w:top w:val="single" w:sz="4" w:space="0" w:color="auto"/>
              <w:left w:val="single" w:sz="4" w:space="0" w:color="auto"/>
              <w:bottom w:val="single" w:sz="4" w:space="0" w:color="auto"/>
              <w:right w:val="single" w:sz="4" w:space="0" w:color="auto"/>
            </w:tcBorders>
          </w:tcPr>
          <w:p w14:paraId="68ED7FAB" w14:textId="21C6561A" w:rsidR="007616FC" w:rsidRPr="00E61AA9" w:rsidRDefault="007616FC" w:rsidP="00E20283">
            <w:pPr>
              <w:pStyle w:val="ListParagraph"/>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7A47BC6D" w14:textId="50E1E3E2" w:rsidR="007616FC" w:rsidRPr="004F6F3D" w:rsidRDefault="007616FC" w:rsidP="00E20283">
            <w:pPr>
              <w:spacing w:line="256" w:lineRule="auto"/>
              <w:jc w:val="both"/>
              <w:rPr>
                <w:rFonts w:asciiTheme="minorHAnsi" w:hAnsiTheme="minorHAnsi" w:cstheme="minorHAnsi"/>
                <w:b/>
                <w:noProof w:val="0"/>
                <w:sz w:val="22"/>
                <w:szCs w:val="22"/>
              </w:rPr>
            </w:pPr>
          </w:p>
        </w:tc>
      </w:tr>
    </w:tbl>
    <w:p w14:paraId="5E993650" w14:textId="4780BC89" w:rsidR="007616FC" w:rsidRDefault="007616FC" w:rsidP="007616FC">
      <w:pPr>
        <w:spacing w:after="160" w:line="256" w:lineRule="auto"/>
        <w:jc w:val="both"/>
        <w:rPr>
          <w:rFonts w:asciiTheme="minorHAnsi" w:hAnsiTheme="minorHAnsi" w:cstheme="minorHAnsi"/>
          <w:b/>
          <w:sz w:val="22"/>
          <w:szCs w:val="22"/>
        </w:rPr>
      </w:pPr>
      <w:r>
        <w:rPr>
          <w:rFonts w:asciiTheme="minorHAnsi" w:hAnsiTheme="minorHAnsi" w:cstheme="minorHAnsi"/>
          <w:b/>
          <w:sz w:val="22"/>
          <w:szCs w:val="22"/>
        </w:rPr>
        <w:br w:type="page"/>
      </w:r>
    </w:p>
    <w:p w14:paraId="36C59379" w14:textId="77777777" w:rsidR="007616FC" w:rsidRDefault="007616FC" w:rsidP="007616FC">
      <w:pPr>
        <w:jc w:val="both"/>
        <w:rPr>
          <w:rFonts w:asciiTheme="minorHAnsi" w:hAnsiTheme="minorHAnsi" w:cstheme="minorHAnsi"/>
          <w:noProof w:val="0"/>
          <w:sz w:val="22"/>
          <w:szCs w:val="22"/>
        </w:rPr>
      </w:pPr>
    </w:p>
    <w:p w14:paraId="54B75ED3" w14:textId="77777777" w:rsidR="007616FC" w:rsidRDefault="007616FC" w:rsidP="007616FC">
      <w:pPr>
        <w:jc w:val="both"/>
        <w:rPr>
          <w:rFonts w:asciiTheme="minorHAnsi" w:hAnsiTheme="minorHAnsi" w:cstheme="minorHAnsi"/>
          <w:noProof w:val="0"/>
          <w:sz w:val="22"/>
          <w:szCs w:val="22"/>
        </w:rPr>
      </w:pPr>
    </w:p>
    <w:p w14:paraId="644B2DF6" w14:textId="7B3F549D" w:rsidR="00A4256A" w:rsidRPr="007616FC" w:rsidRDefault="007616FC" w:rsidP="001278CF">
      <w:pPr>
        <w:pStyle w:val="Heading1"/>
      </w:pPr>
      <w:bookmarkStart w:id="2" w:name="_Toc145410185"/>
      <w:r>
        <w:t>3.2.</w:t>
      </w:r>
      <w:bookmarkEnd w:id="2"/>
      <w:r w:rsidR="001278CF">
        <w:t xml:space="preserve">b </w:t>
      </w:r>
      <w:r w:rsidRPr="007616FC">
        <w:t>Grila de verificare tehnico–financiară pentru proiecte de tip C</w:t>
      </w:r>
    </w:p>
    <w:p w14:paraId="5B92D790" w14:textId="77777777" w:rsidR="0054221C" w:rsidRPr="003715B0" w:rsidRDefault="0054221C" w:rsidP="0054221C">
      <w:pPr>
        <w:jc w:val="both"/>
        <w:rPr>
          <w:rFonts w:asciiTheme="minorHAnsi" w:hAnsiTheme="minorHAnsi" w:cstheme="minorHAnsi"/>
          <w:b/>
          <w:sz w:val="22"/>
          <w:szCs w:val="22"/>
        </w:rPr>
      </w:pPr>
    </w:p>
    <w:tbl>
      <w:tblPr>
        <w:tblStyle w:val="TableGrid1"/>
        <w:tblW w:w="10343" w:type="dxa"/>
        <w:jc w:val="center"/>
        <w:tblLayout w:type="fixed"/>
        <w:tblLook w:val="01E0" w:firstRow="1" w:lastRow="1" w:firstColumn="1" w:lastColumn="1" w:noHBand="0" w:noVBand="0"/>
      </w:tblPr>
      <w:tblGrid>
        <w:gridCol w:w="3602"/>
        <w:gridCol w:w="1643"/>
        <w:gridCol w:w="709"/>
        <w:gridCol w:w="704"/>
        <w:gridCol w:w="3685"/>
      </w:tblGrid>
      <w:tr w:rsidR="0054221C" w:rsidRPr="003715B0" w14:paraId="62EF89C1" w14:textId="77777777" w:rsidTr="008A3C6F">
        <w:trPr>
          <w:trHeight w:val="352"/>
          <w:tblHeader/>
          <w:jc w:val="center"/>
        </w:trPr>
        <w:tc>
          <w:tcPr>
            <w:tcW w:w="5245" w:type="dxa"/>
            <w:gridSpan w:val="2"/>
            <w:tcBorders>
              <w:bottom w:val="nil"/>
            </w:tcBorders>
            <w:shd w:val="clear" w:color="auto" w:fill="BDD6EE" w:themeFill="accent1" w:themeFillTint="66"/>
            <w:vAlign w:val="center"/>
            <w:hideMark/>
          </w:tcPr>
          <w:p w14:paraId="2B649D89" w14:textId="77777777" w:rsidR="0054221C" w:rsidRPr="008A3C6F" w:rsidRDefault="0054221C" w:rsidP="009327A7">
            <w:pPr>
              <w:spacing w:after="160" w:line="240" w:lineRule="exact"/>
              <w:jc w:val="center"/>
              <w:rPr>
                <w:rFonts w:asciiTheme="minorHAnsi" w:eastAsiaTheme="minorHAnsi" w:hAnsiTheme="minorHAnsi" w:cstheme="minorHAnsi"/>
                <w:b/>
                <w:noProof w:val="0"/>
                <w:sz w:val="20"/>
                <w:szCs w:val="20"/>
              </w:rPr>
            </w:pPr>
            <w:r w:rsidRPr="008A3C6F">
              <w:rPr>
                <w:rFonts w:asciiTheme="minorHAnsi" w:hAnsiTheme="minorHAnsi" w:cstheme="minorHAnsi"/>
                <w:b/>
                <w:iCs/>
                <w:noProof w:val="0"/>
                <w:sz w:val="20"/>
                <w:szCs w:val="20"/>
              </w:rPr>
              <w:t>Criteriu</w:t>
            </w:r>
          </w:p>
        </w:tc>
        <w:tc>
          <w:tcPr>
            <w:tcW w:w="5098" w:type="dxa"/>
            <w:gridSpan w:val="3"/>
            <w:shd w:val="clear" w:color="auto" w:fill="BDD6EE" w:themeFill="accent1" w:themeFillTint="66"/>
            <w:vAlign w:val="center"/>
            <w:hideMark/>
          </w:tcPr>
          <w:p w14:paraId="4DFC4BAA" w14:textId="425546A8" w:rsidR="0054221C" w:rsidRPr="008A3C6F" w:rsidRDefault="0054221C" w:rsidP="009327A7">
            <w:pPr>
              <w:spacing w:after="160" w:line="240" w:lineRule="exact"/>
              <w:jc w:val="center"/>
              <w:rPr>
                <w:rFonts w:asciiTheme="minorHAnsi" w:eastAsiaTheme="minorHAnsi" w:hAnsiTheme="minorHAnsi" w:cstheme="minorHAnsi"/>
                <w:b/>
                <w:noProof w:val="0"/>
                <w:sz w:val="20"/>
                <w:szCs w:val="20"/>
              </w:rPr>
            </w:pPr>
            <w:r w:rsidRPr="008A3C6F">
              <w:rPr>
                <w:rFonts w:asciiTheme="minorHAnsi" w:hAnsiTheme="minorHAnsi" w:cstheme="minorHAnsi"/>
                <w:b/>
                <w:iCs/>
                <w:noProof w:val="0"/>
                <w:sz w:val="20"/>
                <w:szCs w:val="20"/>
              </w:rPr>
              <w:t>Sistem notare DA/NU</w:t>
            </w:r>
          </w:p>
        </w:tc>
      </w:tr>
      <w:tr w:rsidR="008B6691" w:rsidRPr="008B6691" w14:paraId="02AFF16F" w14:textId="77777777" w:rsidTr="008A3C6F">
        <w:trPr>
          <w:trHeight w:val="244"/>
          <w:tblHeader/>
          <w:jc w:val="center"/>
        </w:trPr>
        <w:tc>
          <w:tcPr>
            <w:tcW w:w="5245" w:type="dxa"/>
            <w:gridSpan w:val="2"/>
            <w:tcBorders>
              <w:top w:val="nil"/>
              <w:bottom w:val="single" w:sz="4" w:space="0" w:color="auto"/>
            </w:tcBorders>
            <w:shd w:val="clear" w:color="auto" w:fill="BDD6EE" w:themeFill="accent1" w:themeFillTint="66"/>
            <w:vAlign w:val="center"/>
          </w:tcPr>
          <w:p w14:paraId="1A849884" w14:textId="2D702557" w:rsidR="0054221C" w:rsidRPr="008A3C6F" w:rsidRDefault="0054221C" w:rsidP="009327A7">
            <w:pPr>
              <w:spacing w:after="160" w:line="240" w:lineRule="exact"/>
              <w:jc w:val="center"/>
              <w:rPr>
                <w:rFonts w:asciiTheme="minorHAnsi" w:eastAsiaTheme="minorHAnsi" w:hAnsiTheme="minorHAnsi" w:cstheme="minorHAnsi"/>
                <w:b/>
                <w:noProof w:val="0"/>
                <w:sz w:val="20"/>
                <w:szCs w:val="20"/>
              </w:rPr>
            </w:pPr>
          </w:p>
        </w:tc>
        <w:tc>
          <w:tcPr>
            <w:tcW w:w="709" w:type="dxa"/>
            <w:tcBorders>
              <w:bottom w:val="single" w:sz="4" w:space="0" w:color="auto"/>
            </w:tcBorders>
            <w:shd w:val="clear" w:color="auto" w:fill="BDD6EE" w:themeFill="accent1" w:themeFillTint="66"/>
            <w:vAlign w:val="center"/>
          </w:tcPr>
          <w:p w14:paraId="6BDBCCE7" w14:textId="77777777" w:rsidR="0054221C" w:rsidRPr="008A3C6F" w:rsidRDefault="0054221C" w:rsidP="009327A7">
            <w:pPr>
              <w:spacing w:after="160" w:line="240" w:lineRule="exact"/>
              <w:jc w:val="center"/>
              <w:rPr>
                <w:rFonts w:asciiTheme="minorHAnsi" w:eastAsiaTheme="minorHAnsi" w:hAnsiTheme="minorHAnsi" w:cstheme="minorHAnsi"/>
                <w:b/>
                <w:noProof w:val="0"/>
                <w:sz w:val="20"/>
                <w:szCs w:val="20"/>
              </w:rPr>
            </w:pPr>
            <w:r w:rsidRPr="008A3C6F">
              <w:rPr>
                <w:rFonts w:asciiTheme="minorHAnsi" w:eastAsiaTheme="minorHAnsi" w:hAnsiTheme="minorHAnsi" w:cstheme="minorHAnsi"/>
                <w:b/>
                <w:noProof w:val="0"/>
                <w:sz w:val="20"/>
                <w:szCs w:val="20"/>
              </w:rPr>
              <w:t>DA</w:t>
            </w:r>
          </w:p>
        </w:tc>
        <w:tc>
          <w:tcPr>
            <w:tcW w:w="704" w:type="dxa"/>
            <w:tcBorders>
              <w:bottom w:val="single" w:sz="4" w:space="0" w:color="auto"/>
            </w:tcBorders>
            <w:shd w:val="clear" w:color="auto" w:fill="BDD6EE" w:themeFill="accent1" w:themeFillTint="66"/>
            <w:vAlign w:val="center"/>
          </w:tcPr>
          <w:p w14:paraId="6A50A8A9" w14:textId="77777777" w:rsidR="0054221C" w:rsidRPr="008A3C6F" w:rsidRDefault="0054221C" w:rsidP="009327A7">
            <w:pPr>
              <w:spacing w:after="160" w:line="240" w:lineRule="exact"/>
              <w:jc w:val="center"/>
              <w:rPr>
                <w:rFonts w:asciiTheme="minorHAnsi" w:eastAsiaTheme="minorHAnsi" w:hAnsiTheme="minorHAnsi" w:cstheme="minorHAnsi"/>
                <w:b/>
                <w:noProof w:val="0"/>
                <w:sz w:val="20"/>
                <w:szCs w:val="20"/>
              </w:rPr>
            </w:pPr>
            <w:r w:rsidRPr="008A3C6F">
              <w:rPr>
                <w:rFonts w:asciiTheme="minorHAnsi" w:eastAsiaTheme="minorHAnsi" w:hAnsiTheme="minorHAnsi" w:cstheme="minorHAnsi"/>
                <w:b/>
                <w:noProof w:val="0"/>
                <w:sz w:val="20"/>
                <w:szCs w:val="20"/>
              </w:rPr>
              <w:t>NU</w:t>
            </w:r>
          </w:p>
        </w:tc>
        <w:tc>
          <w:tcPr>
            <w:tcW w:w="3685" w:type="dxa"/>
            <w:tcBorders>
              <w:bottom w:val="single" w:sz="4" w:space="0" w:color="auto"/>
            </w:tcBorders>
            <w:shd w:val="clear" w:color="auto" w:fill="BDD6EE" w:themeFill="accent1" w:themeFillTint="66"/>
            <w:vAlign w:val="center"/>
          </w:tcPr>
          <w:p w14:paraId="33634738" w14:textId="5EED4C84" w:rsidR="0054221C" w:rsidRPr="008A3C6F" w:rsidRDefault="0054221C" w:rsidP="009327A7">
            <w:pPr>
              <w:spacing w:after="160" w:line="240" w:lineRule="exact"/>
              <w:jc w:val="center"/>
              <w:rPr>
                <w:rFonts w:asciiTheme="minorHAnsi" w:eastAsiaTheme="minorHAnsi" w:hAnsiTheme="minorHAnsi" w:cstheme="minorHAnsi"/>
                <w:b/>
                <w:noProof w:val="0"/>
                <w:sz w:val="20"/>
                <w:szCs w:val="20"/>
              </w:rPr>
            </w:pPr>
            <w:r w:rsidRPr="008A3C6F">
              <w:rPr>
                <w:rFonts w:asciiTheme="minorHAnsi" w:eastAsiaTheme="minorHAnsi" w:hAnsiTheme="minorHAnsi" w:cstheme="minorHAnsi"/>
                <w:b/>
                <w:noProof w:val="0"/>
                <w:sz w:val="20"/>
                <w:szCs w:val="20"/>
              </w:rPr>
              <w:t>Observații</w:t>
            </w:r>
          </w:p>
        </w:tc>
      </w:tr>
      <w:tr w:rsidR="008B6691" w:rsidRPr="008B6691" w14:paraId="65D51C9B" w14:textId="77777777" w:rsidTr="008A3C6F">
        <w:trPr>
          <w:trHeight w:val="325"/>
          <w:jc w:val="center"/>
        </w:trPr>
        <w:tc>
          <w:tcPr>
            <w:tcW w:w="5245" w:type="dxa"/>
            <w:gridSpan w:val="2"/>
            <w:shd w:val="clear" w:color="auto" w:fill="F7CAAC" w:themeFill="accent2" w:themeFillTint="66"/>
          </w:tcPr>
          <w:p w14:paraId="32CDEABE" w14:textId="77777777" w:rsidR="0054221C" w:rsidRPr="008A3C6F" w:rsidRDefault="0054221C" w:rsidP="009327A7">
            <w:pPr>
              <w:spacing w:after="160" w:line="240" w:lineRule="exact"/>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1. </w:t>
            </w:r>
            <w:r w:rsidRPr="008A3C6F">
              <w:rPr>
                <w:rFonts w:asciiTheme="minorHAnsi" w:hAnsiTheme="minorHAnsi" w:cstheme="minorHAnsi"/>
                <w:b/>
                <w:iCs/>
                <w:noProof w:val="0"/>
                <w:sz w:val="20"/>
                <w:szCs w:val="20"/>
              </w:rPr>
              <w:t>Contribuția la realizarea obiectivelor priorității PDD</w:t>
            </w:r>
          </w:p>
        </w:tc>
        <w:tc>
          <w:tcPr>
            <w:tcW w:w="709" w:type="dxa"/>
            <w:shd w:val="clear" w:color="auto" w:fill="F7CAAC" w:themeFill="accent2" w:themeFillTint="66"/>
          </w:tcPr>
          <w:p w14:paraId="20B35671" w14:textId="77777777" w:rsidR="0054221C" w:rsidRPr="008A3C6F" w:rsidRDefault="0054221C" w:rsidP="009327A7">
            <w:pPr>
              <w:spacing w:after="160" w:line="240" w:lineRule="exact"/>
              <w:jc w:val="both"/>
              <w:rPr>
                <w:rFonts w:asciiTheme="minorHAnsi" w:eastAsiaTheme="minorHAnsi" w:hAnsiTheme="minorHAnsi" w:cstheme="minorHAnsi"/>
                <w:b/>
                <w:noProof w:val="0"/>
                <w:sz w:val="20"/>
                <w:szCs w:val="20"/>
              </w:rPr>
            </w:pPr>
          </w:p>
        </w:tc>
        <w:tc>
          <w:tcPr>
            <w:tcW w:w="704" w:type="dxa"/>
            <w:shd w:val="clear" w:color="auto" w:fill="F7CAAC" w:themeFill="accent2" w:themeFillTint="66"/>
          </w:tcPr>
          <w:p w14:paraId="1B07E83F" w14:textId="77777777" w:rsidR="0054221C" w:rsidRPr="008A3C6F" w:rsidRDefault="0054221C" w:rsidP="009327A7">
            <w:pPr>
              <w:spacing w:after="160" w:line="240" w:lineRule="exact"/>
              <w:jc w:val="both"/>
              <w:rPr>
                <w:rFonts w:asciiTheme="minorHAnsi" w:eastAsiaTheme="minorHAnsi" w:hAnsiTheme="minorHAnsi" w:cstheme="minorHAnsi"/>
                <w:b/>
                <w:noProof w:val="0"/>
                <w:sz w:val="20"/>
                <w:szCs w:val="20"/>
              </w:rPr>
            </w:pPr>
          </w:p>
        </w:tc>
        <w:tc>
          <w:tcPr>
            <w:tcW w:w="3685" w:type="dxa"/>
            <w:shd w:val="clear" w:color="auto" w:fill="F7CAAC" w:themeFill="accent2" w:themeFillTint="66"/>
          </w:tcPr>
          <w:p w14:paraId="19657F66" w14:textId="77777777" w:rsidR="0054221C" w:rsidRPr="008A3C6F" w:rsidRDefault="0054221C" w:rsidP="009327A7">
            <w:pPr>
              <w:spacing w:after="160" w:line="240" w:lineRule="exact"/>
              <w:jc w:val="both"/>
              <w:rPr>
                <w:rFonts w:asciiTheme="minorHAnsi" w:eastAsiaTheme="minorHAnsi" w:hAnsiTheme="minorHAnsi" w:cstheme="minorHAnsi"/>
                <w:b/>
                <w:noProof w:val="0"/>
                <w:sz w:val="20"/>
                <w:szCs w:val="20"/>
              </w:rPr>
            </w:pPr>
          </w:p>
        </w:tc>
      </w:tr>
      <w:tr w:rsidR="008B6691" w:rsidRPr="008B6691" w14:paraId="15ADD490" w14:textId="77777777" w:rsidTr="008A3C6F">
        <w:trPr>
          <w:trHeight w:val="253"/>
          <w:jc w:val="center"/>
        </w:trPr>
        <w:tc>
          <w:tcPr>
            <w:tcW w:w="5245" w:type="dxa"/>
            <w:gridSpan w:val="2"/>
            <w:shd w:val="clear" w:color="auto" w:fill="auto"/>
          </w:tcPr>
          <w:p w14:paraId="7DABC6A1" w14:textId="444B3913" w:rsidR="0054221C" w:rsidRPr="008A3C6F" w:rsidRDefault="00DB2F51" w:rsidP="009327A7">
            <w:pPr>
              <w:jc w:val="both"/>
              <w:rPr>
                <w:rFonts w:asciiTheme="minorHAnsi" w:hAnsiTheme="minorHAnsi" w:cstheme="minorHAnsi"/>
                <w:bCs/>
                <w:iCs/>
                <w:noProof w:val="0"/>
                <w:sz w:val="20"/>
                <w:szCs w:val="20"/>
              </w:rPr>
            </w:pPr>
            <w:r>
              <w:rPr>
                <w:rFonts w:asciiTheme="minorHAnsi" w:hAnsiTheme="minorHAnsi" w:cstheme="minorHAnsi"/>
                <w:bCs/>
                <w:iCs/>
                <w:noProof w:val="0"/>
                <w:sz w:val="20"/>
                <w:szCs w:val="20"/>
              </w:rPr>
              <w:t>P</w:t>
            </w:r>
            <w:r w:rsidR="0054221C" w:rsidRPr="008A3C6F">
              <w:rPr>
                <w:rFonts w:asciiTheme="minorHAnsi" w:hAnsiTheme="minorHAnsi" w:cstheme="minorHAnsi"/>
                <w:bCs/>
                <w:iCs/>
                <w:noProof w:val="0"/>
                <w:sz w:val="20"/>
                <w:szCs w:val="20"/>
              </w:rPr>
              <w:t>roiectul de investiții pregătit prin proiectul de AT derivă din documentele strategice naționale/regionale/județene relevante PDD</w:t>
            </w:r>
          </w:p>
          <w:p w14:paraId="26E8A750" w14:textId="77777777" w:rsidR="00F2720E" w:rsidRPr="008A3C6F" w:rsidRDefault="00F2720E" w:rsidP="009327A7">
            <w:pPr>
              <w:jc w:val="both"/>
              <w:rPr>
                <w:rFonts w:asciiTheme="minorHAnsi" w:hAnsiTheme="minorHAnsi" w:cstheme="minorHAnsi"/>
                <w:bCs/>
                <w:iCs/>
                <w:noProof w:val="0"/>
                <w:sz w:val="20"/>
                <w:szCs w:val="20"/>
              </w:rPr>
            </w:pPr>
          </w:p>
          <w:p w14:paraId="3BB75B1F" w14:textId="4457EBC8" w:rsidR="00F2720E" w:rsidRPr="008A3C6F" w:rsidRDefault="00F2720E" w:rsidP="009327A7">
            <w:pPr>
              <w:jc w:val="both"/>
              <w:rPr>
                <w:rFonts w:asciiTheme="minorHAnsi" w:hAnsiTheme="minorHAnsi" w:cstheme="minorHAnsi"/>
                <w:bCs/>
                <w:iCs/>
                <w:noProof w:val="0"/>
                <w:sz w:val="20"/>
                <w:szCs w:val="20"/>
              </w:rPr>
            </w:pPr>
            <w:r w:rsidRPr="008A3C6F">
              <w:rPr>
                <w:rFonts w:asciiTheme="minorHAnsi" w:hAnsiTheme="minorHAnsi" w:cstheme="minorHAnsi"/>
                <w:i/>
                <w:iCs/>
                <w:noProof w:val="0"/>
                <w:color w:val="006FC0"/>
                <w:sz w:val="20"/>
                <w:szCs w:val="20"/>
              </w:rPr>
              <w:t>Se verific</w:t>
            </w:r>
            <w:r w:rsidR="005C7D53">
              <w:rPr>
                <w:rFonts w:asciiTheme="minorHAnsi" w:hAnsiTheme="minorHAnsi" w:cstheme="minorHAnsi"/>
                <w:i/>
                <w:iCs/>
                <w:noProof w:val="0"/>
                <w:color w:val="006FC0"/>
                <w:sz w:val="20"/>
                <w:szCs w:val="20"/>
              </w:rPr>
              <w:t>ă</w:t>
            </w:r>
            <w:r w:rsidRPr="008A3C6F">
              <w:rPr>
                <w:rFonts w:asciiTheme="minorHAnsi" w:hAnsiTheme="minorHAnsi" w:cstheme="minorHAnsi"/>
                <w:i/>
                <w:iCs/>
                <w:noProof w:val="0"/>
                <w:color w:val="006FC0"/>
                <w:sz w:val="20"/>
                <w:szCs w:val="20"/>
              </w:rPr>
              <w:t xml:space="preserve"> </w:t>
            </w:r>
            <w:r w:rsidR="005C7D53">
              <w:rPr>
                <w:rFonts w:asciiTheme="minorHAnsi" w:hAnsiTheme="minorHAnsi" w:cstheme="minorHAnsi"/>
                <w:i/>
                <w:iCs/>
                <w:noProof w:val="0"/>
                <w:color w:val="006FC0"/>
                <w:sz w:val="20"/>
                <w:szCs w:val="20"/>
              </w:rPr>
              <w:t>dacă i</w:t>
            </w:r>
            <w:r w:rsidRPr="008A3C6F">
              <w:rPr>
                <w:rFonts w:asciiTheme="minorHAnsi" w:hAnsiTheme="minorHAnsi" w:cstheme="minorHAnsi"/>
                <w:i/>
                <w:iCs/>
                <w:noProof w:val="0"/>
                <w:color w:val="006FC0"/>
                <w:sz w:val="20"/>
                <w:szCs w:val="20"/>
              </w:rPr>
              <w:t>nvestițiile prevăzute în lista de investiții care va sta la baza proiectul ce va fi pregătit se încadrează în nevoile de investiții identificate în PJGD/PGDMB în nevoile de investiții identificate în PJGD/PGDMB</w:t>
            </w:r>
          </w:p>
        </w:tc>
        <w:tc>
          <w:tcPr>
            <w:tcW w:w="709" w:type="dxa"/>
            <w:shd w:val="clear" w:color="auto" w:fill="auto"/>
          </w:tcPr>
          <w:p w14:paraId="042F94EC" w14:textId="77777777" w:rsidR="0054221C" w:rsidRPr="008A3C6F" w:rsidRDefault="0054221C" w:rsidP="009327A7">
            <w:pPr>
              <w:spacing w:after="160" w:line="259" w:lineRule="auto"/>
              <w:jc w:val="both"/>
              <w:rPr>
                <w:rFonts w:asciiTheme="minorHAnsi" w:eastAsiaTheme="minorHAnsi" w:hAnsiTheme="minorHAnsi" w:cstheme="minorHAnsi"/>
                <w:noProof w:val="0"/>
                <w:sz w:val="20"/>
                <w:szCs w:val="20"/>
              </w:rPr>
            </w:pPr>
          </w:p>
        </w:tc>
        <w:tc>
          <w:tcPr>
            <w:tcW w:w="704" w:type="dxa"/>
            <w:shd w:val="clear" w:color="auto" w:fill="auto"/>
          </w:tcPr>
          <w:p w14:paraId="3070E15A" w14:textId="77777777" w:rsidR="0054221C" w:rsidRPr="008A3C6F" w:rsidRDefault="0054221C" w:rsidP="009327A7">
            <w:pPr>
              <w:spacing w:after="160" w:line="259" w:lineRule="auto"/>
              <w:jc w:val="both"/>
              <w:rPr>
                <w:rFonts w:asciiTheme="minorHAnsi" w:eastAsiaTheme="minorHAnsi" w:hAnsiTheme="minorHAnsi" w:cstheme="minorHAnsi"/>
                <w:noProof w:val="0"/>
                <w:sz w:val="20"/>
                <w:szCs w:val="20"/>
              </w:rPr>
            </w:pPr>
          </w:p>
        </w:tc>
        <w:tc>
          <w:tcPr>
            <w:tcW w:w="3685" w:type="dxa"/>
          </w:tcPr>
          <w:p w14:paraId="60C1958B" w14:textId="1018B194" w:rsidR="004B373F" w:rsidRPr="00DB2F51" w:rsidRDefault="0054221C" w:rsidP="00DB2F51">
            <w:pPr>
              <w:jc w:val="both"/>
              <w:rPr>
                <w:rFonts w:asciiTheme="minorHAnsi" w:eastAsiaTheme="minorHAnsi" w:hAnsiTheme="minorHAnsi" w:cstheme="minorHAnsi"/>
                <w:noProof w:val="0"/>
                <w:sz w:val="20"/>
                <w:szCs w:val="20"/>
              </w:rPr>
            </w:pPr>
            <w:r w:rsidRPr="00DB2F51">
              <w:rPr>
                <w:rFonts w:asciiTheme="minorHAnsi" w:eastAsiaTheme="minorHAnsi" w:hAnsiTheme="minorHAnsi" w:cstheme="minorHAnsi"/>
                <w:noProof w:val="0"/>
                <w:sz w:val="20"/>
                <w:szCs w:val="20"/>
              </w:rPr>
              <w:t>Se probeaz</w:t>
            </w:r>
            <w:r w:rsidR="004B373F" w:rsidRPr="00DB2F51">
              <w:rPr>
                <w:rFonts w:asciiTheme="minorHAnsi" w:eastAsiaTheme="minorHAnsi" w:hAnsiTheme="minorHAnsi" w:cstheme="minorHAnsi"/>
                <w:noProof w:val="0"/>
                <w:sz w:val="20"/>
                <w:szCs w:val="20"/>
              </w:rPr>
              <w:t>ă</w:t>
            </w:r>
            <w:r w:rsidRPr="00DB2F51">
              <w:rPr>
                <w:rFonts w:asciiTheme="minorHAnsi" w:eastAsiaTheme="minorHAnsi" w:hAnsiTheme="minorHAnsi" w:cstheme="minorHAnsi"/>
                <w:noProof w:val="0"/>
                <w:sz w:val="20"/>
                <w:szCs w:val="20"/>
              </w:rPr>
              <w:t xml:space="preserve"> cu</w:t>
            </w:r>
            <w:r w:rsidR="00F2720E" w:rsidRPr="00DB2F51">
              <w:rPr>
                <w:rFonts w:asciiTheme="minorHAnsi" w:eastAsiaTheme="minorHAnsi" w:hAnsiTheme="minorHAnsi" w:cstheme="minorHAnsi"/>
                <w:noProof w:val="0"/>
                <w:sz w:val="20"/>
                <w:szCs w:val="20"/>
              </w:rPr>
              <w:t>:</w:t>
            </w:r>
          </w:p>
          <w:p w14:paraId="3BE80216" w14:textId="426D0706" w:rsidR="009B738F" w:rsidRDefault="00DF6CA7" w:rsidP="007616FC">
            <w:pPr>
              <w:pStyle w:val="ListParagraph"/>
              <w:numPr>
                <w:ilvl w:val="0"/>
                <w:numId w:val="8"/>
              </w:num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Secțiunea</w:t>
            </w:r>
            <w:r w:rsidR="0054221C" w:rsidRPr="008A3C6F">
              <w:rPr>
                <w:rFonts w:asciiTheme="minorHAnsi" w:eastAsiaTheme="minorHAnsi" w:hAnsiTheme="minorHAnsi" w:cstheme="minorHAnsi"/>
                <w:noProof w:val="0"/>
                <w:sz w:val="20"/>
                <w:szCs w:val="20"/>
              </w:rPr>
              <w:t xml:space="preserve"> </w:t>
            </w:r>
            <w:r w:rsidR="00DB2F51">
              <w:rPr>
                <w:rFonts w:asciiTheme="minorHAnsi" w:eastAsiaTheme="minorHAnsi" w:hAnsiTheme="minorHAnsi" w:cstheme="minorHAnsi"/>
                <w:noProof w:val="0"/>
                <w:sz w:val="20"/>
                <w:szCs w:val="20"/>
              </w:rPr>
              <w:t>„</w:t>
            </w:r>
            <w:r w:rsidR="0054221C" w:rsidRPr="008A3C6F">
              <w:rPr>
                <w:rFonts w:asciiTheme="minorHAnsi" w:eastAsiaTheme="minorHAnsi" w:hAnsiTheme="minorHAnsi" w:cstheme="minorHAnsi"/>
                <w:noProof w:val="0"/>
                <w:sz w:val="20"/>
                <w:szCs w:val="20"/>
              </w:rPr>
              <w:t>Descrierea proiectului</w:t>
            </w:r>
            <w:r w:rsidR="00DB2F51">
              <w:rPr>
                <w:rFonts w:asciiTheme="minorHAnsi" w:eastAsiaTheme="minorHAnsi" w:hAnsiTheme="minorHAnsi" w:cstheme="minorHAnsi"/>
                <w:noProof w:val="0"/>
                <w:sz w:val="20"/>
                <w:szCs w:val="20"/>
              </w:rPr>
              <w:t>”</w:t>
            </w:r>
            <w:r w:rsidR="0054221C" w:rsidRPr="008A3C6F">
              <w:rPr>
                <w:rFonts w:asciiTheme="minorHAnsi" w:eastAsiaTheme="minorHAnsi" w:hAnsiTheme="minorHAnsi" w:cstheme="minorHAnsi"/>
                <w:noProof w:val="0"/>
                <w:sz w:val="20"/>
                <w:szCs w:val="20"/>
              </w:rPr>
              <w:t xml:space="preserve"> din Cererea de </w:t>
            </w:r>
            <w:r w:rsidR="009B738F" w:rsidRPr="00472D78">
              <w:rPr>
                <w:rFonts w:asciiTheme="minorHAnsi" w:eastAsiaTheme="minorHAnsi" w:hAnsiTheme="minorHAnsi" w:cstheme="minorHAnsi"/>
                <w:noProof w:val="0"/>
                <w:sz w:val="20"/>
                <w:szCs w:val="20"/>
              </w:rPr>
              <w:t>Finan</w:t>
            </w:r>
            <w:r w:rsidR="009B738F">
              <w:rPr>
                <w:rFonts w:asciiTheme="minorHAnsi" w:eastAsiaTheme="minorHAnsi" w:hAnsiTheme="minorHAnsi" w:cstheme="minorHAnsi"/>
                <w:noProof w:val="0"/>
                <w:sz w:val="20"/>
                <w:szCs w:val="20"/>
              </w:rPr>
              <w:t>ț</w:t>
            </w:r>
            <w:r w:rsidR="009B738F" w:rsidRPr="00472D78">
              <w:rPr>
                <w:rFonts w:asciiTheme="minorHAnsi" w:eastAsiaTheme="minorHAnsi" w:hAnsiTheme="minorHAnsi" w:cstheme="minorHAnsi"/>
                <w:noProof w:val="0"/>
                <w:sz w:val="20"/>
                <w:szCs w:val="20"/>
              </w:rPr>
              <w:t>are</w:t>
            </w:r>
            <w:r w:rsidR="009B738F" w:rsidRPr="009B738F" w:rsidDel="009B738F">
              <w:rPr>
                <w:rFonts w:asciiTheme="minorHAnsi" w:eastAsiaTheme="minorHAnsi" w:hAnsiTheme="minorHAnsi" w:cstheme="minorHAnsi"/>
                <w:noProof w:val="0"/>
                <w:sz w:val="20"/>
                <w:szCs w:val="20"/>
              </w:rPr>
              <w:t xml:space="preserve"> </w:t>
            </w:r>
          </w:p>
          <w:p w14:paraId="7581F556" w14:textId="18FFDE21" w:rsidR="00F2720E" w:rsidRPr="008A3C6F" w:rsidRDefault="00DB2F51" w:rsidP="007616FC">
            <w:pPr>
              <w:pStyle w:val="ListParagraph"/>
              <w:numPr>
                <w:ilvl w:val="0"/>
                <w:numId w:val="8"/>
              </w:num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Extras din PJGD/PGDMB și lista de investiții prioritare</w:t>
            </w:r>
          </w:p>
        </w:tc>
      </w:tr>
      <w:tr w:rsidR="008B6691" w:rsidRPr="008B6691" w14:paraId="6C8999BF" w14:textId="77777777" w:rsidTr="008A3C6F">
        <w:trPr>
          <w:trHeight w:val="549"/>
          <w:jc w:val="center"/>
        </w:trPr>
        <w:tc>
          <w:tcPr>
            <w:tcW w:w="5245" w:type="dxa"/>
            <w:gridSpan w:val="2"/>
            <w:shd w:val="clear" w:color="auto" w:fill="auto"/>
          </w:tcPr>
          <w:p w14:paraId="48C05694" w14:textId="77777777" w:rsidR="0054221C" w:rsidRPr="008A3C6F" w:rsidRDefault="0054221C"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Obiectivele proiectului de investiții pregătit prin proiectul de AT sunt în concordanță și contribuie la îndeplinirea Obiectivului Specific al PDD</w:t>
            </w:r>
          </w:p>
        </w:tc>
        <w:tc>
          <w:tcPr>
            <w:tcW w:w="709" w:type="dxa"/>
            <w:shd w:val="clear" w:color="auto" w:fill="auto"/>
          </w:tcPr>
          <w:p w14:paraId="15C6436F" w14:textId="77777777" w:rsidR="0054221C" w:rsidRPr="008A3C6F" w:rsidRDefault="0054221C" w:rsidP="009327A7">
            <w:pPr>
              <w:jc w:val="both"/>
              <w:rPr>
                <w:rFonts w:asciiTheme="minorHAnsi" w:hAnsiTheme="minorHAnsi" w:cstheme="minorHAnsi"/>
                <w:bCs/>
                <w:iCs/>
                <w:noProof w:val="0"/>
                <w:sz w:val="20"/>
                <w:szCs w:val="20"/>
              </w:rPr>
            </w:pPr>
          </w:p>
        </w:tc>
        <w:tc>
          <w:tcPr>
            <w:tcW w:w="704" w:type="dxa"/>
            <w:shd w:val="clear" w:color="auto" w:fill="auto"/>
          </w:tcPr>
          <w:p w14:paraId="7215C0BA" w14:textId="77777777" w:rsidR="0054221C" w:rsidRPr="008A3C6F" w:rsidRDefault="0054221C" w:rsidP="009327A7">
            <w:pPr>
              <w:jc w:val="both"/>
              <w:rPr>
                <w:rFonts w:asciiTheme="minorHAnsi" w:hAnsiTheme="minorHAnsi" w:cstheme="minorHAnsi"/>
                <w:bCs/>
                <w:iCs/>
                <w:noProof w:val="0"/>
                <w:sz w:val="20"/>
                <w:szCs w:val="20"/>
              </w:rPr>
            </w:pPr>
          </w:p>
        </w:tc>
        <w:tc>
          <w:tcPr>
            <w:tcW w:w="3685" w:type="dxa"/>
          </w:tcPr>
          <w:p w14:paraId="478FA3BE" w14:textId="2EB45832" w:rsidR="0054221C" w:rsidRPr="00DB2F51" w:rsidRDefault="0054221C" w:rsidP="00DB2F51">
            <w:pPr>
              <w:jc w:val="both"/>
              <w:rPr>
                <w:rFonts w:asciiTheme="minorHAnsi" w:eastAsiaTheme="minorHAnsi" w:hAnsiTheme="minorHAnsi" w:cstheme="minorHAnsi"/>
                <w:noProof w:val="0"/>
                <w:sz w:val="20"/>
                <w:szCs w:val="20"/>
              </w:rPr>
            </w:pPr>
            <w:r w:rsidRPr="00DB2F51">
              <w:rPr>
                <w:rFonts w:asciiTheme="minorHAnsi" w:eastAsiaTheme="minorHAnsi" w:hAnsiTheme="minorHAnsi" w:cstheme="minorHAnsi"/>
                <w:noProof w:val="0"/>
                <w:sz w:val="20"/>
                <w:szCs w:val="20"/>
              </w:rPr>
              <w:t xml:space="preserve">Se </w:t>
            </w:r>
            <w:r w:rsidR="00DF6CA7" w:rsidRPr="00DB2F51">
              <w:rPr>
                <w:rFonts w:asciiTheme="minorHAnsi" w:eastAsiaTheme="minorHAnsi" w:hAnsiTheme="minorHAnsi" w:cstheme="minorHAnsi"/>
                <w:noProof w:val="0"/>
                <w:sz w:val="20"/>
                <w:szCs w:val="20"/>
              </w:rPr>
              <w:t>probează</w:t>
            </w:r>
            <w:r w:rsidRPr="00DB2F51">
              <w:rPr>
                <w:rFonts w:asciiTheme="minorHAnsi" w:eastAsiaTheme="minorHAnsi" w:hAnsiTheme="minorHAnsi" w:cstheme="minorHAnsi"/>
                <w:noProof w:val="0"/>
                <w:sz w:val="20"/>
                <w:szCs w:val="20"/>
              </w:rPr>
              <w:t xml:space="preserve"> cu </w:t>
            </w:r>
            <w:r w:rsidR="00DF6CA7" w:rsidRPr="00DB2F51">
              <w:rPr>
                <w:rFonts w:asciiTheme="minorHAnsi" w:eastAsiaTheme="minorHAnsi" w:hAnsiTheme="minorHAnsi" w:cstheme="minorHAnsi"/>
                <w:noProof w:val="0"/>
                <w:sz w:val="20"/>
                <w:szCs w:val="20"/>
              </w:rPr>
              <w:t>Secțiunea</w:t>
            </w:r>
            <w:r w:rsidRPr="00DB2F51">
              <w:rPr>
                <w:rFonts w:asciiTheme="minorHAnsi" w:eastAsiaTheme="minorHAnsi" w:hAnsiTheme="minorHAnsi" w:cstheme="minorHAnsi"/>
                <w:noProof w:val="0"/>
                <w:sz w:val="20"/>
                <w:szCs w:val="20"/>
              </w:rPr>
              <w:t xml:space="preserve"> </w:t>
            </w:r>
            <w:r w:rsidR="00DB2F51">
              <w:rPr>
                <w:rFonts w:asciiTheme="minorHAnsi" w:eastAsiaTheme="minorHAnsi" w:hAnsiTheme="minorHAnsi" w:cstheme="minorHAnsi"/>
                <w:noProof w:val="0"/>
                <w:sz w:val="20"/>
                <w:szCs w:val="20"/>
              </w:rPr>
              <w:t>„</w:t>
            </w:r>
            <w:r w:rsidRPr="00DB2F51">
              <w:rPr>
                <w:rFonts w:asciiTheme="minorHAnsi" w:eastAsiaTheme="minorHAnsi" w:hAnsiTheme="minorHAnsi" w:cstheme="minorHAnsi"/>
                <w:noProof w:val="0"/>
                <w:sz w:val="20"/>
                <w:szCs w:val="20"/>
              </w:rPr>
              <w:t>Obiective proiect</w:t>
            </w:r>
            <w:r w:rsidR="00DB2F51">
              <w:rPr>
                <w:rFonts w:asciiTheme="minorHAnsi" w:eastAsiaTheme="minorHAnsi" w:hAnsiTheme="minorHAnsi" w:cstheme="minorHAnsi"/>
                <w:noProof w:val="0"/>
                <w:sz w:val="20"/>
                <w:szCs w:val="20"/>
              </w:rPr>
              <w:t>”</w:t>
            </w:r>
            <w:r w:rsidRPr="00DB2F51">
              <w:rPr>
                <w:rFonts w:asciiTheme="minorHAnsi" w:eastAsiaTheme="minorHAnsi" w:hAnsiTheme="minorHAnsi" w:cstheme="minorHAnsi"/>
                <w:noProof w:val="0"/>
                <w:sz w:val="20"/>
                <w:szCs w:val="20"/>
              </w:rPr>
              <w:t xml:space="preserve"> din Cererea de </w:t>
            </w:r>
            <w:r w:rsidR="009B738F" w:rsidRPr="00DB2F51">
              <w:rPr>
                <w:rFonts w:asciiTheme="minorHAnsi" w:eastAsiaTheme="minorHAnsi" w:hAnsiTheme="minorHAnsi" w:cstheme="minorHAnsi"/>
                <w:noProof w:val="0"/>
                <w:sz w:val="20"/>
                <w:szCs w:val="20"/>
              </w:rPr>
              <w:t>Finanțare</w:t>
            </w:r>
          </w:p>
        </w:tc>
      </w:tr>
      <w:tr w:rsidR="008B6691" w:rsidRPr="008B6691" w14:paraId="14B35511" w14:textId="77777777" w:rsidTr="008A3C6F">
        <w:trPr>
          <w:trHeight w:val="505"/>
          <w:jc w:val="center"/>
        </w:trPr>
        <w:tc>
          <w:tcPr>
            <w:tcW w:w="5245" w:type="dxa"/>
            <w:gridSpan w:val="2"/>
            <w:shd w:val="clear" w:color="auto" w:fill="auto"/>
          </w:tcPr>
          <w:p w14:paraId="498AB462" w14:textId="77777777" w:rsidR="0054221C" w:rsidRPr="008A3C6F" w:rsidRDefault="0054221C"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Perioada de implementare a proiectului se încadrează în perioada de eligibilitate a cheltuielilor (între 01.01.2021-31.12.2029), activitățile sunt realizabile în perioada propusă în proiect  iar planul de implementare este realist</w:t>
            </w:r>
          </w:p>
          <w:p w14:paraId="1813EB7A" w14:textId="77777777" w:rsidR="00A86DF3" w:rsidRPr="008A3C6F" w:rsidRDefault="00A86DF3" w:rsidP="009327A7">
            <w:pPr>
              <w:jc w:val="both"/>
              <w:rPr>
                <w:rFonts w:asciiTheme="minorHAnsi" w:hAnsiTheme="minorHAnsi" w:cstheme="minorHAnsi"/>
                <w:bCs/>
                <w:iCs/>
                <w:noProof w:val="0"/>
                <w:sz w:val="20"/>
                <w:szCs w:val="20"/>
              </w:rPr>
            </w:pPr>
          </w:p>
          <w:p w14:paraId="75DC1989" w14:textId="0F0797DC" w:rsidR="00A86DF3" w:rsidRPr="008A3C6F" w:rsidRDefault="00A86DF3" w:rsidP="009327A7">
            <w:pPr>
              <w:jc w:val="both"/>
              <w:rPr>
                <w:rFonts w:asciiTheme="minorHAnsi" w:hAnsiTheme="minorHAnsi" w:cstheme="minorHAnsi"/>
                <w:i/>
                <w:iCs/>
                <w:color w:val="006FC0"/>
                <w:sz w:val="20"/>
                <w:szCs w:val="20"/>
              </w:rPr>
            </w:pPr>
            <w:r w:rsidRPr="008A3C6F">
              <w:rPr>
                <w:rFonts w:asciiTheme="minorHAnsi" w:hAnsiTheme="minorHAnsi" w:cstheme="minorHAnsi"/>
                <w:i/>
                <w:iCs/>
                <w:noProof w:val="0"/>
                <w:color w:val="006FC0"/>
                <w:sz w:val="20"/>
                <w:szCs w:val="20"/>
              </w:rPr>
              <w:t xml:space="preserve">Se </w:t>
            </w:r>
            <w:r w:rsidR="005C7D53">
              <w:rPr>
                <w:rFonts w:asciiTheme="minorHAnsi" w:hAnsiTheme="minorHAnsi" w:cstheme="minorHAnsi"/>
                <w:i/>
                <w:iCs/>
                <w:noProof w:val="0"/>
                <w:color w:val="006FC0"/>
                <w:sz w:val="20"/>
                <w:szCs w:val="20"/>
              </w:rPr>
              <w:t>evaluează</w:t>
            </w:r>
            <w:r w:rsidRPr="008A3C6F">
              <w:rPr>
                <w:rFonts w:asciiTheme="minorHAnsi" w:hAnsiTheme="minorHAnsi" w:cstheme="minorHAnsi"/>
                <w:i/>
                <w:iCs/>
                <w:noProof w:val="0"/>
                <w:color w:val="006FC0"/>
                <w:sz w:val="20"/>
                <w:szCs w:val="20"/>
              </w:rPr>
              <w:t xml:space="preserve"> dacă proiectul este fezabil și poate fi implementat în perioada planificată pentru proiect sau cel târziu până la sfârșitul perioadei de eligibilitate a cheltuielilor</w:t>
            </w:r>
            <w:r w:rsidR="005C7D53">
              <w:rPr>
                <w:rFonts w:asciiTheme="minorHAnsi" w:hAnsiTheme="minorHAnsi" w:cstheme="minorHAnsi"/>
                <w:i/>
                <w:iCs/>
                <w:noProof w:val="0"/>
                <w:color w:val="006FC0"/>
                <w:sz w:val="20"/>
                <w:szCs w:val="20"/>
              </w:rPr>
              <w:t>.</w:t>
            </w:r>
          </w:p>
        </w:tc>
        <w:tc>
          <w:tcPr>
            <w:tcW w:w="709" w:type="dxa"/>
            <w:shd w:val="clear" w:color="auto" w:fill="auto"/>
          </w:tcPr>
          <w:p w14:paraId="17CCA55E" w14:textId="77777777" w:rsidR="0054221C" w:rsidRPr="008A3C6F" w:rsidRDefault="0054221C" w:rsidP="009327A7">
            <w:pPr>
              <w:jc w:val="both"/>
              <w:rPr>
                <w:rFonts w:asciiTheme="minorHAnsi" w:hAnsiTheme="minorHAnsi" w:cstheme="minorHAnsi"/>
                <w:bCs/>
                <w:iCs/>
                <w:noProof w:val="0"/>
                <w:sz w:val="20"/>
                <w:szCs w:val="20"/>
              </w:rPr>
            </w:pPr>
          </w:p>
        </w:tc>
        <w:tc>
          <w:tcPr>
            <w:tcW w:w="704" w:type="dxa"/>
            <w:shd w:val="clear" w:color="auto" w:fill="auto"/>
          </w:tcPr>
          <w:p w14:paraId="20F0BFB9" w14:textId="77777777" w:rsidR="0054221C" w:rsidRPr="008A3C6F" w:rsidRDefault="0054221C" w:rsidP="009327A7">
            <w:pPr>
              <w:jc w:val="both"/>
              <w:rPr>
                <w:rFonts w:asciiTheme="minorHAnsi" w:hAnsiTheme="minorHAnsi" w:cstheme="minorHAnsi"/>
                <w:bCs/>
                <w:iCs/>
                <w:noProof w:val="0"/>
                <w:sz w:val="20"/>
                <w:szCs w:val="20"/>
              </w:rPr>
            </w:pPr>
          </w:p>
        </w:tc>
        <w:tc>
          <w:tcPr>
            <w:tcW w:w="3685" w:type="dxa"/>
          </w:tcPr>
          <w:p w14:paraId="5DE3F18A" w14:textId="2ABC8875" w:rsidR="007C3D46" w:rsidRPr="00DB2F51" w:rsidRDefault="0054221C" w:rsidP="00DB2F51">
            <w:pPr>
              <w:jc w:val="both"/>
              <w:rPr>
                <w:rFonts w:asciiTheme="minorHAnsi" w:eastAsiaTheme="minorHAnsi" w:hAnsiTheme="minorHAnsi" w:cstheme="minorHAnsi"/>
                <w:noProof w:val="0"/>
                <w:sz w:val="20"/>
                <w:szCs w:val="20"/>
              </w:rPr>
            </w:pPr>
            <w:r w:rsidRPr="00DB2F51">
              <w:rPr>
                <w:rFonts w:asciiTheme="minorHAnsi" w:eastAsiaTheme="minorHAnsi" w:hAnsiTheme="minorHAnsi" w:cstheme="minorHAnsi"/>
                <w:noProof w:val="0"/>
                <w:sz w:val="20"/>
                <w:szCs w:val="20"/>
              </w:rPr>
              <w:t xml:space="preserve">Se </w:t>
            </w:r>
            <w:r w:rsidR="00DF6CA7" w:rsidRPr="00DB2F51">
              <w:rPr>
                <w:rFonts w:asciiTheme="minorHAnsi" w:eastAsiaTheme="minorHAnsi" w:hAnsiTheme="minorHAnsi" w:cstheme="minorHAnsi"/>
                <w:noProof w:val="0"/>
                <w:sz w:val="20"/>
                <w:szCs w:val="20"/>
              </w:rPr>
              <w:t>probează</w:t>
            </w:r>
            <w:r w:rsidRPr="00DB2F51">
              <w:rPr>
                <w:rFonts w:asciiTheme="minorHAnsi" w:eastAsiaTheme="minorHAnsi" w:hAnsiTheme="minorHAnsi" w:cstheme="minorHAnsi"/>
                <w:noProof w:val="0"/>
                <w:sz w:val="20"/>
                <w:szCs w:val="20"/>
              </w:rPr>
              <w:t xml:space="preserve"> cu</w:t>
            </w:r>
            <w:r w:rsidR="007C3D46" w:rsidRPr="00DB2F51">
              <w:rPr>
                <w:rFonts w:asciiTheme="minorHAnsi" w:eastAsiaTheme="minorHAnsi" w:hAnsiTheme="minorHAnsi" w:cstheme="minorHAnsi"/>
                <w:noProof w:val="0"/>
                <w:sz w:val="20"/>
                <w:szCs w:val="20"/>
              </w:rPr>
              <w:t>:</w:t>
            </w:r>
          </w:p>
          <w:p w14:paraId="0B22C417" w14:textId="237B598C" w:rsidR="007C3D46" w:rsidRPr="008A3C6F" w:rsidRDefault="00DF6CA7" w:rsidP="007616FC">
            <w:pPr>
              <w:pStyle w:val="ListParagraph"/>
              <w:numPr>
                <w:ilvl w:val="0"/>
                <w:numId w:val="9"/>
              </w:num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Secțiunea</w:t>
            </w:r>
            <w:r w:rsidR="0054221C" w:rsidRPr="008A3C6F">
              <w:rPr>
                <w:rFonts w:asciiTheme="minorHAnsi" w:eastAsiaTheme="minorHAnsi" w:hAnsiTheme="minorHAnsi" w:cstheme="minorHAnsi"/>
                <w:noProof w:val="0"/>
                <w:sz w:val="20"/>
                <w:szCs w:val="20"/>
              </w:rPr>
              <w:t xml:space="preserve">  </w:t>
            </w:r>
            <w:r w:rsidR="00DB2F51">
              <w:rPr>
                <w:rFonts w:asciiTheme="minorHAnsi" w:eastAsiaTheme="minorHAnsi" w:hAnsiTheme="minorHAnsi" w:cstheme="minorHAnsi"/>
                <w:noProof w:val="0"/>
                <w:sz w:val="20"/>
                <w:szCs w:val="20"/>
              </w:rPr>
              <w:t>„</w:t>
            </w:r>
            <w:r w:rsidR="0054221C" w:rsidRPr="008A3C6F">
              <w:rPr>
                <w:rFonts w:asciiTheme="minorHAnsi" w:eastAsiaTheme="minorHAnsi" w:hAnsiTheme="minorHAnsi" w:cstheme="minorHAnsi"/>
                <w:noProof w:val="0"/>
                <w:sz w:val="20"/>
                <w:szCs w:val="20"/>
              </w:rPr>
              <w:t>Calendarul proiectului</w:t>
            </w:r>
            <w:r w:rsidR="00DB2F51">
              <w:rPr>
                <w:rFonts w:asciiTheme="minorHAnsi" w:eastAsiaTheme="minorHAnsi" w:hAnsiTheme="minorHAnsi" w:cstheme="minorHAnsi"/>
                <w:noProof w:val="0"/>
                <w:sz w:val="20"/>
                <w:szCs w:val="20"/>
              </w:rPr>
              <w:t>”</w:t>
            </w:r>
            <w:r w:rsidR="0054221C" w:rsidRPr="008A3C6F">
              <w:rPr>
                <w:rFonts w:asciiTheme="minorHAnsi" w:eastAsiaTheme="minorHAnsi" w:hAnsiTheme="minorHAnsi" w:cstheme="minorHAnsi"/>
                <w:noProof w:val="0"/>
                <w:sz w:val="20"/>
                <w:szCs w:val="20"/>
              </w:rPr>
              <w:t xml:space="preserve"> din Cererea de </w:t>
            </w:r>
            <w:r w:rsidR="009B738F" w:rsidRPr="00472D78">
              <w:rPr>
                <w:rFonts w:asciiTheme="minorHAnsi" w:eastAsiaTheme="minorHAnsi" w:hAnsiTheme="minorHAnsi" w:cstheme="minorHAnsi"/>
                <w:noProof w:val="0"/>
                <w:sz w:val="20"/>
                <w:szCs w:val="20"/>
              </w:rPr>
              <w:t>Finan</w:t>
            </w:r>
            <w:r w:rsidR="009B738F">
              <w:rPr>
                <w:rFonts w:asciiTheme="minorHAnsi" w:eastAsiaTheme="minorHAnsi" w:hAnsiTheme="minorHAnsi" w:cstheme="minorHAnsi"/>
                <w:noProof w:val="0"/>
                <w:sz w:val="20"/>
                <w:szCs w:val="20"/>
              </w:rPr>
              <w:t>ț</w:t>
            </w:r>
            <w:r w:rsidR="009B738F" w:rsidRPr="00472D78">
              <w:rPr>
                <w:rFonts w:asciiTheme="minorHAnsi" w:eastAsiaTheme="minorHAnsi" w:hAnsiTheme="minorHAnsi" w:cstheme="minorHAnsi"/>
                <w:noProof w:val="0"/>
                <w:sz w:val="20"/>
                <w:szCs w:val="20"/>
              </w:rPr>
              <w:t>are</w:t>
            </w:r>
          </w:p>
          <w:p w14:paraId="4EF7D501" w14:textId="6528DFE9" w:rsidR="0054221C" w:rsidRPr="008A3C6F" w:rsidRDefault="002971BC" w:rsidP="007616FC">
            <w:pPr>
              <w:pStyle w:val="ListParagraph"/>
              <w:numPr>
                <w:ilvl w:val="0"/>
                <w:numId w:val="9"/>
              </w:num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G</w:t>
            </w:r>
            <w:r w:rsidR="00A86DF3" w:rsidRPr="008A3C6F">
              <w:rPr>
                <w:rFonts w:asciiTheme="minorHAnsi" w:eastAsiaTheme="minorHAnsi" w:hAnsiTheme="minorHAnsi" w:cstheme="minorHAnsi"/>
                <w:noProof w:val="0"/>
                <w:sz w:val="20"/>
                <w:szCs w:val="20"/>
              </w:rPr>
              <w:t>raficul de execuție după modelul din Anexa 2.6</w:t>
            </w:r>
          </w:p>
        </w:tc>
      </w:tr>
      <w:tr w:rsidR="008B6691" w:rsidRPr="008B6691" w14:paraId="3770CB4D" w14:textId="77777777" w:rsidTr="008A3C6F">
        <w:trPr>
          <w:trHeight w:val="549"/>
          <w:jc w:val="center"/>
        </w:trPr>
        <w:tc>
          <w:tcPr>
            <w:tcW w:w="5245" w:type="dxa"/>
            <w:gridSpan w:val="2"/>
            <w:shd w:val="clear" w:color="auto" w:fill="auto"/>
          </w:tcPr>
          <w:p w14:paraId="540DF677" w14:textId="77777777" w:rsidR="0054221C" w:rsidRPr="008A3C6F" w:rsidRDefault="0054221C"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Se încadrează în categoriile de acțiuni finanțabile menţionate în PDD și respectă condițiile prevăzute în ghidul solicitantului în secțiunile relevante</w:t>
            </w:r>
          </w:p>
          <w:p w14:paraId="2553711F" w14:textId="77777777" w:rsidR="00E86515" w:rsidRPr="008A3C6F" w:rsidRDefault="00E86515" w:rsidP="009327A7">
            <w:pPr>
              <w:jc w:val="both"/>
              <w:rPr>
                <w:rFonts w:asciiTheme="minorHAnsi" w:hAnsiTheme="minorHAnsi" w:cstheme="minorHAnsi"/>
                <w:bCs/>
                <w:iCs/>
                <w:noProof w:val="0"/>
                <w:sz w:val="20"/>
                <w:szCs w:val="20"/>
              </w:rPr>
            </w:pPr>
          </w:p>
          <w:p w14:paraId="2EB545ED" w14:textId="4D949F6D" w:rsidR="00E86515" w:rsidRPr="008A3C6F" w:rsidRDefault="005C7D53" w:rsidP="009327A7">
            <w:pPr>
              <w:jc w:val="both"/>
              <w:rPr>
                <w:rFonts w:asciiTheme="minorHAnsi" w:hAnsiTheme="minorHAnsi" w:cstheme="minorHAnsi"/>
                <w:bCs/>
                <w:iCs/>
                <w:noProof w:val="0"/>
                <w:sz w:val="20"/>
                <w:szCs w:val="20"/>
              </w:rPr>
            </w:pPr>
            <w:r>
              <w:rPr>
                <w:rFonts w:asciiTheme="minorHAnsi" w:hAnsiTheme="minorHAnsi" w:cstheme="minorHAnsi"/>
                <w:i/>
                <w:iCs/>
                <w:noProof w:val="0"/>
                <w:color w:val="006FC0"/>
                <w:sz w:val="20"/>
                <w:szCs w:val="20"/>
              </w:rPr>
              <w:t>Se compară</w:t>
            </w:r>
            <w:r w:rsidR="00E86515" w:rsidRPr="008A3C6F">
              <w:rPr>
                <w:rFonts w:asciiTheme="minorHAnsi" w:hAnsiTheme="minorHAnsi" w:cstheme="minorHAnsi"/>
                <w:i/>
                <w:iCs/>
                <w:noProof w:val="0"/>
                <w:color w:val="006FC0"/>
                <w:sz w:val="20"/>
                <w:szCs w:val="20"/>
              </w:rPr>
              <w:t xml:space="preserve"> descrise în </w:t>
            </w:r>
            <w:r w:rsidR="00DF6CA7">
              <w:rPr>
                <w:rFonts w:asciiTheme="minorHAnsi" w:hAnsiTheme="minorHAnsi" w:cstheme="minorHAnsi"/>
                <w:i/>
                <w:iCs/>
                <w:noProof w:val="0"/>
                <w:color w:val="006FC0"/>
                <w:sz w:val="20"/>
                <w:szCs w:val="20"/>
              </w:rPr>
              <w:t>Secțiunea</w:t>
            </w:r>
            <w:r w:rsidR="00E86515" w:rsidRPr="008A3C6F">
              <w:rPr>
                <w:rFonts w:asciiTheme="minorHAnsi" w:hAnsiTheme="minorHAnsi" w:cstheme="minorHAnsi"/>
                <w:i/>
                <w:iCs/>
                <w:noProof w:val="0"/>
                <w:color w:val="006FC0"/>
                <w:sz w:val="20"/>
                <w:szCs w:val="20"/>
              </w:rPr>
              <w:t xml:space="preserve"> </w:t>
            </w:r>
            <w:r>
              <w:rPr>
                <w:rFonts w:asciiTheme="minorHAnsi" w:hAnsiTheme="minorHAnsi" w:cstheme="minorHAnsi"/>
                <w:i/>
                <w:iCs/>
                <w:noProof w:val="0"/>
                <w:color w:val="006FC0"/>
                <w:sz w:val="20"/>
                <w:szCs w:val="20"/>
              </w:rPr>
              <w:t>‚</w:t>
            </w:r>
            <w:r w:rsidR="00E86515" w:rsidRPr="008A3C6F">
              <w:rPr>
                <w:rFonts w:asciiTheme="minorHAnsi" w:hAnsiTheme="minorHAnsi" w:cstheme="minorHAnsi"/>
                <w:i/>
                <w:iCs/>
                <w:noProof w:val="0"/>
                <w:color w:val="006FC0"/>
                <w:sz w:val="20"/>
                <w:szCs w:val="20"/>
              </w:rPr>
              <w:t>Activități</w:t>
            </w:r>
            <w:r>
              <w:rPr>
                <w:rFonts w:asciiTheme="minorHAnsi" w:hAnsiTheme="minorHAnsi" w:cstheme="minorHAnsi"/>
                <w:i/>
                <w:iCs/>
                <w:noProof w:val="0"/>
                <w:color w:val="006FC0"/>
                <w:sz w:val="20"/>
                <w:szCs w:val="20"/>
              </w:rPr>
              <w:t>’</w:t>
            </w:r>
            <w:r w:rsidR="00E86515" w:rsidRPr="008A3C6F">
              <w:rPr>
                <w:rFonts w:asciiTheme="minorHAnsi" w:hAnsiTheme="minorHAnsi" w:cstheme="minorHAnsi"/>
                <w:i/>
                <w:iCs/>
                <w:noProof w:val="0"/>
                <w:color w:val="006FC0"/>
                <w:sz w:val="20"/>
                <w:szCs w:val="20"/>
              </w:rPr>
              <w:t xml:space="preserve"> din Cererea de </w:t>
            </w:r>
            <w:r w:rsidR="00DF6CA7">
              <w:rPr>
                <w:rFonts w:asciiTheme="minorHAnsi" w:hAnsiTheme="minorHAnsi" w:cstheme="minorHAnsi"/>
                <w:i/>
                <w:iCs/>
                <w:noProof w:val="0"/>
                <w:color w:val="006FC0"/>
                <w:sz w:val="20"/>
                <w:szCs w:val="20"/>
              </w:rPr>
              <w:t>Finanțare</w:t>
            </w:r>
            <w:r w:rsidR="00E86515" w:rsidRPr="008A3C6F">
              <w:rPr>
                <w:rFonts w:asciiTheme="minorHAnsi" w:hAnsiTheme="minorHAnsi" w:cstheme="minorHAnsi"/>
                <w:i/>
                <w:iCs/>
                <w:noProof w:val="0"/>
                <w:color w:val="006FC0"/>
                <w:sz w:val="20"/>
                <w:szCs w:val="20"/>
              </w:rPr>
              <w:t xml:space="preserve"> cu acțiunile </w:t>
            </w:r>
            <w:r w:rsidR="00DB2F51" w:rsidRPr="008A3C6F">
              <w:rPr>
                <w:rFonts w:asciiTheme="minorHAnsi" w:hAnsiTheme="minorHAnsi" w:cstheme="minorHAnsi"/>
                <w:i/>
                <w:iCs/>
                <w:noProof w:val="0"/>
                <w:color w:val="006FC0"/>
                <w:sz w:val="20"/>
                <w:szCs w:val="20"/>
              </w:rPr>
              <w:t>finanțabile</w:t>
            </w:r>
            <w:r w:rsidR="00E86515" w:rsidRPr="008A3C6F">
              <w:rPr>
                <w:rFonts w:asciiTheme="minorHAnsi" w:hAnsiTheme="minorHAnsi" w:cstheme="minorHAnsi"/>
                <w:i/>
                <w:iCs/>
                <w:noProof w:val="0"/>
                <w:color w:val="006FC0"/>
                <w:sz w:val="20"/>
                <w:szCs w:val="20"/>
              </w:rPr>
              <w:t xml:space="preserve"> din G</w:t>
            </w:r>
            <w:r w:rsidR="008D3CBC" w:rsidRPr="008A3C6F">
              <w:rPr>
                <w:rFonts w:asciiTheme="minorHAnsi" w:hAnsiTheme="minorHAnsi" w:cstheme="minorHAnsi"/>
                <w:i/>
                <w:iCs/>
                <w:noProof w:val="0"/>
                <w:color w:val="006FC0"/>
                <w:sz w:val="20"/>
                <w:szCs w:val="20"/>
              </w:rPr>
              <w:t>hidul solicitantului</w:t>
            </w:r>
            <w:r w:rsidR="00E86515" w:rsidRPr="008A3C6F">
              <w:rPr>
                <w:rFonts w:asciiTheme="minorHAnsi" w:hAnsiTheme="minorHAnsi" w:cstheme="minorHAnsi"/>
                <w:i/>
                <w:iCs/>
                <w:noProof w:val="0"/>
                <w:color w:val="006FC0"/>
                <w:sz w:val="20"/>
                <w:szCs w:val="20"/>
              </w:rPr>
              <w:t>.</w:t>
            </w:r>
          </w:p>
          <w:p w14:paraId="3ED32E83" w14:textId="77777777" w:rsidR="00E86515" w:rsidRPr="008A3C6F" w:rsidRDefault="00E86515" w:rsidP="00E86515">
            <w:pPr>
              <w:jc w:val="both"/>
              <w:rPr>
                <w:rFonts w:asciiTheme="minorHAnsi" w:hAnsiTheme="minorHAnsi" w:cstheme="minorHAnsi"/>
                <w:bCs/>
                <w:iCs/>
                <w:noProof w:val="0"/>
                <w:sz w:val="20"/>
                <w:szCs w:val="20"/>
              </w:rPr>
            </w:pPr>
          </w:p>
        </w:tc>
        <w:tc>
          <w:tcPr>
            <w:tcW w:w="709" w:type="dxa"/>
            <w:shd w:val="clear" w:color="auto" w:fill="auto"/>
          </w:tcPr>
          <w:p w14:paraId="46AC406A" w14:textId="77777777" w:rsidR="0054221C" w:rsidRPr="008A3C6F" w:rsidRDefault="0054221C" w:rsidP="009327A7">
            <w:pPr>
              <w:jc w:val="both"/>
              <w:rPr>
                <w:rFonts w:asciiTheme="minorHAnsi" w:hAnsiTheme="minorHAnsi" w:cstheme="minorHAnsi"/>
                <w:bCs/>
                <w:iCs/>
                <w:noProof w:val="0"/>
                <w:sz w:val="20"/>
                <w:szCs w:val="20"/>
              </w:rPr>
            </w:pPr>
          </w:p>
        </w:tc>
        <w:tc>
          <w:tcPr>
            <w:tcW w:w="704" w:type="dxa"/>
            <w:shd w:val="clear" w:color="auto" w:fill="auto"/>
          </w:tcPr>
          <w:p w14:paraId="593000C4" w14:textId="77777777" w:rsidR="0054221C" w:rsidRPr="008A3C6F" w:rsidRDefault="0054221C" w:rsidP="009327A7">
            <w:pPr>
              <w:jc w:val="both"/>
              <w:rPr>
                <w:rFonts w:asciiTheme="minorHAnsi" w:hAnsiTheme="minorHAnsi" w:cstheme="minorHAnsi"/>
                <w:bCs/>
                <w:iCs/>
                <w:noProof w:val="0"/>
                <w:sz w:val="20"/>
                <w:szCs w:val="20"/>
              </w:rPr>
            </w:pPr>
          </w:p>
        </w:tc>
        <w:tc>
          <w:tcPr>
            <w:tcW w:w="3685" w:type="dxa"/>
          </w:tcPr>
          <w:p w14:paraId="219A4C60" w14:textId="0849C90E" w:rsidR="0054221C" w:rsidRPr="00DB2F51" w:rsidRDefault="0054221C" w:rsidP="00DB2F51">
            <w:pPr>
              <w:jc w:val="both"/>
              <w:rPr>
                <w:rFonts w:asciiTheme="minorHAnsi" w:eastAsiaTheme="minorHAnsi" w:hAnsiTheme="minorHAnsi" w:cstheme="minorHAnsi"/>
                <w:noProof w:val="0"/>
                <w:sz w:val="20"/>
                <w:szCs w:val="20"/>
              </w:rPr>
            </w:pPr>
            <w:r w:rsidRPr="00DB2F51">
              <w:rPr>
                <w:rFonts w:asciiTheme="minorHAnsi" w:eastAsiaTheme="minorHAnsi" w:hAnsiTheme="minorHAnsi" w:cstheme="minorHAnsi"/>
                <w:noProof w:val="0"/>
                <w:sz w:val="20"/>
                <w:szCs w:val="20"/>
              </w:rPr>
              <w:t xml:space="preserve">Se </w:t>
            </w:r>
            <w:r w:rsidR="00DF6CA7" w:rsidRPr="00DB2F51">
              <w:rPr>
                <w:rFonts w:asciiTheme="minorHAnsi" w:eastAsiaTheme="minorHAnsi" w:hAnsiTheme="minorHAnsi" w:cstheme="minorHAnsi"/>
                <w:noProof w:val="0"/>
                <w:sz w:val="20"/>
                <w:szCs w:val="20"/>
              </w:rPr>
              <w:t>probează</w:t>
            </w:r>
            <w:r w:rsidRPr="00DB2F51">
              <w:rPr>
                <w:rFonts w:asciiTheme="minorHAnsi" w:eastAsiaTheme="minorHAnsi" w:hAnsiTheme="minorHAnsi" w:cstheme="minorHAnsi"/>
                <w:noProof w:val="0"/>
                <w:sz w:val="20"/>
                <w:szCs w:val="20"/>
              </w:rPr>
              <w:t xml:space="preserve"> prin</w:t>
            </w:r>
            <w:r w:rsidR="00E86515" w:rsidRPr="00DB2F51">
              <w:rPr>
                <w:rFonts w:asciiTheme="minorHAnsi" w:eastAsiaTheme="minorHAnsi" w:hAnsiTheme="minorHAnsi" w:cstheme="minorHAnsi"/>
                <w:noProof w:val="0"/>
                <w:sz w:val="20"/>
                <w:szCs w:val="20"/>
              </w:rPr>
              <w:t xml:space="preserve">: </w:t>
            </w:r>
            <w:r w:rsidR="00DF6CA7" w:rsidRPr="00DB2F51">
              <w:rPr>
                <w:rFonts w:asciiTheme="minorHAnsi" w:eastAsiaTheme="minorHAnsi" w:hAnsiTheme="minorHAnsi" w:cstheme="minorHAnsi"/>
                <w:noProof w:val="0"/>
                <w:sz w:val="20"/>
                <w:szCs w:val="20"/>
              </w:rPr>
              <w:t>Secțiunea</w:t>
            </w:r>
            <w:r w:rsidRPr="00DB2F51">
              <w:rPr>
                <w:rFonts w:asciiTheme="minorHAnsi" w:eastAsiaTheme="minorHAnsi" w:hAnsiTheme="minorHAnsi" w:cstheme="minorHAnsi"/>
                <w:noProof w:val="0"/>
                <w:sz w:val="20"/>
                <w:szCs w:val="20"/>
              </w:rPr>
              <w:t xml:space="preserve">  </w:t>
            </w:r>
            <w:r w:rsidR="00DB2F51">
              <w:rPr>
                <w:rFonts w:asciiTheme="minorHAnsi" w:eastAsiaTheme="minorHAnsi" w:hAnsiTheme="minorHAnsi" w:cstheme="minorHAnsi"/>
                <w:noProof w:val="0"/>
                <w:sz w:val="20"/>
                <w:szCs w:val="20"/>
              </w:rPr>
              <w:t>„</w:t>
            </w:r>
            <w:r w:rsidR="00DB2F51" w:rsidRPr="00DB2F51">
              <w:rPr>
                <w:rFonts w:asciiTheme="minorHAnsi" w:eastAsiaTheme="minorHAnsi" w:hAnsiTheme="minorHAnsi" w:cstheme="minorHAnsi"/>
                <w:noProof w:val="0"/>
                <w:sz w:val="20"/>
                <w:szCs w:val="20"/>
              </w:rPr>
              <w:t>Activități</w:t>
            </w:r>
            <w:r w:rsidR="00DB2F51">
              <w:rPr>
                <w:rFonts w:asciiTheme="minorHAnsi" w:eastAsiaTheme="minorHAnsi" w:hAnsiTheme="minorHAnsi" w:cstheme="minorHAnsi"/>
                <w:noProof w:val="0"/>
                <w:sz w:val="20"/>
                <w:szCs w:val="20"/>
              </w:rPr>
              <w:t>”</w:t>
            </w:r>
            <w:r w:rsidRPr="00DB2F51">
              <w:rPr>
                <w:rFonts w:asciiTheme="minorHAnsi" w:eastAsiaTheme="minorHAnsi" w:hAnsiTheme="minorHAnsi" w:cstheme="minorHAnsi"/>
                <w:noProof w:val="0"/>
                <w:sz w:val="20"/>
                <w:szCs w:val="20"/>
              </w:rPr>
              <w:t xml:space="preserve"> din Cererea de </w:t>
            </w:r>
            <w:r w:rsidR="00BE390F" w:rsidRPr="00DB2F51">
              <w:rPr>
                <w:rFonts w:asciiTheme="minorHAnsi" w:eastAsiaTheme="minorHAnsi" w:hAnsiTheme="minorHAnsi" w:cstheme="minorHAnsi"/>
                <w:noProof w:val="0"/>
                <w:sz w:val="20"/>
                <w:szCs w:val="20"/>
              </w:rPr>
              <w:t>Finanțare</w:t>
            </w:r>
            <w:r w:rsidRPr="00DB2F51">
              <w:rPr>
                <w:rFonts w:asciiTheme="minorHAnsi" w:eastAsiaTheme="minorHAnsi" w:hAnsiTheme="minorHAnsi" w:cstheme="minorHAnsi"/>
                <w:noProof w:val="0"/>
                <w:sz w:val="20"/>
                <w:szCs w:val="20"/>
              </w:rPr>
              <w:t xml:space="preserve"> </w:t>
            </w:r>
          </w:p>
        </w:tc>
      </w:tr>
      <w:tr w:rsidR="008B6691" w:rsidRPr="008B6691" w14:paraId="1069061B" w14:textId="77777777" w:rsidTr="008A3C6F">
        <w:trPr>
          <w:trHeight w:val="549"/>
          <w:jc w:val="center"/>
        </w:trPr>
        <w:tc>
          <w:tcPr>
            <w:tcW w:w="5245" w:type="dxa"/>
            <w:gridSpan w:val="2"/>
            <w:shd w:val="clear" w:color="auto" w:fill="auto"/>
          </w:tcPr>
          <w:p w14:paraId="7992DB1A" w14:textId="77777777" w:rsidR="0054221C" w:rsidRPr="008A3C6F" w:rsidRDefault="0054221C"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Încadrarea în condiția favorizantă - lista de investiții pe baza căreia se pregătește proiectul de investiții respectă prevederile condiției favorizante, după caz?</w:t>
            </w:r>
          </w:p>
          <w:p w14:paraId="36A88F72" w14:textId="77777777" w:rsidR="00E86515" w:rsidRPr="008A3C6F" w:rsidRDefault="00E86515" w:rsidP="009327A7">
            <w:pPr>
              <w:jc w:val="both"/>
              <w:rPr>
                <w:rFonts w:asciiTheme="minorHAnsi" w:hAnsiTheme="minorHAnsi" w:cstheme="minorHAnsi"/>
                <w:bCs/>
                <w:iCs/>
                <w:noProof w:val="0"/>
                <w:sz w:val="20"/>
                <w:szCs w:val="20"/>
              </w:rPr>
            </w:pPr>
          </w:p>
          <w:p w14:paraId="7D342D4C" w14:textId="316DD802" w:rsidR="00E86515" w:rsidRPr="008A3C6F" w:rsidRDefault="005C7D53" w:rsidP="009327A7">
            <w:pPr>
              <w:jc w:val="both"/>
              <w:rPr>
                <w:rFonts w:asciiTheme="minorHAnsi" w:hAnsiTheme="minorHAnsi" w:cstheme="minorHAnsi"/>
                <w:bCs/>
                <w:iCs/>
                <w:noProof w:val="0"/>
                <w:sz w:val="20"/>
                <w:szCs w:val="20"/>
              </w:rPr>
            </w:pPr>
            <w:r>
              <w:rPr>
                <w:rFonts w:asciiTheme="minorHAnsi" w:hAnsiTheme="minorHAnsi" w:cstheme="minorHAnsi"/>
                <w:i/>
                <w:iCs/>
                <w:noProof w:val="0"/>
                <w:color w:val="006FC0"/>
                <w:sz w:val="20"/>
                <w:szCs w:val="20"/>
              </w:rPr>
              <w:t>Se analizează</w:t>
            </w:r>
            <w:r w:rsidR="00E86515" w:rsidRPr="008A3C6F">
              <w:rPr>
                <w:rFonts w:asciiTheme="minorHAnsi" w:hAnsiTheme="minorHAnsi" w:cstheme="minorHAnsi"/>
                <w:i/>
                <w:iCs/>
                <w:noProof w:val="0"/>
                <w:color w:val="006FC0"/>
                <w:sz w:val="20"/>
                <w:szCs w:val="20"/>
              </w:rPr>
              <w:t xml:space="preserve"> încadr</w:t>
            </w:r>
            <w:r>
              <w:rPr>
                <w:rFonts w:asciiTheme="minorHAnsi" w:hAnsiTheme="minorHAnsi" w:cstheme="minorHAnsi"/>
                <w:i/>
                <w:iCs/>
                <w:noProof w:val="0"/>
                <w:color w:val="006FC0"/>
                <w:sz w:val="20"/>
                <w:szCs w:val="20"/>
              </w:rPr>
              <w:t>area</w:t>
            </w:r>
            <w:r w:rsidR="00E86515" w:rsidRPr="008A3C6F">
              <w:rPr>
                <w:rFonts w:asciiTheme="minorHAnsi" w:hAnsiTheme="minorHAnsi" w:cstheme="minorHAnsi"/>
                <w:i/>
                <w:iCs/>
                <w:noProof w:val="0"/>
                <w:color w:val="006FC0"/>
                <w:sz w:val="20"/>
                <w:szCs w:val="20"/>
              </w:rPr>
              <w:t xml:space="preserve"> investițiilor cuprinse în lista de investiții prioritare în PJGD/PMGDB</w:t>
            </w:r>
            <w:r>
              <w:rPr>
                <w:rFonts w:asciiTheme="minorHAnsi" w:hAnsiTheme="minorHAnsi" w:cstheme="minorHAnsi"/>
                <w:i/>
                <w:iCs/>
                <w:noProof w:val="0"/>
                <w:color w:val="006FC0"/>
                <w:sz w:val="20"/>
                <w:szCs w:val="20"/>
              </w:rPr>
              <w:t>.</w:t>
            </w:r>
          </w:p>
        </w:tc>
        <w:tc>
          <w:tcPr>
            <w:tcW w:w="709" w:type="dxa"/>
            <w:shd w:val="clear" w:color="auto" w:fill="auto"/>
          </w:tcPr>
          <w:p w14:paraId="55BAC521" w14:textId="77777777" w:rsidR="0054221C" w:rsidRPr="008A3C6F" w:rsidRDefault="0054221C" w:rsidP="009327A7">
            <w:pPr>
              <w:jc w:val="both"/>
              <w:rPr>
                <w:rFonts w:asciiTheme="minorHAnsi" w:hAnsiTheme="minorHAnsi" w:cstheme="minorHAnsi"/>
                <w:bCs/>
                <w:iCs/>
                <w:noProof w:val="0"/>
                <w:sz w:val="20"/>
                <w:szCs w:val="20"/>
              </w:rPr>
            </w:pPr>
          </w:p>
        </w:tc>
        <w:tc>
          <w:tcPr>
            <w:tcW w:w="704" w:type="dxa"/>
            <w:shd w:val="clear" w:color="auto" w:fill="auto"/>
          </w:tcPr>
          <w:p w14:paraId="79295B07" w14:textId="77777777" w:rsidR="0054221C" w:rsidRPr="008A3C6F" w:rsidRDefault="0054221C" w:rsidP="009327A7">
            <w:pPr>
              <w:jc w:val="both"/>
              <w:rPr>
                <w:rFonts w:asciiTheme="minorHAnsi" w:hAnsiTheme="minorHAnsi" w:cstheme="minorHAnsi"/>
                <w:bCs/>
                <w:iCs/>
                <w:noProof w:val="0"/>
                <w:sz w:val="20"/>
                <w:szCs w:val="20"/>
              </w:rPr>
            </w:pPr>
          </w:p>
        </w:tc>
        <w:tc>
          <w:tcPr>
            <w:tcW w:w="3685" w:type="dxa"/>
          </w:tcPr>
          <w:p w14:paraId="429605CB" w14:textId="51F26EF9" w:rsidR="0054221C" w:rsidRPr="00DB2F51" w:rsidRDefault="0054221C" w:rsidP="00DB2F51">
            <w:pPr>
              <w:jc w:val="both"/>
              <w:rPr>
                <w:rFonts w:asciiTheme="minorHAnsi" w:eastAsiaTheme="minorHAnsi" w:hAnsiTheme="minorHAnsi" w:cstheme="minorHAnsi"/>
                <w:noProof w:val="0"/>
                <w:sz w:val="20"/>
                <w:szCs w:val="20"/>
              </w:rPr>
            </w:pPr>
            <w:r w:rsidRPr="00DB2F51">
              <w:rPr>
                <w:rFonts w:asciiTheme="minorHAnsi" w:eastAsiaTheme="minorHAnsi" w:hAnsiTheme="minorHAnsi" w:cstheme="minorHAnsi"/>
                <w:noProof w:val="0"/>
                <w:sz w:val="20"/>
                <w:szCs w:val="20"/>
              </w:rPr>
              <w:t xml:space="preserve">Se </w:t>
            </w:r>
            <w:r w:rsidR="00DF6CA7" w:rsidRPr="00DB2F51">
              <w:rPr>
                <w:rFonts w:asciiTheme="minorHAnsi" w:eastAsiaTheme="minorHAnsi" w:hAnsiTheme="minorHAnsi" w:cstheme="minorHAnsi"/>
                <w:noProof w:val="0"/>
                <w:sz w:val="20"/>
                <w:szCs w:val="20"/>
              </w:rPr>
              <w:t>probează</w:t>
            </w:r>
            <w:r w:rsidRPr="00DB2F51">
              <w:rPr>
                <w:rFonts w:asciiTheme="minorHAnsi" w:eastAsiaTheme="minorHAnsi" w:hAnsiTheme="minorHAnsi" w:cstheme="minorHAnsi"/>
                <w:noProof w:val="0"/>
                <w:sz w:val="20"/>
                <w:szCs w:val="20"/>
              </w:rPr>
              <w:t xml:space="preserve"> cu extras din PJGD/PMGDB</w:t>
            </w:r>
            <w:r w:rsidR="00DB2F51" w:rsidRPr="00DB2F51">
              <w:rPr>
                <w:rFonts w:asciiTheme="minorHAnsi" w:eastAsiaTheme="minorHAnsi" w:hAnsiTheme="minorHAnsi" w:cstheme="minorHAnsi"/>
                <w:noProof w:val="0"/>
                <w:sz w:val="20"/>
                <w:szCs w:val="20"/>
              </w:rPr>
              <w:t xml:space="preserve"> </w:t>
            </w:r>
            <w:r w:rsidR="00DB2F51">
              <w:rPr>
                <w:rFonts w:asciiTheme="minorHAnsi" w:eastAsiaTheme="minorHAnsi" w:hAnsiTheme="minorHAnsi" w:cstheme="minorHAnsi"/>
                <w:noProof w:val="0"/>
                <w:sz w:val="20"/>
                <w:szCs w:val="20"/>
              </w:rPr>
              <w:t>și</w:t>
            </w:r>
            <w:r w:rsidRPr="00DB2F51">
              <w:rPr>
                <w:rFonts w:asciiTheme="minorHAnsi" w:eastAsiaTheme="minorHAnsi" w:hAnsiTheme="minorHAnsi" w:cstheme="minorHAnsi"/>
                <w:noProof w:val="0"/>
                <w:sz w:val="20"/>
                <w:szCs w:val="20"/>
              </w:rPr>
              <w:t xml:space="preserve"> </w:t>
            </w:r>
            <w:r w:rsidR="00E86515" w:rsidRPr="00DB2F51">
              <w:rPr>
                <w:rFonts w:asciiTheme="minorHAnsi" w:eastAsiaTheme="minorHAnsi" w:hAnsiTheme="minorHAnsi" w:cstheme="minorHAnsi"/>
                <w:noProof w:val="0"/>
                <w:sz w:val="20"/>
                <w:szCs w:val="20"/>
              </w:rPr>
              <w:t>lista de investiții</w:t>
            </w:r>
            <w:r w:rsidR="007C3D46" w:rsidRPr="00DB2F51">
              <w:rPr>
                <w:rFonts w:asciiTheme="minorHAnsi" w:eastAsiaTheme="minorHAnsi" w:hAnsiTheme="minorHAnsi" w:cstheme="minorHAnsi"/>
                <w:noProof w:val="0"/>
                <w:sz w:val="20"/>
                <w:szCs w:val="20"/>
              </w:rPr>
              <w:t xml:space="preserve"> prioritare</w:t>
            </w:r>
          </w:p>
        </w:tc>
      </w:tr>
      <w:tr w:rsidR="008B6691" w:rsidRPr="008B6691" w14:paraId="734E8674" w14:textId="77777777" w:rsidTr="008A3C6F">
        <w:trPr>
          <w:trHeight w:val="549"/>
          <w:jc w:val="center"/>
        </w:trPr>
        <w:tc>
          <w:tcPr>
            <w:tcW w:w="5245" w:type="dxa"/>
            <w:gridSpan w:val="2"/>
            <w:shd w:val="clear" w:color="auto" w:fill="auto"/>
          </w:tcPr>
          <w:p w14:paraId="5F0E1689" w14:textId="77777777" w:rsidR="0054221C" w:rsidRPr="008A3C6F" w:rsidRDefault="0054221C"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Dacă proiectul conţine achizitii realizate înainte de depunerea cererii de finanţare, acestea au fost verificate din punct al legislaţiei în vigoare privind achiziţiile publice şi au fost formulate concluzii care permit acceptarea proiectului ca fiind eligibil cu sau fără condiţii</w:t>
            </w:r>
          </w:p>
          <w:p w14:paraId="41B1EC50" w14:textId="77777777" w:rsidR="00BD4497" w:rsidRPr="008A3C6F" w:rsidRDefault="00BD4497" w:rsidP="009327A7">
            <w:pPr>
              <w:jc w:val="both"/>
              <w:rPr>
                <w:rFonts w:asciiTheme="minorHAnsi" w:hAnsiTheme="minorHAnsi" w:cstheme="minorHAnsi"/>
                <w:bCs/>
                <w:iCs/>
                <w:noProof w:val="0"/>
                <w:sz w:val="20"/>
                <w:szCs w:val="20"/>
              </w:rPr>
            </w:pPr>
          </w:p>
          <w:p w14:paraId="281BE69E" w14:textId="585D4692" w:rsidR="00BD4497" w:rsidRPr="008A3C6F" w:rsidRDefault="00BD4497" w:rsidP="009327A7">
            <w:pPr>
              <w:jc w:val="both"/>
              <w:rPr>
                <w:rFonts w:asciiTheme="minorHAnsi" w:hAnsiTheme="minorHAnsi" w:cstheme="minorHAnsi"/>
                <w:bCs/>
                <w:iCs/>
                <w:noProof w:val="0"/>
                <w:sz w:val="20"/>
                <w:szCs w:val="20"/>
              </w:rPr>
            </w:pPr>
            <w:r w:rsidRPr="008A3C6F">
              <w:rPr>
                <w:rFonts w:asciiTheme="minorHAnsi" w:hAnsiTheme="minorHAnsi" w:cstheme="minorHAnsi"/>
                <w:i/>
                <w:iCs/>
                <w:noProof w:val="0"/>
                <w:color w:val="006FC0"/>
                <w:sz w:val="20"/>
                <w:szCs w:val="20"/>
              </w:rPr>
              <w:t>Se verific</w:t>
            </w:r>
            <w:r w:rsidR="005C7D53">
              <w:rPr>
                <w:rFonts w:asciiTheme="minorHAnsi" w:hAnsiTheme="minorHAnsi" w:cstheme="minorHAnsi"/>
                <w:i/>
                <w:iCs/>
                <w:noProof w:val="0"/>
                <w:color w:val="006FC0"/>
                <w:sz w:val="20"/>
                <w:szCs w:val="20"/>
              </w:rPr>
              <w:t xml:space="preserve">ă </w:t>
            </w:r>
            <w:r w:rsidRPr="008A3C6F">
              <w:rPr>
                <w:rFonts w:asciiTheme="minorHAnsi" w:hAnsiTheme="minorHAnsi" w:cstheme="minorHAnsi"/>
                <w:i/>
                <w:iCs/>
                <w:noProof w:val="0"/>
                <w:color w:val="006FC0"/>
                <w:sz w:val="20"/>
                <w:szCs w:val="20"/>
              </w:rPr>
              <w:t>cuantumul finanțarii rezultat în urma verificării dosarului de achiziții cuprins în Notei emisa de structura responsabilă cu verificarea achizițiilor publice din AM PDD (SVAP).</w:t>
            </w:r>
          </w:p>
        </w:tc>
        <w:tc>
          <w:tcPr>
            <w:tcW w:w="709" w:type="dxa"/>
            <w:shd w:val="clear" w:color="auto" w:fill="auto"/>
          </w:tcPr>
          <w:p w14:paraId="516B06B3" w14:textId="77777777" w:rsidR="0054221C" w:rsidRPr="008A3C6F" w:rsidRDefault="0054221C" w:rsidP="009327A7">
            <w:pPr>
              <w:jc w:val="both"/>
              <w:rPr>
                <w:rFonts w:asciiTheme="minorHAnsi" w:hAnsiTheme="minorHAnsi" w:cstheme="minorHAnsi"/>
                <w:bCs/>
                <w:iCs/>
                <w:noProof w:val="0"/>
                <w:sz w:val="20"/>
                <w:szCs w:val="20"/>
              </w:rPr>
            </w:pPr>
          </w:p>
        </w:tc>
        <w:tc>
          <w:tcPr>
            <w:tcW w:w="704" w:type="dxa"/>
            <w:shd w:val="clear" w:color="auto" w:fill="auto"/>
          </w:tcPr>
          <w:p w14:paraId="11ECEFED" w14:textId="77777777" w:rsidR="0054221C" w:rsidRPr="008A3C6F" w:rsidRDefault="0054221C" w:rsidP="009327A7">
            <w:pPr>
              <w:jc w:val="both"/>
              <w:rPr>
                <w:rFonts w:asciiTheme="minorHAnsi" w:hAnsiTheme="minorHAnsi" w:cstheme="minorHAnsi"/>
                <w:bCs/>
                <w:iCs/>
                <w:noProof w:val="0"/>
                <w:sz w:val="20"/>
                <w:szCs w:val="20"/>
              </w:rPr>
            </w:pPr>
          </w:p>
        </w:tc>
        <w:tc>
          <w:tcPr>
            <w:tcW w:w="3685" w:type="dxa"/>
          </w:tcPr>
          <w:p w14:paraId="49BD03FB" w14:textId="22DDE96F" w:rsidR="0054221C" w:rsidRPr="00DB2F51" w:rsidRDefault="0054221C" w:rsidP="00DB2F51">
            <w:pPr>
              <w:jc w:val="both"/>
              <w:rPr>
                <w:rFonts w:asciiTheme="minorHAnsi" w:eastAsiaTheme="minorHAnsi" w:hAnsiTheme="minorHAnsi" w:cstheme="minorHAnsi"/>
                <w:b/>
                <w:bCs/>
                <w:noProof w:val="0"/>
                <w:sz w:val="20"/>
                <w:szCs w:val="20"/>
              </w:rPr>
            </w:pPr>
            <w:r w:rsidRPr="00DB2F51">
              <w:rPr>
                <w:rFonts w:asciiTheme="minorHAnsi" w:eastAsiaTheme="minorHAnsi" w:hAnsiTheme="minorHAnsi" w:cstheme="minorHAnsi"/>
                <w:noProof w:val="0"/>
                <w:sz w:val="20"/>
                <w:szCs w:val="20"/>
              </w:rPr>
              <w:t xml:space="preserve">Se </w:t>
            </w:r>
            <w:r w:rsidR="00DF6CA7" w:rsidRPr="00DB2F51">
              <w:rPr>
                <w:rFonts w:asciiTheme="minorHAnsi" w:eastAsiaTheme="minorHAnsi" w:hAnsiTheme="minorHAnsi" w:cstheme="minorHAnsi"/>
                <w:noProof w:val="0"/>
                <w:sz w:val="20"/>
                <w:szCs w:val="20"/>
              </w:rPr>
              <w:t>probează</w:t>
            </w:r>
            <w:r w:rsidR="00F4158F" w:rsidRPr="00DB2F51">
              <w:rPr>
                <w:rFonts w:asciiTheme="minorHAnsi" w:eastAsiaTheme="minorHAnsi" w:hAnsiTheme="minorHAnsi" w:cstheme="minorHAnsi"/>
                <w:noProof w:val="0"/>
                <w:sz w:val="20"/>
                <w:szCs w:val="20"/>
              </w:rPr>
              <w:t xml:space="preserve"> cu</w:t>
            </w:r>
            <w:r w:rsidRPr="00DB2F51">
              <w:rPr>
                <w:rFonts w:asciiTheme="minorHAnsi" w:eastAsiaTheme="minorHAnsi" w:hAnsiTheme="minorHAnsi" w:cstheme="minorHAnsi"/>
                <w:noProof w:val="0"/>
                <w:sz w:val="20"/>
                <w:szCs w:val="20"/>
              </w:rPr>
              <w:t xml:space="preserve"> Not</w:t>
            </w:r>
            <w:r w:rsidR="00F4158F" w:rsidRPr="00DB2F51">
              <w:rPr>
                <w:rFonts w:asciiTheme="minorHAnsi" w:eastAsiaTheme="minorHAnsi" w:hAnsiTheme="minorHAnsi" w:cstheme="minorHAnsi"/>
                <w:noProof w:val="0"/>
                <w:sz w:val="20"/>
                <w:szCs w:val="20"/>
              </w:rPr>
              <w:t>a</w:t>
            </w:r>
            <w:r w:rsidRPr="00DB2F51">
              <w:rPr>
                <w:rFonts w:asciiTheme="minorHAnsi" w:eastAsiaTheme="minorHAnsi" w:hAnsiTheme="minorHAnsi" w:cstheme="minorHAnsi"/>
                <w:noProof w:val="0"/>
                <w:sz w:val="20"/>
                <w:szCs w:val="20"/>
              </w:rPr>
              <w:t xml:space="preserve"> emis</w:t>
            </w:r>
            <w:r w:rsidR="00DB2F51">
              <w:rPr>
                <w:rFonts w:asciiTheme="minorHAnsi" w:eastAsiaTheme="minorHAnsi" w:hAnsiTheme="minorHAnsi" w:cstheme="minorHAnsi"/>
                <w:noProof w:val="0"/>
                <w:sz w:val="20"/>
                <w:szCs w:val="20"/>
              </w:rPr>
              <w:t>ă</w:t>
            </w:r>
            <w:r w:rsidRPr="00DB2F51">
              <w:rPr>
                <w:rFonts w:asciiTheme="minorHAnsi" w:eastAsiaTheme="minorHAnsi" w:hAnsiTheme="minorHAnsi" w:cstheme="minorHAnsi"/>
                <w:noProof w:val="0"/>
                <w:sz w:val="20"/>
                <w:szCs w:val="20"/>
              </w:rPr>
              <w:t xml:space="preserve"> de </w:t>
            </w:r>
            <w:r w:rsidR="00DB2F51" w:rsidRPr="00DB2F51">
              <w:rPr>
                <w:rFonts w:asciiTheme="minorHAnsi" w:eastAsiaTheme="minorHAnsi" w:hAnsiTheme="minorHAnsi" w:cstheme="minorHAnsi"/>
                <w:noProof w:val="0"/>
                <w:sz w:val="20"/>
                <w:szCs w:val="20"/>
              </w:rPr>
              <w:t>Direcția</w:t>
            </w:r>
            <w:r w:rsidRPr="00DB2F51">
              <w:rPr>
                <w:rFonts w:asciiTheme="minorHAnsi" w:eastAsiaTheme="minorHAnsi" w:hAnsiTheme="minorHAnsi" w:cstheme="minorHAnsi"/>
                <w:noProof w:val="0"/>
                <w:sz w:val="20"/>
                <w:szCs w:val="20"/>
              </w:rPr>
              <w:t xml:space="preserve"> Autorizare Proiecte-SVAP</w:t>
            </w:r>
          </w:p>
        </w:tc>
      </w:tr>
      <w:tr w:rsidR="008B6691" w:rsidRPr="008B6691" w14:paraId="4E69C349" w14:textId="77777777" w:rsidTr="008A3C6F">
        <w:trPr>
          <w:jc w:val="center"/>
        </w:trPr>
        <w:tc>
          <w:tcPr>
            <w:tcW w:w="5245" w:type="dxa"/>
            <w:gridSpan w:val="2"/>
            <w:shd w:val="clear" w:color="auto" w:fill="F7CAAC" w:themeFill="accent2" w:themeFillTint="66"/>
          </w:tcPr>
          <w:p w14:paraId="2688FAEA" w14:textId="77777777" w:rsidR="0054221C" w:rsidRPr="008A3C6F" w:rsidRDefault="0054221C"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lastRenderedPageBreak/>
              <w:t xml:space="preserve">2. </w:t>
            </w:r>
            <w:r w:rsidRPr="008A3C6F">
              <w:rPr>
                <w:rFonts w:asciiTheme="minorHAnsi" w:hAnsiTheme="minorHAnsi" w:cstheme="minorHAnsi"/>
                <w:b/>
                <w:iCs/>
                <w:noProof w:val="0"/>
                <w:sz w:val="20"/>
                <w:szCs w:val="20"/>
              </w:rPr>
              <w:t>Maturitatea proiectului (documentație tehnico-economică, documente aprobatoare, inclusiv procedura de mediu, după caz)</w:t>
            </w:r>
          </w:p>
        </w:tc>
        <w:tc>
          <w:tcPr>
            <w:tcW w:w="709" w:type="dxa"/>
            <w:shd w:val="clear" w:color="auto" w:fill="F7CAAC" w:themeFill="accent2" w:themeFillTint="66"/>
          </w:tcPr>
          <w:p w14:paraId="700EB6B3" w14:textId="77777777" w:rsidR="0054221C" w:rsidRPr="008A3C6F" w:rsidRDefault="0054221C" w:rsidP="009327A7">
            <w:pPr>
              <w:jc w:val="both"/>
              <w:rPr>
                <w:rFonts w:asciiTheme="minorHAnsi" w:hAnsiTheme="minorHAnsi" w:cstheme="minorHAnsi"/>
                <w:bCs/>
                <w:iCs/>
                <w:noProof w:val="0"/>
                <w:sz w:val="20"/>
                <w:szCs w:val="20"/>
              </w:rPr>
            </w:pPr>
          </w:p>
        </w:tc>
        <w:tc>
          <w:tcPr>
            <w:tcW w:w="704" w:type="dxa"/>
            <w:shd w:val="clear" w:color="auto" w:fill="F7CAAC" w:themeFill="accent2" w:themeFillTint="66"/>
          </w:tcPr>
          <w:p w14:paraId="7F83ED1B" w14:textId="77777777" w:rsidR="0054221C" w:rsidRPr="008A3C6F" w:rsidRDefault="0054221C" w:rsidP="009327A7">
            <w:pPr>
              <w:jc w:val="both"/>
              <w:rPr>
                <w:rFonts w:asciiTheme="minorHAnsi" w:hAnsiTheme="minorHAnsi" w:cstheme="minorHAnsi"/>
                <w:bCs/>
                <w:iCs/>
                <w:noProof w:val="0"/>
                <w:sz w:val="20"/>
                <w:szCs w:val="20"/>
              </w:rPr>
            </w:pPr>
          </w:p>
        </w:tc>
        <w:tc>
          <w:tcPr>
            <w:tcW w:w="3685" w:type="dxa"/>
            <w:shd w:val="clear" w:color="auto" w:fill="F7CAAC" w:themeFill="accent2" w:themeFillTint="66"/>
          </w:tcPr>
          <w:p w14:paraId="032C1D39" w14:textId="77777777" w:rsidR="0054221C" w:rsidRPr="008A3C6F" w:rsidRDefault="0054221C" w:rsidP="009327A7">
            <w:pPr>
              <w:jc w:val="both"/>
              <w:rPr>
                <w:rFonts w:asciiTheme="minorHAnsi" w:hAnsiTheme="minorHAnsi" w:cstheme="minorHAnsi"/>
                <w:bCs/>
                <w:iCs/>
                <w:noProof w:val="0"/>
                <w:sz w:val="20"/>
                <w:szCs w:val="20"/>
              </w:rPr>
            </w:pPr>
          </w:p>
        </w:tc>
      </w:tr>
      <w:tr w:rsidR="008B6691" w:rsidRPr="008B6691" w14:paraId="344076A2" w14:textId="77777777" w:rsidTr="008A3C6F">
        <w:trPr>
          <w:jc w:val="center"/>
        </w:trPr>
        <w:tc>
          <w:tcPr>
            <w:tcW w:w="5245" w:type="dxa"/>
            <w:gridSpan w:val="2"/>
            <w:shd w:val="clear" w:color="auto" w:fill="auto"/>
          </w:tcPr>
          <w:p w14:paraId="4A75AE79" w14:textId="77777777" w:rsidR="0054221C" w:rsidRPr="008A3C6F" w:rsidRDefault="0054221C"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Obiectivele și activitățile proiectului sunt clare, coerente, relevante, realizabile</w:t>
            </w:r>
          </w:p>
        </w:tc>
        <w:tc>
          <w:tcPr>
            <w:tcW w:w="709" w:type="dxa"/>
            <w:shd w:val="clear" w:color="auto" w:fill="auto"/>
          </w:tcPr>
          <w:p w14:paraId="1FB33878" w14:textId="77777777" w:rsidR="0054221C" w:rsidRPr="008A3C6F" w:rsidRDefault="0054221C" w:rsidP="009327A7">
            <w:pPr>
              <w:jc w:val="both"/>
              <w:rPr>
                <w:rFonts w:asciiTheme="minorHAnsi" w:hAnsiTheme="minorHAnsi" w:cstheme="minorHAnsi"/>
                <w:bCs/>
                <w:iCs/>
                <w:noProof w:val="0"/>
                <w:sz w:val="20"/>
                <w:szCs w:val="20"/>
              </w:rPr>
            </w:pPr>
          </w:p>
        </w:tc>
        <w:tc>
          <w:tcPr>
            <w:tcW w:w="704" w:type="dxa"/>
            <w:shd w:val="clear" w:color="auto" w:fill="auto"/>
          </w:tcPr>
          <w:p w14:paraId="398A0546" w14:textId="77777777" w:rsidR="0054221C" w:rsidRPr="008A3C6F" w:rsidRDefault="0054221C" w:rsidP="009327A7">
            <w:pPr>
              <w:jc w:val="both"/>
              <w:rPr>
                <w:rFonts w:asciiTheme="minorHAnsi" w:hAnsiTheme="minorHAnsi" w:cstheme="minorHAnsi"/>
                <w:bCs/>
                <w:iCs/>
                <w:noProof w:val="0"/>
                <w:sz w:val="20"/>
                <w:szCs w:val="20"/>
              </w:rPr>
            </w:pPr>
          </w:p>
        </w:tc>
        <w:tc>
          <w:tcPr>
            <w:tcW w:w="3685" w:type="dxa"/>
          </w:tcPr>
          <w:p w14:paraId="7EF91250" w14:textId="17A835BB" w:rsidR="0054221C" w:rsidRPr="004901B7" w:rsidRDefault="0054221C" w:rsidP="004901B7">
            <w:pPr>
              <w:jc w:val="both"/>
              <w:rPr>
                <w:rFonts w:asciiTheme="minorHAnsi" w:eastAsiaTheme="minorHAnsi" w:hAnsiTheme="minorHAnsi" w:cstheme="minorHAnsi"/>
                <w:noProof w:val="0"/>
                <w:sz w:val="20"/>
                <w:szCs w:val="20"/>
              </w:rPr>
            </w:pPr>
            <w:r w:rsidRPr="004901B7">
              <w:rPr>
                <w:rFonts w:asciiTheme="minorHAnsi" w:eastAsiaTheme="minorHAnsi" w:hAnsiTheme="minorHAnsi" w:cstheme="minorHAnsi"/>
                <w:noProof w:val="0"/>
                <w:sz w:val="20"/>
                <w:szCs w:val="20"/>
              </w:rPr>
              <w:t xml:space="preserve">Se </w:t>
            </w:r>
            <w:r w:rsidR="00DF6CA7" w:rsidRPr="004901B7">
              <w:rPr>
                <w:rFonts w:asciiTheme="minorHAnsi" w:eastAsiaTheme="minorHAnsi" w:hAnsiTheme="minorHAnsi" w:cstheme="minorHAnsi"/>
                <w:noProof w:val="0"/>
                <w:sz w:val="20"/>
                <w:szCs w:val="20"/>
              </w:rPr>
              <w:t>probează</w:t>
            </w:r>
            <w:r w:rsidRPr="004901B7">
              <w:rPr>
                <w:rFonts w:asciiTheme="minorHAnsi" w:eastAsiaTheme="minorHAnsi" w:hAnsiTheme="minorHAnsi" w:cstheme="minorHAnsi"/>
                <w:noProof w:val="0"/>
                <w:sz w:val="20"/>
                <w:szCs w:val="20"/>
              </w:rPr>
              <w:t xml:space="preserve"> cu </w:t>
            </w:r>
            <w:r w:rsidR="004901B7" w:rsidRPr="004901B7">
              <w:rPr>
                <w:rFonts w:asciiTheme="minorHAnsi" w:eastAsiaTheme="minorHAnsi" w:hAnsiTheme="minorHAnsi" w:cstheme="minorHAnsi"/>
                <w:noProof w:val="0"/>
                <w:sz w:val="20"/>
                <w:szCs w:val="20"/>
              </w:rPr>
              <w:t>Secțiunile</w:t>
            </w:r>
            <w:r w:rsidRPr="004901B7">
              <w:rPr>
                <w:rFonts w:asciiTheme="minorHAnsi" w:eastAsiaTheme="minorHAnsi" w:hAnsiTheme="minorHAnsi" w:cstheme="minorHAnsi"/>
                <w:noProof w:val="0"/>
                <w:sz w:val="20"/>
                <w:szCs w:val="20"/>
              </w:rPr>
              <w:t xml:space="preserve"> </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Obiective proiect</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 xml:space="preserve">, </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Calendarul proiectului</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 xml:space="preserve">, </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 xml:space="preserve">Plan de </w:t>
            </w:r>
            <w:r w:rsidR="001468B2" w:rsidRPr="004901B7">
              <w:rPr>
                <w:rFonts w:asciiTheme="minorHAnsi" w:eastAsiaTheme="minorHAnsi" w:hAnsiTheme="minorHAnsi" w:cstheme="minorHAnsi"/>
                <w:noProof w:val="0"/>
                <w:sz w:val="20"/>
                <w:szCs w:val="20"/>
              </w:rPr>
              <w:t>achiziții</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 xml:space="preserve">, </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Rezultate așteptate</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 xml:space="preserve">, </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Activități</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 xml:space="preserve"> din Cererea de </w:t>
            </w:r>
            <w:r w:rsidR="004901B7" w:rsidRPr="004901B7">
              <w:rPr>
                <w:rFonts w:asciiTheme="minorHAnsi" w:eastAsiaTheme="minorHAnsi" w:hAnsiTheme="minorHAnsi" w:cstheme="minorHAnsi"/>
                <w:noProof w:val="0"/>
                <w:sz w:val="20"/>
                <w:szCs w:val="20"/>
              </w:rPr>
              <w:t>Finanțare</w:t>
            </w:r>
          </w:p>
        </w:tc>
      </w:tr>
      <w:tr w:rsidR="008B6691" w:rsidRPr="008B6691" w14:paraId="1299F11A" w14:textId="77777777" w:rsidTr="008A3C6F">
        <w:trPr>
          <w:jc w:val="center"/>
        </w:trPr>
        <w:tc>
          <w:tcPr>
            <w:tcW w:w="5245" w:type="dxa"/>
            <w:gridSpan w:val="2"/>
            <w:shd w:val="clear" w:color="auto" w:fill="auto"/>
          </w:tcPr>
          <w:p w14:paraId="6FA30A39" w14:textId="77777777" w:rsidR="0054221C" w:rsidRPr="008A3C6F" w:rsidRDefault="0054221C"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Bugetul proiectului respectă indicaţiile privind încadrarea în categoriile de cheltuieli, precum și limitele aplicabile acestora</w:t>
            </w:r>
          </w:p>
          <w:p w14:paraId="33048483" w14:textId="77777777" w:rsidR="00E86515" w:rsidRPr="008A3C6F" w:rsidRDefault="00E86515" w:rsidP="009327A7">
            <w:pPr>
              <w:jc w:val="both"/>
              <w:rPr>
                <w:rFonts w:asciiTheme="minorHAnsi" w:hAnsiTheme="minorHAnsi" w:cstheme="minorHAnsi"/>
                <w:bCs/>
                <w:iCs/>
                <w:noProof w:val="0"/>
                <w:sz w:val="20"/>
                <w:szCs w:val="20"/>
              </w:rPr>
            </w:pPr>
          </w:p>
          <w:p w14:paraId="500CE69B" w14:textId="1333232D" w:rsidR="00E86515" w:rsidRPr="008A3C6F" w:rsidRDefault="005C7D53" w:rsidP="00E86515">
            <w:pPr>
              <w:jc w:val="both"/>
              <w:rPr>
                <w:rFonts w:asciiTheme="minorHAnsi" w:hAnsiTheme="minorHAnsi" w:cstheme="minorHAnsi"/>
                <w:i/>
                <w:iCs/>
                <w:noProof w:val="0"/>
                <w:color w:val="006FC0"/>
                <w:sz w:val="20"/>
                <w:szCs w:val="20"/>
              </w:rPr>
            </w:pPr>
            <w:r>
              <w:rPr>
                <w:rFonts w:asciiTheme="minorHAnsi" w:hAnsiTheme="minorHAnsi" w:cstheme="minorHAnsi"/>
                <w:i/>
                <w:iCs/>
                <w:noProof w:val="0"/>
                <w:color w:val="006FC0"/>
                <w:sz w:val="20"/>
                <w:szCs w:val="20"/>
              </w:rPr>
              <w:t>Criteriul se verifică</w:t>
            </w:r>
            <w:r w:rsidR="00E86515" w:rsidRPr="008A3C6F">
              <w:rPr>
                <w:rFonts w:asciiTheme="minorHAnsi" w:hAnsiTheme="minorHAnsi" w:cstheme="minorHAnsi"/>
                <w:i/>
                <w:iCs/>
                <w:noProof w:val="0"/>
                <w:color w:val="006FC0"/>
                <w:sz w:val="20"/>
                <w:szCs w:val="20"/>
              </w:rPr>
              <w:t xml:space="preserve"> prin:</w:t>
            </w:r>
          </w:p>
          <w:p w14:paraId="7063DC07" w14:textId="7BD35A7E" w:rsidR="005C7D53" w:rsidRPr="008A3C6F" w:rsidRDefault="00E86515" w:rsidP="007616FC">
            <w:pPr>
              <w:pStyle w:val="ListParagraph"/>
              <w:numPr>
                <w:ilvl w:val="0"/>
                <w:numId w:val="10"/>
              </w:num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compara</w:t>
            </w:r>
            <w:r w:rsidR="005C7D53">
              <w:rPr>
                <w:rFonts w:asciiTheme="minorHAnsi" w:hAnsiTheme="minorHAnsi" w:cstheme="minorHAnsi"/>
                <w:i/>
                <w:iCs/>
                <w:noProof w:val="0"/>
                <w:color w:val="006FC0"/>
                <w:sz w:val="20"/>
                <w:szCs w:val="20"/>
              </w:rPr>
              <w:t>rea</w:t>
            </w:r>
            <w:r w:rsidRPr="008A3C6F">
              <w:rPr>
                <w:rFonts w:asciiTheme="minorHAnsi" w:hAnsiTheme="minorHAnsi" w:cstheme="minorHAnsi"/>
                <w:i/>
                <w:iCs/>
                <w:noProof w:val="0"/>
                <w:color w:val="006FC0"/>
                <w:sz w:val="20"/>
                <w:szCs w:val="20"/>
              </w:rPr>
              <w:t xml:space="preserve"> cheltuielilor din </w:t>
            </w:r>
            <w:r w:rsidR="00DF6CA7">
              <w:rPr>
                <w:rFonts w:asciiTheme="minorHAnsi" w:hAnsiTheme="minorHAnsi" w:cstheme="minorHAnsi"/>
                <w:i/>
                <w:iCs/>
                <w:noProof w:val="0"/>
                <w:color w:val="006FC0"/>
                <w:sz w:val="20"/>
                <w:szCs w:val="20"/>
              </w:rPr>
              <w:t>Secțiunea</w:t>
            </w:r>
            <w:r w:rsidRPr="008A3C6F">
              <w:rPr>
                <w:rFonts w:asciiTheme="minorHAnsi" w:hAnsiTheme="minorHAnsi" w:cstheme="minorHAnsi"/>
                <w:i/>
                <w:iCs/>
                <w:noProof w:val="0"/>
                <w:color w:val="006FC0"/>
                <w:sz w:val="20"/>
                <w:szCs w:val="20"/>
              </w:rPr>
              <w:t xml:space="preserve"> Buget din Cererea de </w:t>
            </w:r>
            <w:r w:rsidR="00DF6CA7">
              <w:rPr>
                <w:rFonts w:asciiTheme="minorHAnsi" w:hAnsiTheme="minorHAnsi" w:cstheme="minorHAnsi"/>
                <w:i/>
                <w:iCs/>
                <w:noProof w:val="0"/>
                <w:color w:val="006FC0"/>
                <w:sz w:val="20"/>
                <w:szCs w:val="20"/>
              </w:rPr>
              <w:t>Finanțare</w:t>
            </w:r>
            <w:r w:rsidRPr="008A3C6F">
              <w:rPr>
                <w:rFonts w:asciiTheme="minorHAnsi" w:hAnsiTheme="minorHAnsi" w:cstheme="minorHAnsi"/>
                <w:i/>
                <w:iCs/>
                <w:noProof w:val="0"/>
                <w:color w:val="006FC0"/>
                <w:sz w:val="20"/>
                <w:szCs w:val="20"/>
              </w:rPr>
              <w:t xml:space="preserve"> cu secțiunile 5.2.2 Activități eligibile, 5.2.4 Activități ne-eligibile, 5.3.2 Categorii și plafoane de cheltuieli eligibile, categoriile de cheltuieli precizate în anexa 5 la G</w:t>
            </w:r>
            <w:r w:rsidR="008D3CBC" w:rsidRPr="008A3C6F">
              <w:rPr>
                <w:rFonts w:asciiTheme="minorHAnsi" w:hAnsiTheme="minorHAnsi" w:cstheme="minorHAnsi"/>
                <w:i/>
                <w:iCs/>
                <w:noProof w:val="0"/>
                <w:color w:val="006FC0"/>
                <w:sz w:val="20"/>
                <w:szCs w:val="20"/>
              </w:rPr>
              <w:t>hidul solicitantului</w:t>
            </w:r>
            <w:r w:rsidRPr="008A3C6F">
              <w:rPr>
                <w:rFonts w:asciiTheme="minorHAnsi" w:hAnsiTheme="minorHAnsi" w:cstheme="minorHAnsi"/>
                <w:i/>
                <w:iCs/>
                <w:noProof w:val="0"/>
                <w:color w:val="006FC0"/>
                <w:sz w:val="20"/>
                <w:szCs w:val="20"/>
              </w:rPr>
              <w:t>;</w:t>
            </w:r>
          </w:p>
          <w:p w14:paraId="088A0CB9" w14:textId="49AA9CF2" w:rsidR="005C7D53" w:rsidRPr="008A3C6F" w:rsidRDefault="005C7D53" w:rsidP="007616FC">
            <w:pPr>
              <w:pStyle w:val="ListParagraph"/>
              <w:numPr>
                <w:ilvl w:val="0"/>
                <w:numId w:val="10"/>
              </w:numPr>
              <w:jc w:val="both"/>
              <w:rPr>
                <w:rFonts w:asciiTheme="minorHAnsi" w:hAnsiTheme="minorHAnsi" w:cstheme="minorHAnsi"/>
                <w:i/>
                <w:iCs/>
                <w:noProof w:val="0"/>
                <w:color w:val="006FC0"/>
                <w:sz w:val="20"/>
                <w:szCs w:val="20"/>
              </w:rPr>
            </w:pPr>
            <w:r>
              <w:rPr>
                <w:rFonts w:asciiTheme="minorHAnsi" w:hAnsiTheme="minorHAnsi" w:cstheme="minorHAnsi"/>
                <w:i/>
                <w:iCs/>
                <w:noProof w:val="0"/>
                <w:color w:val="006FC0"/>
                <w:sz w:val="20"/>
                <w:szCs w:val="20"/>
              </w:rPr>
              <w:t>c</w:t>
            </w:r>
            <w:r w:rsidR="003B01CE" w:rsidRPr="008A3C6F">
              <w:rPr>
                <w:rFonts w:asciiTheme="minorHAnsi" w:hAnsiTheme="minorHAnsi" w:cstheme="minorHAnsi"/>
                <w:i/>
                <w:iCs/>
                <w:noProof w:val="0"/>
                <w:color w:val="006FC0"/>
                <w:sz w:val="20"/>
                <w:szCs w:val="20"/>
              </w:rPr>
              <w:t>ompararea valorii eligibile a proiectului cu pragul maxim de 2% din valoarea cheltuielilor directe (exclusiv cheltuieli pentru proiectare şi asistenţă tehnică, cheltuieli cu comisioane, cote, taxe, costul creditului, Cheltuieli diverse şi neprevăzute) din lista de investiții prioritare conform PJGD/PGDMB. Valoarea ce depășește acest plafon va fi considerată neeligibilă</w:t>
            </w:r>
            <w:r w:rsidR="00FD647D" w:rsidRPr="008A3C6F">
              <w:rPr>
                <w:rFonts w:asciiTheme="minorHAnsi" w:hAnsiTheme="minorHAnsi" w:cstheme="minorHAnsi"/>
                <w:i/>
                <w:iCs/>
                <w:noProof w:val="0"/>
                <w:color w:val="006FC0"/>
                <w:sz w:val="20"/>
                <w:szCs w:val="20"/>
              </w:rPr>
              <w:t>;</w:t>
            </w:r>
          </w:p>
          <w:p w14:paraId="4A625101" w14:textId="76222646" w:rsidR="00E86515" w:rsidRPr="008A3C6F" w:rsidRDefault="00E86515" w:rsidP="007616FC">
            <w:pPr>
              <w:pStyle w:val="ListParagraph"/>
              <w:numPr>
                <w:ilvl w:val="0"/>
                <w:numId w:val="10"/>
              </w:num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raportarea informațiilor privind bugetul proiectului din Anexa 2.1 Bugetul cererii de finanțare și secțiunile relevante din Cererea de finanțare la cerințele privind valoarea finanțării nerambursabile din secțiunile 5.4 și 5.5 din Ghidul solicitantului</w:t>
            </w:r>
            <w:r w:rsidR="005C7D53">
              <w:rPr>
                <w:rFonts w:asciiTheme="minorHAnsi" w:hAnsiTheme="minorHAnsi" w:cstheme="minorHAnsi"/>
                <w:i/>
                <w:iCs/>
                <w:noProof w:val="0"/>
                <w:color w:val="006FC0"/>
                <w:sz w:val="20"/>
                <w:szCs w:val="20"/>
              </w:rPr>
              <w:t>.</w:t>
            </w:r>
          </w:p>
          <w:p w14:paraId="2813EA29" w14:textId="77777777" w:rsidR="00E86515" w:rsidRPr="008A3C6F" w:rsidRDefault="00E86515" w:rsidP="009327A7">
            <w:pPr>
              <w:jc w:val="both"/>
              <w:rPr>
                <w:rFonts w:asciiTheme="minorHAnsi" w:hAnsiTheme="minorHAnsi" w:cstheme="minorHAnsi"/>
                <w:bCs/>
                <w:iCs/>
                <w:noProof w:val="0"/>
                <w:sz w:val="20"/>
                <w:szCs w:val="20"/>
              </w:rPr>
            </w:pPr>
          </w:p>
        </w:tc>
        <w:tc>
          <w:tcPr>
            <w:tcW w:w="709" w:type="dxa"/>
            <w:shd w:val="clear" w:color="auto" w:fill="auto"/>
          </w:tcPr>
          <w:p w14:paraId="1F0B0169" w14:textId="77777777" w:rsidR="0054221C" w:rsidRPr="008A3C6F" w:rsidRDefault="0054221C" w:rsidP="009327A7">
            <w:pPr>
              <w:jc w:val="both"/>
              <w:rPr>
                <w:rFonts w:asciiTheme="minorHAnsi" w:hAnsiTheme="minorHAnsi" w:cstheme="minorHAnsi"/>
                <w:bCs/>
                <w:iCs/>
                <w:noProof w:val="0"/>
                <w:sz w:val="20"/>
                <w:szCs w:val="20"/>
              </w:rPr>
            </w:pPr>
          </w:p>
        </w:tc>
        <w:tc>
          <w:tcPr>
            <w:tcW w:w="704" w:type="dxa"/>
            <w:shd w:val="clear" w:color="auto" w:fill="auto"/>
          </w:tcPr>
          <w:p w14:paraId="0441DCCF" w14:textId="77777777" w:rsidR="0054221C" w:rsidRPr="008A3C6F" w:rsidRDefault="0054221C" w:rsidP="009327A7">
            <w:pPr>
              <w:jc w:val="both"/>
              <w:rPr>
                <w:rFonts w:asciiTheme="minorHAnsi" w:hAnsiTheme="minorHAnsi" w:cstheme="minorHAnsi"/>
                <w:bCs/>
                <w:iCs/>
                <w:noProof w:val="0"/>
                <w:sz w:val="20"/>
                <w:szCs w:val="20"/>
              </w:rPr>
            </w:pPr>
          </w:p>
        </w:tc>
        <w:tc>
          <w:tcPr>
            <w:tcW w:w="3685" w:type="dxa"/>
          </w:tcPr>
          <w:p w14:paraId="2AD43B32" w14:textId="550D4C22" w:rsidR="00FD647D" w:rsidRPr="004901B7" w:rsidRDefault="0054221C" w:rsidP="004901B7">
            <w:pPr>
              <w:jc w:val="both"/>
              <w:rPr>
                <w:rFonts w:asciiTheme="minorHAnsi" w:eastAsiaTheme="minorHAnsi" w:hAnsiTheme="minorHAnsi" w:cstheme="minorHAnsi"/>
                <w:noProof w:val="0"/>
                <w:sz w:val="20"/>
                <w:szCs w:val="20"/>
              </w:rPr>
            </w:pPr>
            <w:r w:rsidRPr="004901B7">
              <w:rPr>
                <w:rFonts w:asciiTheme="minorHAnsi" w:eastAsiaTheme="minorHAnsi" w:hAnsiTheme="minorHAnsi" w:cstheme="minorHAnsi"/>
                <w:noProof w:val="0"/>
                <w:sz w:val="20"/>
                <w:szCs w:val="20"/>
              </w:rPr>
              <w:t xml:space="preserve">Se </w:t>
            </w:r>
            <w:r w:rsidR="00FD647D" w:rsidRPr="004901B7">
              <w:rPr>
                <w:rFonts w:asciiTheme="minorHAnsi" w:eastAsiaTheme="minorHAnsi" w:hAnsiTheme="minorHAnsi" w:cstheme="minorHAnsi"/>
                <w:noProof w:val="0"/>
                <w:sz w:val="20"/>
                <w:szCs w:val="20"/>
              </w:rPr>
              <w:t>probează</w:t>
            </w:r>
            <w:r w:rsidRPr="004901B7">
              <w:rPr>
                <w:rFonts w:asciiTheme="minorHAnsi" w:eastAsiaTheme="minorHAnsi" w:hAnsiTheme="minorHAnsi" w:cstheme="minorHAnsi"/>
                <w:noProof w:val="0"/>
                <w:sz w:val="20"/>
                <w:szCs w:val="20"/>
              </w:rPr>
              <w:t xml:space="preserve"> prin</w:t>
            </w:r>
            <w:r w:rsidR="00FD647D" w:rsidRP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 xml:space="preserve"> </w:t>
            </w:r>
          </w:p>
          <w:p w14:paraId="21479ED5" w14:textId="32D16FAA" w:rsidR="002971BC" w:rsidRDefault="00DF6CA7" w:rsidP="007616FC">
            <w:pPr>
              <w:pStyle w:val="ListParagraph"/>
              <w:numPr>
                <w:ilvl w:val="0"/>
                <w:numId w:val="10"/>
              </w:numPr>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Secțiunea</w:t>
            </w:r>
            <w:r w:rsidR="0054221C" w:rsidRPr="008A3C6F">
              <w:rPr>
                <w:rFonts w:asciiTheme="minorHAnsi" w:eastAsiaTheme="minorHAnsi" w:hAnsiTheme="minorHAnsi" w:cstheme="minorHAnsi"/>
                <w:noProof w:val="0"/>
                <w:sz w:val="20"/>
                <w:szCs w:val="20"/>
              </w:rPr>
              <w:t xml:space="preserve"> </w:t>
            </w:r>
            <w:r w:rsidR="004901B7">
              <w:rPr>
                <w:rFonts w:asciiTheme="minorHAnsi" w:eastAsiaTheme="minorHAnsi" w:hAnsiTheme="minorHAnsi" w:cstheme="minorHAnsi"/>
                <w:noProof w:val="0"/>
                <w:sz w:val="20"/>
                <w:szCs w:val="20"/>
              </w:rPr>
              <w:t>„</w:t>
            </w:r>
            <w:r w:rsidR="0054221C" w:rsidRPr="008A3C6F">
              <w:rPr>
                <w:rFonts w:asciiTheme="minorHAnsi" w:eastAsiaTheme="minorHAnsi" w:hAnsiTheme="minorHAnsi" w:cstheme="minorHAnsi"/>
                <w:noProof w:val="0"/>
                <w:sz w:val="20"/>
                <w:szCs w:val="20"/>
              </w:rPr>
              <w:t>Buget</w:t>
            </w:r>
            <w:r w:rsidR="004901B7">
              <w:rPr>
                <w:rFonts w:asciiTheme="minorHAnsi" w:eastAsiaTheme="minorHAnsi" w:hAnsiTheme="minorHAnsi" w:cstheme="minorHAnsi"/>
                <w:noProof w:val="0"/>
                <w:sz w:val="20"/>
                <w:szCs w:val="20"/>
              </w:rPr>
              <w:t>”</w:t>
            </w:r>
            <w:r w:rsidR="0054221C" w:rsidRPr="008A3C6F">
              <w:rPr>
                <w:rFonts w:asciiTheme="minorHAnsi" w:eastAsiaTheme="minorHAnsi" w:hAnsiTheme="minorHAnsi" w:cstheme="minorHAnsi"/>
                <w:noProof w:val="0"/>
                <w:sz w:val="20"/>
                <w:szCs w:val="20"/>
              </w:rPr>
              <w:t xml:space="preserve"> din Cererea de </w:t>
            </w:r>
            <w:r w:rsidR="00BE390F" w:rsidRPr="00472D78">
              <w:rPr>
                <w:rFonts w:asciiTheme="minorHAnsi" w:eastAsiaTheme="minorHAnsi" w:hAnsiTheme="minorHAnsi" w:cstheme="minorHAnsi"/>
                <w:noProof w:val="0"/>
                <w:sz w:val="20"/>
                <w:szCs w:val="20"/>
              </w:rPr>
              <w:t>Finan</w:t>
            </w:r>
            <w:r w:rsidR="00BE390F">
              <w:rPr>
                <w:rFonts w:asciiTheme="minorHAnsi" w:eastAsiaTheme="minorHAnsi" w:hAnsiTheme="minorHAnsi" w:cstheme="minorHAnsi"/>
                <w:noProof w:val="0"/>
                <w:sz w:val="20"/>
                <w:szCs w:val="20"/>
              </w:rPr>
              <w:t>ț</w:t>
            </w:r>
            <w:r w:rsidR="00BE390F" w:rsidRPr="00472D78">
              <w:rPr>
                <w:rFonts w:asciiTheme="minorHAnsi" w:eastAsiaTheme="minorHAnsi" w:hAnsiTheme="minorHAnsi" w:cstheme="minorHAnsi"/>
                <w:noProof w:val="0"/>
                <w:sz w:val="20"/>
                <w:szCs w:val="20"/>
              </w:rPr>
              <w:t>are</w:t>
            </w:r>
          </w:p>
          <w:p w14:paraId="6DC0A57F" w14:textId="2D2CBB0E" w:rsidR="0054221C" w:rsidRPr="008A3C6F" w:rsidRDefault="0054221C" w:rsidP="007616FC">
            <w:pPr>
              <w:pStyle w:val="ListParagraph"/>
              <w:numPr>
                <w:ilvl w:val="0"/>
                <w:numId w:val="10"/>
              </w:numPr>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 xml:space="preserve">Anexa 2.1 Bugetul </w:t>
            </w:r>
            <w:r w:rsidR="00BE390F">
              <w:rPr>
                <w:rFonts w:asciiTheme="minorHAnsi" w:eastAsiaTheme="minorHAnsi" w:hAnsiTheme="minorHAnsi" w:cstheme="minorHAnsi"/>
                <w:noProof w:val="0"/>
                <w:sz w:val="20"/>
                <w:szCs w:val="20"/>
              </w:rPr>
              <w:t>C</w:t>
            </w:r>
            <w:r w:rsidRPr="008A3C6F">
              <w:rPr>
                <w:rFonts w:asciiTheme="minorHAnsi" w:eastAsiaTheme="minorHAnsi" w:hAnsiTheme="minorHAnsi" w:cstheme="minorHAnsi"/>
                <w:noProof w:val="0"/>
                <w:sz w:val="20"/>
                <w:szCs w:val="20"/>
              </w:rPr>
              <w:t xml:space="preserve">ererii de </w:t>
            </w:r>
            <w:r w:rsidR="00BE390F" w:rsidRPr="00472D78">
              <w:rPr>
                <w:rFonts w:asciiTheme="minorHAnsi" w:eastAsiaTheme="minorHAnsi" w:hAnsiTheme="minorHAnsi" w:cstheme="minorHAnsi"/>
                <w:noProof w:val="0"/>
                <w:sz w:val="20"/>
                <w:szCs w:val="20"/>
              </w:rPr>
              <w:t>Finan</w:t>
            </w:r>
            <w:r w:rsidR="00BE390F">
              <w:rPr>
                <w:rFonts w:asciiTheme="minorHAnsi" w:eastAsiaTheme="minorHAnsi" w:hAnsiTheme="minorHAnsi" w:cstheme="minorHAnsi"/>
                <w:noProof w:val="0"/>
                <w:sz w:val="20"/>
                <w:szCs w:val="20"/>
              </w:rPr>
              <w:t>ț</w:t>
            </w:r>
            <w:r w:rsidR="00BE390F" w:rsidRPr="00472D78">
              <w:rPr>
                <w:rFonts w:asciiTheme="minorHAnsi" w:eastAsiaTheme="minorHAnsi" w:hAnsiTheme="minorHAnsi" w:cstheme="minorHAnsi"/>
                <w:noProof w:val="0"/>
                <w:sz w:val="20"/>
                <w:szCs w:val="20"/>
              </w:rPr>
              <w:t>are</w:t>
            </w:r>
            <w:r w:rsidRPr="008A3C6F">
              <w:rPr>
                <w:rFonts w:asciiTheme="minorHAnsi" w:eastAsiaTheme="minorHAnsi" w:hAnsiTheme="minorHAnsi" w:cstheme="minorHAnsi"/>
                <w:noProof w:val="0"/>
                <w:sz w:val="20"/>
                <w:szCs w:val="20"/>
              </w:rPr>
              <w:t xml:space="preserve"> </w:t>
            </w:r>
          </w:p>
        </w:tc>
      </w:tr>
      <w:tr w:rsidR="008B6691" w:rsidRPr="008B6691" w14:paraId="23D8A615" w14:textId="77777777" w:rsidTr="008A3C6F">
        <w:trPr>
          <w:jc w:val="center"/>
        </w:trPr>
        <w:tc>
          <w:tcPr>
            <w:tcW w:w="5245" w:type="dxa"/>
            <w:gridSpan w:val="2"/>
            <w:shd w:val="clear" w:color="auto" w:fill="auto"/>
          </w:tcPr>
          <w:p w14:paraId="47FB2D22" w14:textId="77777777" w:rsidR="0054221C" w:rsidRPr="008A3C6F" w:rsidRDefault="0054221C"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Prezintă cel mai bun raport între cuantumul sprijinului, activitățile desfășurate și îndeplinirea obiectivelor,</w:t>
            </w:r>
            <w:r w:rsidRPr="008A3C6F">
              <w:rPr>
                <w:rFonts w:asciiTheme="minorHAnsi" w:hAnsiTheme="minorHAnsi" w:cstheme="minorHAnsi"/>
                <w:sz w:val="20"/>
                <w:szCs w:val="20"/>
              </w:rPr>
              <w:t xml:space="preserve"> </w:t>
            </w:r>
            <w:r w:rsidRPr="008A3C6F">
              <w:rPr>
                <w:rFonts w:asciiTheme="minorHAnsi" w:hAnsiTheme="minorHAnsi" w:cstheme="minorHAnsi"/>
                <w:bCs/>
                <w:iCs/>
                <w:noProof w:val="0"/>
                <w:sz w:val="20"/>
                <w:szCs w:val="20"/>
              </w:rPr>
              <w:t>conform unui document justificativ</w:t>
            </w:r>
          </w:p>
          <w:p w14:paraId="6E5220B9" w14:textId="77777777" w:rsidR="006A229A" w:rsidRPr="008A3C6F" w:rsidRDefault="006A229A" w:rsidP="009327A7">
            <w:pPr>
              <w:jc w:val="both"/>
              <w:rPr>
                <w:rFonts w:asciiTheme="minorHAnsi" w:hAnsiTheme="minorHAnsi" w:cstheme="minorHAnsi"/>
                <w:bCs/>
                <w:iCs/>
                <w:noProof w:val="0"/>
                <w:sz w:val="20"/>
                <w:szCs w:val="20"/>
              </w:rPr>
            </w:pPr>
          </w:p>
          <w:p w14:paraId="36C31E94" w14:textId="26D85F64" w:rsidR="006A229A" w:rsidRPr="008A3C6F" w:rsidRDefault="005C7D53" w:rsidP="009327A7">
            <w:pPr>
              <w:jc w:val="both"/>
              <w:rPr>
                <w:rFonts w:asciiTheme="minorHAnsi" w:hAnsiTheme="minorHAnsi" w:cstheme="minorHAnsi"/>
                <w:bCs/>
                <w:iCs/>
                <w:noProof w:val="0"/>
                <w:sz w:val="20"/>
                <w:szCs w:val="20"/>
              </w:rPr>
            </w:pPr>
            <w:r>
              <w:rPr>
                <w:rFonts w:asciiTheme="minorHAnsi" w:hAnsiTheme="minorHAnsi" w:cstheme="minorHAnsi"/>
                <w:i/>
                <w:iCs/>
                <w:noProof w:val="0"/>
                <w:color w:val="006FC0"/>
                <w:sz w:val="20"/>
                <w:szCs w:val="20"/>
              </w:rPr>
              <w:t>Se</w:t>
            </w:r>
            <w:r w:rsidRPr="008A3C6F">
              <w:rPr>
                <w:rFonts w:asciiTheme="minorHAnsi" w:hAnsiTheme="minorHAnsi" w:cstheme="minorHAnsi"/>
                <w:i/>
                <w:iCs/>
                <w:noProof w:val="0"/>
                <w:color w:val="006FC0"/>
                <w:sz w:val="20"/>
                <w:szCs w:val="20"/>
              </w:rPr>
              <w:t xml:space="preserve"> </w:t>
            </w:r>
            <w:r w:rsidR="006A229A" w:rsidRPr="008A3C6F">
              <w:rPr>
                <w:rFonts w:asciiTheme="minorHAnsi" w:hAnsiTheme="minorHAnsi" w:cstheme="minorHAnsi"/>
                <w:i/>
                <w:iCs/>
                <w:noProof w:val="0"/>
                <w:color w:val="006FC0"/>
                <w:sz w:val="20"/>
                <w:szCs w:val="20"/>
              </w:rPr>
              <w:t xml:space="preserve">verifică informațiile din anexa 2.9 și </w:t>
            </w:r>
            <w:r>
              <w:rPr>
                <w:rFonts w:asciiTheme="minorHAnsi" w:hAnsiTheme="minorHAnsi" w:cstheme="minorHAnsi"/>
                <w:i/>
                <w:iCs/>
                <w:noProof w:val="0"/>
                <w:color w:val="006FC0"/>
                <w:sz w:val="20"/>
                <w:szCs w:val="20"/>
              </w:rPr>
              <w:t xml:space="preserve">se </w:t>
            </w:r>
            <w:r w:rsidR="006A229A" w:rsidRPr="008A3C6F">
              <w:rPr>
                <w:rFonts w:asciiTheme="minorHAnsi" w:hAnsiTheme="minorHAnsi" w:cstheme="minorHAnsi"/>
                <w:i/>
                <w:iCs/>
                <w:noProof w:val="0"/>
                <w:color w:val="006FC0"/>
                <w:sz w:val="20"/>
                <w:szCs w:val="20"/>
              </w:rPr>
              <w:t>compară cu costurile proiectului</w:t>
            </w:r>
            <w:r>
              <w:rPr>
                <w:rFonts w:asciiTheme="minorHAnsi" w:hAnsiTheme="minorHAnsi" w:cstheme="minorHAnsi"/>
                <w:i/>
                <w:iCs/>
                <w:noProof w:val="0"/>
                <w:color w:val="006FC0"/>
                <w:sz w:val="20"/>
                <w:szCs w:val="20"/>
              </w:rPr>
              <w:t>.</w:t>
            </w:r>
          </w:p>
        </w:tc>
        <w:tc>
          <w:tcPr>
            <w:tcW w:w="709" w:type="dxa"/>
            <w:shd w:val="clear" w:color="auto" w:fill="auto"/>
          </w:tcPr>
          <w:p w14:paraId="7678ED14" w14:textId="77777777" w:rsidR="0054221C" w:rsidRPr="008A3C6F" w:rsidRDefault="0054221C" w:rsidP="009327A7">
            <w:pPr>
              <w:jc w:val="both"/>
              <w:rPr>
                <w:rFonts w:asciiTheme="minorHAnsi" w:hAnsiTheme="minorHAnsi" w:cstheme="minorHAnsi"/>
                <w:bCs/>
                <w:iCs/>
                <w:noProof w:val="0"/>
                <w:sz w:val="20"/>
                <w:szCs w:val="20"/>
              </w:rPr>
            </w:pPr>
          </w:p>
        </w:tc>
        <w:tc>
          <w:tcPr>
            <w:tcW w:w="704" w:type="dxa"/>
            <w:shd w:val="clear" w:color="auto" w:fill="auto"/>
          </w:tcPr>
          <w:p w14:paraId="182C05E3" w14:textId="77777777" w:rsidR="0054221C" w:rsidRPr="008A3C6F" w:rsidRDefault="0054221C" w:rsidP="009327A7">
            <w:pPr>
              <w:jc w:val="both"/>
              <w:rPr>
                <w:rFonts w:asciiTheme="minorHAnsi" w:hAnsiTheme="minorHAnsi" w:cstheme="minorHAnsi"/>
                <w:bCs/>
                <w:iCs/>
                <w:noProof w:val="0"/>
                <w:sz w:val="20"/>
                <w:szCs w:val="20"/>
              </w:rPr>
            </w:pPr>
          </w:p>
        </w:tc>
        <w:tc>
          <w:tcPr>
            <w:tcW w:w="3685" w:type="dxa"/>
          </w:tcPr>
          <w:p w14:paraId="6BEAA569" w14:textId="0F32D0E8" w:rsidR="0054221C" w:rsidRPr="004901B7" w:rsidRDefault="0054221C" w:rsidP="004901B7">
            <w:pPr>
              <w:jc w:val="both"/>
              <w:rPr>
                <w:rFonts w:asciiTheme="minorHAnsi" w:eastAsiaTheme="minorHAnsi" w:hAnsiTheme="minorHAnsi" w:cstheme="minorHAnsi"/>
                <w:noProof w:val="0"/>
                <w:sz w:val="20"/>
                <w:szCs w:val="20"/>
              </w:rPr>
            </w:pPr>
            <w:r w:rsidRPr="004901B7">
              <w:rPr>
                <w:rFonts w:asciiTheme="minorHAnsi" w:eastAsiaTheme="minorHAnsi" w:hAnsiTheme="minorHAnsi" w:cstheme="minorHAnsi"/>
                <w:noProof w:val="0"/>
                <w:sz w:val="20"/>
                <w:szCs w:val="20"/>
              </w:rPr>
              <w:t xml:space="preserve">Se </w:t>
            </w:r>
            <w:r w:rsidR="00DF6CA7" w:rsidRPr="004901B7">
              <w:rPr>
                <w:rFonts w:asciiTheme="minorHAnsi" w:eastAsiaTheme="minorHAnsi" w:hAnsiTheme="minorHAnsi" w:cstheme="minorHAnsi"/>
                <w:noProof w:val="0"/>
                <w:sz w:val="20"/>
                <w:szCs w:val="20"/>
              </w:rPr>
              <w:t>probează</w:t>
            </w:r>
            <w:r w:rsidRPr="004901B7">
              <w:rPr>
                <w:rFonts w:asciiTheme="minorHAnsi" w:eastAsiaTheme="minorHAnsi" w:hAnsiTheme="minorHAnsi" w:cstheme="minorHAnsi"/>
                <w:noProof w:val="0"/>
                <w:sz w:val="20"/>
                <w:szCs w:val="20"/>
              </w:rPr>
              <w:t xml:space="preserve"> cu Anexa 2.9 Justificare rezonabilitatea costurilor și cel mai bun raport între cuantumul sprijinului, activitățile desfășurate și îndeplinirea obiectivelor proiectului</w:t>
            </w:r>
          </w:p>
        </w:tc>
      </w:tr>
      <w:tr w:rsidR="008B6691" w:rsidRPr="008B6691" w14:paraId="36422137" w14:textId="77777777" w:rsidTr="008A3C6F">
        <w:trPr>
          <w:trHeight w:val="244"/>
          <w:jc w:val="center"/>
        </w:trPr>
        <w:tc>
          <w:tcPr>
            <w:tcW w:w="5245" w:type="dxa"/>
            <w:gridSpan w:val="2"/>
            <w:tcBorders>
              <w:bottom w:val="single" w:sz="4" w:space="0" w:color="auto"/>
            </w:tcBorders>
            <w:shd w:val="clear" w:color="auto" w:fill="F7CAAC" w:themeFill="accent2" w:themeFillTint="66"/>
          </w:tcPr>
          <w:p w14:paraId="49682DB3" w14:textId="77777777" w:rsidR="0054221C" w:rsidRPr="008A3C6F" w:rsidRDefault="0054221C"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3. </w:t>
            </w:r>
            <w:r w:rsidRPr="008A3C6F">
              <w:rPr>
                <w:rFonts w:asciiTheme="minorHAnsi" w:hAnsiTheme="minorHAnsi" w:cstheme="minorHAnsi"/>
                <w:b/>
                <w:iCs/>
                <w:noProof w:val="0"/>
                <w:sz w:val="20"/>
                <w:szCs w:val="20"/>
              </w:rPr>
              <w:t>Sustenabilitatea proiectului</w:t>
            </w:r>
          </w:p>
        </w:tc>
        <w:tc>
          <w:tcPr>
            <w:tcW w:w="709" w:type="dxa"/>
            <w:tcBorders>
              <w:bottom w:val="single" w:sz="4" w:space="0" w:color="auto"/>
            </w:tcBorders>
            <w:shd w:val="clear" w:color="auto" w:fill="F7CAAC" w:themeFill="accent2" w:themeFillTint="66"/>
          </w:tcPr>
          <w:p w14:paraId="3CADFD1A" w14:textId="77777777" w:rsidR="0054221C" w:rsidRPr="008A3C6F" w:rsidRDefault="0054221C" w:rsidP="009327A7">
            <w:pPr>
              <w:jc w:val="both"/>
              <w:rPr>
                <w:rFonts w:asciiTheme="minorHAnsi" w:hAnsiTheme="minorHAnsi" w:cstheme="minorHAnsi"/>
                <w:bCs/>
                <w:iCs/>
                <w:noProof w:val="0"/>
                <w:sz w:val="20"/>
                <w:szCs w:val="20"/>
              </w:rPr>
            </w:pPr>
          </w:p>
        </w:tc>
        <w:tc>
          <w:tcPr>
            <w:tcW w:w="704" w:type="dxa"/>
            <w:tcBorders>
              <w:bottom w:val="single" w:sz="4" w:space="0" w:color="auto"/>
            </w:tcBorders>
            <w:shd w:val="clear" w:color="auto" w:fill="F7CAAC" w:themeFill="accent2" w:themeFillTint="66"/>
          </w:tcPr>
          <w:p w14:paraId="79D39673" w14:textId="77777777" w:rsidR="0054221C" w:rsidRPr="008A3C6F" w:rsidRDefault="0054221C" w:rsidP="009327A7">
            <w:pPr>
              <w:jc w:val="both"/>
              <w:rPr>
                <w:rFonts w:asciiTheme="minorHAnsi" w:hAnsiTheme="minorHAnsi" w:cstheme="minorHAnsi"/>
                <w:bCs/>
                <w:iCs/>
                <w:noProof w:val="0"/>
                <w:sz w:val="20"/>
                <w:szCs w:val="20"/>
              </w:rPr>
            </w:pPr>
          </w:p>
        </w:tc>
        <w:tc>
          <w:tcPr>
            <w:tcW w:w="3685" w:type="dxa"/>
            <w:tcBorders>
              <w:bottom w:val="single" w:sz="4" w:space="0" w:color="auto"/>
            </w:tcBorders>
            <w:shd w:val="clear" w:color="auto" w:fill="F7CAAC" w:themeFill="accent2" w:themeFillTint="66"/>
          </w:tcPr>
          <w:p w14:paraId="453FA8F9" w14:textId="77777777" w:rsidR="0054221C" w:rsidRPr="008A3C6F" w:rsidRDefault="0054221C" w:rsidP="009327A7">
            <w:pPr>
              <w:jc w:val="both"/>
              <w:rPr>
                <w:rFonts w:asciiTheme="minorHAnsi" w:eastAsiaTheme="minorHAnsi" w:hAnsiTheme="minorHAnsi" w:cstheme="minorHAnsi"/>
                <w:noProof w:val="0"/>
                <w:sz w:val="20"/>
                <w:szCs w:val="20"/>
              </w:rPr>
            </w:pPr>
          </w:p>
        </w:tc>
      </w:tr>
      <w:tr w:rsidR="008B6691" w:rsidRPr="008B6691" w14:paraId="3628BEB2" w14:textId="77777777" w:rsidTr="008A3C6F">
        <w:trPr>
          <w:trHeight w:val="244"/>
          <w:jc w:val="center"/>
        </w:trPr>
        <w:tc>
          <w:tcPr>
            <w:tcW w:w="5245" w:type="dxa"/>
            <w:gridSpan w:val="2"/>
            <w:tcBorders>
              <w:bottom w:val="single" w:sz="4" w:space="0" w:color="auto"/>
            </w:tcBorders>
            <w:shd w:val="clear" w:color="auto" w:fill="auto"/>
          </w:tcPr>
          <w:p w14:paraId="2200FCC5" w14:textId="77777777" w:rsidR="0054221C" w:rsidRPr="008A3C6F" w:rsidRDefault="0054221C"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Sunt identificate acţiunile și resursele financiare şi umane necesare pentru asigurarea continuităţii proiectului</w:t>
            </w:r>
          </w:p>
        </w:tc>
        <w:tc>
          <w:tcPr>
            <w:tcW w:w="709" w:type="dxa"/>
            <w:tcBorders>
              <w:bottom w:val="single" w:sz="4" w:space="0" w:color="auto"/>
            </w:tcBorders>
            <w:shd w:val="clear" w:color="auto" w:fill="auto"/>
          </w:tcPr>
          <w:p w14:paraId="1AEDD77A" w14:textId="77777777" w:rsidR="0054221C" w:rsidRPr="008A3C6F" w:rsidRDefault="0054221C" w:rsidP="009327A7">
            <w:pPr>
              <w:jc w:val="both"/>
              <w:rPr>
                <w:rFonts w:asciiTheme="minorHAnsi" w:hAnsiTheme="minorHAnsi" w:cstheme="minorHAnsi"/>
                <w:bCs/>
                <w:iCs/>
                <w:noProof w:val="0"/>
                <w:sz w:val="20"/>
                <w:szCs w:val="20"/>
              </w:rPr>
            </w:pPr>
          </w:p>
        </w:tc>
        <w:tc>
          <w:tcPr>
            <w:tcW w:w="704" w:type="dxa"/>
            <w:tcBorders>
              <w:bottom w:val="single" w:sz="4" w:space="0" w:color="auto"/>
            </w:tcBorders>
            <w:shd w:val="clear" w:color="auto" w:fill="auto"/>
          </w:tcPr>
          <w:p w14:paraId="317028DB" w14:textId="77777777" w:rsidR="0054221C" w:rsidRPr="008A3C6F" w:rsidRDefault="0054221C" w:rsidP="009327A7">
            <w:pPr>
              <w:jc w:val="both"/>
              <w:rPr>
                <w:rFonts w:asciiTheme="minorHAnsi" w:hAnsiTheme="minorHAnsi" w:cstheme="minorHAnsi"/>
                <w:bCs/>
                <w:iCs/>
                <w:noProof w:val="0"/>
                <w:sz w:val="20"/>
                <w:szCs w:val="20"/>
              </w:rPr>
            </w:pPr>
          </w:p>
        </w:tc>
        <w:tc>
          <w:tcPr>
            <w:tcW w:w="3685" w:type="dxa"/>
            <w:shd w:val="clear" w:color="auto" w:fill="auto"/>
          </w:tcPr>
          <w:p w14:paraId="36DC229D" w14:textId="206FCE8E" w:rsidR="0054221C" w:rsidRPr="004901B7" w:rsidRDefault="0054221C" w:rsidP="004901B7">
            <w:pPr>
              <w:jc w:val="both"/>
              <w:rPr>
                <w:rFonts w:asciiTheme="minorHAnsi" w:eastAsiaTheme="minorHAnsi" w:hAnsiTheme="minorHAnsi" w:cstheme="minorHAnsi"/>
                <w:noProof w:val="0"/>
                <w:sz w:val="20"/>
                <w:szCs w:val="20"/>
              </w:rPr>
            </w:pPr>
            <w:r w:rsidRPr="004901B7">
              <w:rPr>
                <w:rFonts w:asciiTheme="minorHAnsi" w:eastAsiaTheme="minorHAnsi" w:hAnsiTheme="minorHAnsi" w:cstheme="minorHAnsi"/>
                <w:noProof w:val="0"/>
                <w:sz w:val="20"/>
                <w:szCs w:val="20"/>
              </w:rPr>
              <w:t xml:space="preserve">Se </w:t>
            </w:r>
            <w:r w:rsidR="00DF6CA7" w:rsidRPr="004901B7">
              <w:rPr>
                <w:rFonts w:asciiTheme="minorHAnsi" w:eastAsiaTheme="minorHAnsi" w:hAnsiTheme="minorHAnsi" w:cstheme="minorHAnsi"/>
                <w:noProof w:val="0"/>
                <w:sz w:val="20"/>
                <w:szCs w:val="20"/>
              </w:rPr>
              <w:t>probează</w:t>
            </w:r>
            <w:r w:rsidRPr="004901B7">
              <w:rPr>
                <w:rFonts w:asciiTheme="minorHAnsi" w:eastAsiaTheme="minorHAnsi" w:hAnsiTheme="minorHAnsi" w:cstheme="minorHAnsi"/>
                <w:noProof w:val="0"/>
                <w:sz w:val="20"/>
                <w:szCs w:val="20"/>
              </w:rPr>
              <w:t xml:space="preserve"> cu </w:t>
            </w:r>
            <w:r w:rsidR="002971BC" w:rsidRPr="004901B7">
              <w:rPr>
                <w:rFonts w:asciiTheme="minorHAnsi" w:eastAsiaTheme="minorHAnsi" w:hAnsiTheme="minorHAnsi" w:cstheme="minorHAnsi"/>
                <w:noProof w:val="0"/>
                <w:sz w:val="20"/>
                <w:szCs w:val="20"/>
              </w:rPr>
              <w:t>S</w:t>
            </w:r>
            <w:r w:rsidRPr="004901B7">
              <w:rPr>
                <w:rFonts w:asciiTheme="minorHAnsi" w:eastAsiaTheme="minorHAnsi" w:hAnsiTheme="minorHAnsi" w:cstheme="minorHAnsi"/>
                <w:noProof w:val="0"/>
                <w:sz w:val="20"/>
                <w:szCs w:val="20"/>
              </w:rPr>
              <w:t xml:space="preserve">ecțiunea 5 </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Caracterul durabil</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 xml:space="preserve"> din Cererea de</w:t>
            </w:r>
            <w:r w:rsidR="00BE390F" w:rsidRPr="004901B7">
              <w:rPr>
                <w:rFonts w:asciiTheme="minorHAnsi" w:eastAsiaTheme="minorHAnsi" w:hAnsiTheme="minorHAnsi" w:cstheme="minorHAnsi"/>
                <w:noProof w:val="0"/>
                <w:sz w:val="20"/>
                <w:szCs w:val="20"/>
              </w:rPr>
              <w:t xml:space="preserve"> Finanțare</w:t>
            </w:r>
          </w:p>
        </w:tc>
      </w:tr>
      <w:tr w:rsidR="0054221C" w:rsidRPr="003715B0" w14:paraId="32EDBF2C" w14:textId="77777777" w:rsidTr="008A3C6F">
        <w:trPr>
          <w:jc w:val="center"/>
        </w:trPr>
        <w:tc>
          <w:tcPr>
            <w:tcW w:w="10343" w:type="dxa"/>
            <w:gridSpan w:val="5"/>
            <w:shd w:val="clear" w:color="auto" w:fill="auto"/>
          </w:tcPr>
          <w:p w14:paraId="54288E73" w14:textId="77777777" w:rsidR="0054221C" w:rsidRPr="008A3C6F" w:rsidRDefault="0054221C" w:rsidP="009327A7">
            <w:pPr>
              <w:jc w:val="both"/>
              <w:rPr>
                <w:rFonts w:asciiTheme="minorHAnsi" w:hAnsiTheme="minorHAnsi" w:cstheme="minorHAnsi"/>
                <w:b/>
                <w:iCs/>
                <w:noProof w:val="0"/>
                <w:sz w:val="20"/>
                <w:szCs w:val="20"/>
              </w:rPr>
            </w:pPr>
            <w:r w:rsidRPr="008A3C6F">
              <w:rPr>
                <w:rFonts w:asciiTheme="minorHAnsi" w:hAnsiTheme="minorHAnsi" w:cstheme="minorHAnsi"/>
                <w:b/>
                <w:iCs/>
                <w:noProof w:val="0"/>
                <w:sz w:val="20"/>
                <w:szCs w:val="20"/>
              </w:rPr>
              <w:t>Proiectul este propus pentru finanțare?</w:t>
            </w:r>
          </w:p>
        </w:tc>
      </w:tr>
      <w:tr w:rsidR="008B6691" w:rsidRPr="008B6691" w14:paraId="4DB712FD" w14:textId="77777777" w:rsidTr="008A3C6F">
        <w:trPr>
          <w:jc w:val="center"/>
        </w:trPr>
        <w:tc>
          <w:tcPr>
            <w:tcW w:w="3602" w:type="dxa"/>
            <w:shd w:val="clear" w:color="auto" w:fill="auto"/>
          </w:tcPr>
          <w:p w14:paraId="65CBDC50" w14:textId="77777777" w:rsidR="0054221C" w:rsidRPr="008A3C6F" w:rsidRDefault="0054221C" w:rsidP="007616FC">
            <w:pPr>
              <w:numPr>
                <w:ilvl w:val="0"/>
                <w:numId w:val="1"/>
              </w:numPr>
              <w:spacing w:after="160" w:line="259" w:lineRule="auto"/>
              <w:ind w:left="481" w:hanging="425"/>
              <w:jc w:val="both"/>
              <w:rPr>
                <w:rFonts w:asciiTheme="minorHAnsi" w:eastAsiaTheme="minorHAnsi" w:hAnsiTheme="minorHAnsi" w:cstheme="minorHAnsi"/>
                <w:b/>
                <w:noProof w:val="0"/>
                <w:sz w:val="20"/>
                <w:szCs w:val="20"/>
              </w:rPr>
            </w:pPr>
            <w:r w:rsidRPr="008A3C6F">
              <w:rPr>
                <w:rFonts w:asciiTheme="minorHAnsi" w:hAnsiTheme="minorHAnsi" w:cstheme="minorHAnsi"/>
                <w:b/>
                <w:iCs/>
                <w:noProof w:val="0"/>
                <w:sz w:val="20"/>
                <w:szCs w:val="20"/>
              </w:rPr>
              <w:t>Da</w:t>
            </w:r>
          </w:p>
        </w:tc>
        <w:tc>
          <w:tcPr>
            <w:tcW w:w="1643" w:type="dxa"/>
            <w:shd w:val="clear" w:color="auto" w:fill="auto"/>
          </w:tcPr>
          <w:p w14:paraId="58CFE764" w14:textId="77777777" w:rsidR="0054221C" w:rsidRPr="008A3C6F" w:rsidRDefault="0054221C" w:rsidP="007616FC">
            <w:pPr>
              <w:numPr>
                <w:ilvl w:val="0"/>
                <w:numId w:val="1"/>
              </w:numPr>
              <w:spacing w:after="160" w:line="259" w:lineRule="auto"/>
              <w:ind w:left="481" w:hanging="425"/>
              <w:jc w:val="both"/>
              <w:rPr>
                <w:rFonts w:asciiTheme="minorHAnsi" w:eastAsiaTheme="minorHAnsi" w:hAnsiTheme="minorHAnsi" w:cstheme="minorHAnsi"/>
                <w:b/>
                <w:noProof w:val="0"/>
                <w:sz w:val="20"/>
                <w:szCs w:val="20"/>
              </w:rPr>
            </w:pPr>
            <w:r w:rsidRPr="008A3C6F">
              <w:rPr>
                <w:rFonts w:asciiTheme="minorHAnsi" w:hAnsiTheme="minorHAnsi" w:cstheme="minorHAnsi"/>
                <w:b/>
                <w:iCs/>
                <w:noProof w:val="0"/>
                <w:sz w:val="20"/>
                <w:szCs w:val="20"/>
              </w:rPr>
              <w:t>Nu</w:t>
            </w:r>
          </w:p>
        </w:tc>
        <w:tc>
          <w:tcPr>
            <w:tcW w:w="709" w:type="dxa"/>
            <w:shd w:val="clear" w:color="auto" w:fill="auto"/>
          </w:tcPr>
          <w:p w14:paraId="3AECCA9C" w14:textId="77777777" w:rsidR="0054221C" w:rsidRPr="008A3C6F" w:rsidRDefault="0054221C" w:rsidP="009327A7">
            <w:pPr>
              <w:spacing w:after="160" w:line="259" w:lineRule="auto"/>
              <w:jc w:val="both"/>
              <w:rPr>
                <w:rFonts w:asciiTheme="minorHAnsi" w:eastAsiaTheme="minorHAnsi" w:hAnsiTheme="minorHAnsi" w:cstheme="minorHAnsi"/>
                <w:noProof w:val="0"/>
                <w:sz w:val="20"/>
                <w:szCs w:val="20"/>
              </w:rPr>
            </w:pPr>
          </w:p>
        </w:tc>
        <w:tc>
          <w:tcPr>
            <w:tcW w:w="704" w:type="dxa"/>
            <w:shd w:val="clear" w:color="auto" w:fill="auto"/>
          </w:tcPr>
          <w:p w14:paraId="29259000" w14:textId="77777777" w:rsidR="0054221C" w:rsidRPr="008A3C6F" w:rsidRDefault="0054221C" w:rsidP="009327A7">
            <w:pPr>
              <w:spacing w:after="160" w:line="259" w:lineRule="auto"/>
              <w:jc w:val="both"/>
              <w:rPr>
                <w:rFonts w:asciiTheme="minorHAnsi" w:eastAsiaTheme="minorHAnsi" w:hAnsiTheme="minorHAnsi" w:cstheme="minorHAnsi"/>
                <w:noProof w:val="0"/>
                <w:sz w:val="20"/>
                <w:szCs w:val="20"/>
              </w:rPr>
            </w:pPr>
          </w:p>
        </w:tc>
        <w:tc>
          <w:tcPr>
            <w:tcW w:w="3685" w:type="dxa"/>
          </w:tcPr>
          <w:p w14:paraId="211214DC" w14:textId="77777777" w:rsidR="0054221C" w:rsidRPr="008A3C6F" w:rsidRDefault="0054221C" w:rsidP="009327A7">
            <w:pPr>
              <w:spacing w:after="160" w:line="259" w:lineRule="auto"/>
              <w:jc w:val="both"/>
              <w:rPr>
                <w:rFonts w:asciiTheme="minorHAnsi" w:eastAsiaTheme="minorHAnsi" w:hAnsiTheme="minorHAnsi" w:cstheme="minorHAnsi"/>
                <w:noProof w:val="0"/>
                <w:sz w:val="20"/>
                <w:szCs w:val="20"/>
              </w:rPr>
            </w:pPr>
          </w:p>
        </w:tc>
      </w:tr>
      <w:tr w:rsidR="008B6691" w:rsidRPr="008B6691" w14:paraId="1A98A325" w14:textId="77777777" w:rsidTr="008A3C6F">
        <w:trPr>
          <w:trHeight w:val="172"/>
          <w:jc w:val="center"/>
        </w:trPr>
        <w:tc>
          <w:tcPr>
            <w:tcW w:w="5245" w:type="dxa"/>
            <w:gridSpan w:val="2"/>
            <w:shd w:val="clear" w:color="auto" w:fill="auto"/>
          </w:tcPr>
          <w:p w14:paraId="0360504D" w14:textId="77777777" w:rsidR="0054221C" w:rsidRPr="008A3C6F" w:rsidRDefault="0054221C" w:rsidP="009327A7">
            <w:pPr>
              <w:spacing w:after="160" w:line="240" w:lineRule="exact"/>
              <w:ind w:left="-14" w:firstLine="14"/>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b/>
                <w:noProof w:val="0"/>
                <w:sz w:val="20"/>
                <w:szCs w:val="20"/>
              </w:rPr>
              <w:t>Comentarii</w:t>
            </w:r>
          </w:p>
        </w:tc>
        <w:tc>
          <w:tcPr>
            <w:tcW w:w="709" w:type="dxa"/>
            <w:shd w:val="clear" w:color="auto" w:fill="auto"/>
          </w:tcPr>
          <w:p w14:paraId="20F54C07" w14:textId="77777777" w:rsidR="0054221C" w:rsidRPr="008A3C6F" w:rsidRDefault="0054221C" w:rsidP="009327A7">
            <w:pPr>
              <w:spacing w:after="160" w:line="240" w:lineRule="exact"/>
              <w:jc w:val="both"/>
              <w:rPr>
                <w:rFonts w:asciiTheme="minorHAnsi" w:eastAsiaTheme="minorHAnsi" w:hAnsiTheme="minorHAnsi" w:cstheme="minorHAnsi"/>
                <w:noProof w:val="0"/>
                <w:sz w:val="20"/>
                <w:szCs w:val="20"/>
              </w:rPr>
            </w:pPr>
          </w:p>
        </w:tc>
        <w:tc>
          <w:tcPr>
            <w:tcW w:w="704" w:type="dxa"/>
            <w:shd w:val="clear" w:color="auto" w:fill="auto"/>
          </w:tcPr>
          <w:p w14:paraId="7D7268E7" w14:textId="77777777" w:rsidR="0054221C" w:rsidRPr="008A3C6F" w:rsidRDefault="0054221C" w:rsidP="009327A7">
            <w:pPr>
              <w:spacing w:after="160" w:line="240" w:lineRule="exact"/>
              <w:jc w:val="both"/>
              <w:rPr>
                <w:rFonts w:asciiTheme="minorHAnsi" w:eastAsiaTheme="minorHAnsi" w:hAnsiTheme="minorHAnsi" w:cstheme="minorHAnsi"/>
                <w:noProof w:val="0"/>
                <w:sz w:val="20"/>
                <w:szCs w:val="20"/>
              </w:rPr>
            </w:pPr>
          </w:p>
        </w:tc>
        <w:tc>
          <w:tcPr>
            <w:tcW w:w="3685" w:type="dxa"/>
          </w:tcPr>
          <w:p w14:paraId="292F673F" w14:textId="77777777" w:rsidR="0054221C" w:rsidRPr="008A3C6F" w:rsidRDefault="0054221C" w:rsidP="009327A7">
            <w:pPr>
              <w:spacing w:after="160" w:line="240" w:lineRule="exact"/>
              <w:jc w:val="both"/>
              <w:rPr>
                <w:rFonts w:asciiTheme="minorHAnsi" w:eastAsiaTheme="minorHAnsi" w:hAnsiTheme="minorHAnsi" w:cstheme="minorHAnsi"/>
                <w:noProof w:val="0"/>
                <w:sz w:val="20"/>
                <w:szCs w:val="20"/>
              </w:rPr>
            </w:pPr>
          </w:p>
        </w:tc>
      </w:tr>
    </w:tbl>
    <w:p w14:paraId="6CB79250" w14:textId="77777777" w:rsidR="0054221C" w:rsidRDefault="0054221C" w:rsidP="0054221C">
      <w:pPr>
        <w:jc w:val="both"/>
        <w:rPr>
          <w:rFonts w:asciiTheme="minorHAnsi" w:hAnsiTheme="minorHAnsi" w:cstheme="minorHAnsi"/>
          <w:b/>
          <w:sz w:val="22"/>
          <w:szCs w:val="22"/>
        </w:rPr>
      </w:pPr>
    </w:p>
    <w:p w14:paraId="069FB753" w14:textId="77777777" w:rsidR="00B36A2B" w:rsidRDefault="00B36A2B" w:rsidP="0054221C">
      <w:pPr>
        <w:jc w:val="both"/>
        <w:rPr>
          <w:rFonts w:asciiTheme="minorHAnsi" w:hAnsiTheme="minorHAnsi" w:cstheme="minorHAnsi"/>
          <w:b/>
          <w:sz w:val="22"/>
          <w:szCs w:val="22"/>
        </w:rPr>
      </w:pPr>
    </w:p>
    <w:p w14:paraId="576FDBD6" w14:textId="77777777" w:rsidR="00B36A2B" w:rsidRDefault="00B36A2B" w:rsidP="0054221C">
      <w:pPr>
        <w:jc w:val="both"/>
        <w:rPr>
          <w:rFonts w:asciiTheme="minorHAnsi" w:hAnsiTheme="minorHAnsi" w:cstheme="minorHAnsi"/>
          <w:b/>
          <w:sz w:val="22"/>
          <w:szCs w:val="22"/>
        </w:rPr>
      </w:pPr>
    </w:p>
    <w:p w14:paraId="4881B926" w14:textId="77777777" w:rsidR="00B36A2B" w:rsidRDefault="00B36A2B" w:rsidP="0054221C">
      <w:pPr>
        <w:jc w:val="both"/>
        <w:rPr>
          <w:rFonts w:asciiTheme="minorHAnsi" w:hAnsiTheme="minorHAnsi" w:cstheme="minorHAnsi"/>
          <w:b/>
          <w:sz w:val="22"/>
          <w:szCs w:val="22"/>
        </w:rPr>
      </w:pPr>
    </w:p>
    <w:p w14:paraId="6F01286F" w14:textId="77777777" w:rsidR="00B36A2B" w:rsidRDefault="00B36A2B" w:rsidP="0054221C">
      <w:pPr>
        <w:jc w:val="both"/>
        <w:rPr>
          <w:rFonts w:asciiTheme="minorHAnsi" w:hAnsiTheme="minorHAnsi" w:cstheme="minorHAnsi"/>
          <w:b/>
          <w:sz w:val="22"/>
          <w:szCs w:val="22"/>
        </w:rPr>
      </w:pPr>
    </w:p>
    <w:p w14:paraId="340E1E0D" w14:textId="77777777" w:rsidR="00B36A2B" w:rsidRDefault="00B36A2B" w:rsidP="0054221C">
      <w:pPr>
        <w:jc w:val="both"/>
        <w:rPr>
          <w:rFonts w:asciiTheme="minorHAnsi" w:hAnsiTheme="minorHAnsi" w:cstheme="minorHAnsi"/>
          <w:b/>
          <w:sz w:val="22"/>
          <w:szCs w:val="22"/>
        </w:rPr>
      </w:pPr>
    </w:p>
    <w:p w14:paraId="4E22FA33" w14:textId="77777777" w:rsidR="00B36A2B" w:rsidRDefault="00B36A2B" w:rsidP="0054221C">
      <w:pPr>
        <w:jc w:val="both"/>
        <w:rPr>
          <w:rFonts w:asciiTheme="minorHAnsi" w:hAnsiTheme="minorHAnsi" w:cstheme="minorHAnsi"/>
          <w:b/>
          <w:sz w:val="22"/>
          <w:szCs w:val="22"/>
        </w:rPr>
      </w:pPr>
    </w:p>
    <w:p w14:paraId="5621EBD4" w14:textId="77777777" w:rsidR="00B36A2B" w:rsidRDefault="00B36A2B" w:rsidP="00E15419">
      <w:pPr>
        <w:rPr>
          <w:rFonts w:asciiTheme="minorHAnsi" w:hAnsiTheme="minorHAnsi" w:cstheme="minorHAnsi"/>
          <w:b/>
          <w:caps/>
          <w:sz w:val="22"/>
          <w:szCs w:val="22"/>
        </w:rPr>
      </w:pPr>
    </w:p>
    <w:p w14:paraId="0DCB015A" w14:textId="4D5CD80B" w:rsidR="00B36A2B" w:rsidRPr="004F6F3D" w:rsidRDefault="00B36A2B" w:rsidP="001278CF">
      <w:pPr>
        <w:pStyle w:val="Heading1"/>
      </w:pPr>
      <w:r w:rsidRPr="004F6F3D">
        <w:lastRenderedPageBreak/>
        <w:t>3.</w:t>
      </w:r>
      <w:r>
        <w:t xml:space="preserve">3.A </w:t>
      </w:r>
      <w:r w:rsidRPr="004F6F3D">
        <w:tab/>
        <w:t>Lista de verificare preliminară a documentelor anexate la cererea de finanțare</w:t>
      </w:r>
      <w:r>
        <w:t xml:space="preserve"> – proiecte de tip d</w:t>
      </w:r>
    </w:p>
    <w:p w14:paraId="19849168" w14:textId="77777777" w:rsidR="00B36A2B" w:rsidRDefault="00B36A2B" w:rsidP="00B36A2B">
      <w:pPr>
        <w:jc w:val="center"/>
        <w:rPr>
          <w:rFonts w:asciiTheme="minorHAnsi" w:hAnsiTheme="minorHAnsi" w:cstheme="minorHAnsi"/>
          <w:b/>
          <w:caps/>
          <w:sz w:val="22"/>
          <w:szCs w:val="22"/>
        </w:rPr>
      </w:pPr>
    </w:p>
    <w:p w14:paraId="71399971" w14:textId="6E60FADB" w:rsidR="00B36A2B" w:rsidRPr="004F6F3D" w:rsidRDefault="00B36A2B" w:rsidP="00B36A2B">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49C076D7" w14:textId="77777777" w:rsidR="00B36A2B" w:rsidRPr="004F6F3D" w:rsidRDefault="00B36A2B" w:rsidP="00B36A2B">
      <w:pPr>
        <w:jc w:val="both"/>
        <w:rPr>
          <w:rFonts w:asciiTheme="minorHAnsi" w:hAnsiTheme="minorHAnsi" w:cstheme="minorHAnsi"/>
          <w:b/>
          <w:sz w:val="22"/>
          <w:szCs w:val="22"/>
        </w:rPr>
      </w:pPr>
    </w:p>
    <w:p w14:paraId="779BFA6E" w14:textId="77777777" w:rsidR="00B36A2B" w:rsidRPr="007B40A7" w:rsidRDefault="00B36A2B" w:rsidP="00B36A2B">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35E3567B" w14:textId="77777777" w:rsidR="00B36A2B" w:rsidRPr="004F6F3D" w:rsidRDefault="00B36A2B" w:rsidP="00B36A2B">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6D7984B9" w14:textId="77777777" w:rsidR="00B36A2B" w:rsidRPr="004F6F3D" w:rsidRDefault="00B36A2B" w:rsidP="00B36A2B">
      <w:pPr>
        <w:jc w:val="both"/>
        <w:rPr>
          <w:rFonts w:asciiTheme="minorHAnsi" w:hAnsiTheme="minorHAnsi" w:cstheme="minorHAnsi"/>
          <w:sz w:val="22"/>
          <w:szCs w:val="22"/>
          <w:lang w:val="fr-FR"/>
        </w:rPr>
      </w:pPr>
      <w:r>
        <w:rPr>
          <w:rFonts w:asciiTheme="minorHAnsi" w:hAnsiTheme="minorHAnsi" w:cstheme="minorHAnsi"/>
          <w:sz w:val="22"/>
          <w:szCs w:val="22"/>
          <w:lang w:val="fr-FR"/>
        </w:rPr>
        <w:t>Prioritatea</w:t>
      </w:r>
      <w:r w:rsidRPr="004F6F3D">
        <w:rPr>
          <w:rFonts w:asciiTheme="minorHAnsi" w:hAnsiTheme="minorHAnsi" w:cstheme="minorHAnsi"/>
          <w:sz w:val="22"/>
          <w:szCs w:val="22"/>
          <w:lang w:val="fr-FR"/>
        </w:rPr>
        <w:t>:......................</w:t>
      </w:r>
    </w:p>
    <w:p w14:paraId="69E59774" w14:textId="77777777" w:rsidR="00B36A2B" w:rsidRPr="004F6F3D" w:rsidRDefault="00B36A2B" w:rsidP="00B36A2B">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27F02CDC" w14:textId="77777777" w:rsidR="00B36A2B" w:rsidRPr="004F6F3D" w:rsidRDefault="00B36A2B" w:rsidP="00B36A2B">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43F5C718" w14:textId="77777777" w:rsidR="00B36A2B" w:rsidRPr="004F6F3D" w:rsidRDefault="00B36A2B" w:rsidP="00B36A2B">
      <w:pPr>
        <w:autoSpaceDE w:val="0"/>
        <w:jc w:val="both"/>
        <w:rPr>
          <w:rFonts w:asciiTheme="minorHAnsi" w:hAnsiTheme="minorHAnsi" w:cstheme="minorHAnsi"/>
          <w:sz w:val="22"/>
          <w:szCs w:val="22"/>
        </w:rPr>
      </w:pPr>
    </w:p>
    <w:p w14:paraId="46E3AF06" w14:textId="77777777" w:rsidR="00B36A2B" w:rsidRPr="004F6F3D" w:rsidRDefault="00B36A2B" w:rsidP="00B36A2B">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27BE41B6" w14:textId="77777777" w:rsidR="00B36A2B" w:rsidRPr="004F6F3D" w:rsidRDefault="00B36A2B" w:rsidP="00B36A2B">
      <w:pPr>
        <w:ind w:left="-284" w:right="-164"/>
        <w:jc w:val="both"/>
        <w:rPr>
          <w:rFonts w:asciiTheme="minorHAnsi" w:hAnsiTheme="minorHAnsi" w:cstheme="minorHAnsi"/>
          <w:noProof w:val="0"/>
          <w:sz w:val="22"/>
          <w:szCs w:val="22"/>
        </w:rPr>
      </w:pPr>
    </w:p>
    <w:tbl>
      <w:tblPr>
        <w:tblW w:w="9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4"/>
        <w:gridCol w:w="989"/>
      </w:tblGrid>
      <w:tr w:rsidR="00B36A2B" w:rsidRPr="00242285" w14:paraId="7D0363DB" w14:textId="77777777" w:rsidTr="003D141C">
        <w:trPr>
          <w:trHeight w:val="224"/>
          <w:jc w:val="center"/>
        </w:trPr>
        <w:tc>
          <w:tcPr>
            <w:tcW w:w="8454" w:type="dxa"/>
            <w:tcBorders>
              <w:top w:val="single" w:sz="4" w:space="0" w:color="auto"/>
              <w:left w:val="single" w:sz="4" w:space="0" w:color="auto"/>
              <w:bottom w:val="single" w:sz="4" w:space="0" w:color="auto"/>
              <w:right w:val="single" w:sz="4" w:space="0" w:color="auto"/>
            </w:tcBorders>
            <w:shd w:val="clear" w:color="auto" w:fill="FFC000"/>
          </w:tcPr>
          <w:p w14:paraId="48EBB65D" w14:textId="77777777" w:rsidR="00B36A2B" w:rsidRPr="00242285" w:rsidRDefault="00B36A2B" w:rsidP="00B36A2B">
            <w:pPr>
              <w:pStyle w:val="ListParagraph"/>
              <w:numPr>
                <w:ilvl w:val="0"/>
                <w:numId w:val="3"/>
              </w:numPr>
              <w:overflowPunct w:val="0"/>
              <w:autoSpaceDE w:val="0"/>
              <w:autoSpaceDN w:val="0"/>
              <w:adjustRightInd w:val="0"/>
              <w:spacing w:line="256" w:lineRule="auto"/>
              <w:jc w:val="both"/>
              <w:textAlignment w:val="baseline"/>
              <w:rPr>
                <w:rFonts w:asciiTheme="minorHAnsi" w:hAnsiTheme="minorHAnsi" w:cstheme="minorHAnsi"/>
                <w:b/>
                <w:iCs/>
                <w:noProof w:val="0"/>
                <w:sz w:val="22"/>
                <w:szCs w:val="22"/>
              </w:rPr>
            </w:pPr>
            <w:r w:rsidRPr="004F6F3D">
              <w:rPr>
                <w:rFonts w:asciiTheme="minorHAnsi" w:hAnsiTheme="minorHAnsi" w:cstheme="minorHAnsi"/>
                <w:b/>
                <w:iCs/>
                <w:noProof w:val="0"/>
                <w:sz w:val="22"/>
                <w:szCs w:val="22"/>
              </w:rPr>
              <w:t>Depunerea cererii de finanțare</w:t>
            </w:r>
          </w:p>
        </w:tc>
        <w:tc>
          <w:tcPr>
            <w:tcW w:w="989" w:type="dxa"/>
            <w:tcBorders>
              <w:top w:val="single" w:sz="4" w:space="0" w:color="auto"/>
              <w:left w:val="single" w:sz="4" w:space="0" w:color="auto"/>
              <w:bottom w:val="single" w:sz="4" w:space="0" w:color="auto"/>
              <w:right w:val="single" w:sz="4" w:space="0" w:color="auto"/>
            </w:tcBorders>
            <w:shd w:val="clear" w:color="auto" w:fill="FFC000"/>
          </w:tcPr>
          <w:p w14:paraId="15BFE00F" w14:textId="77777777" w:rsidR="00B36A2B" w:rsidRPr="00242285" w:rsidRDefault="00B36A2B" w:rsidP="00E20283">
            <w:pPr>
              <w:spacing w:line="256" w:lineRule="auto"/>
              <w:jc w:val="both"/>
              <w:rPr>
                <w:rFonts w:asciiTheme="minorHAnsi" w:hAnsiTheme="minorHAnsi" w:cstheme="minorHAnsi"/>
                <w:b/>
                <w:noProof w:val="0"/>
                <w:sz w:val="22"/>
                <w:szCs w:val="22"/>
              </w:rPr>
            </w:pPr>
          </w:p>
        </w:tc>
      </w:tr>
      <w:tr w:rsidR="00B36A2B" w:rsidRPr="00242285" w14:paraId="3EBCD00E" w14:textId="77777777" w:rsidTr="003D141C">
        <w:trPr>
          <w:trHeight w:val="224"/>
          <w:jc w:val="center"/>
        </w:trPr>
        <w:tc>
          <w:tcPr>
            <w:tcW w:w="8454" w:type="dxa"/>
            <w:tcBorders>
              <w:top w:val="single" w:sz="4" w:space="0" w:color="auto"/>
              <w:left w:val="single" w:sz="4" w:space="0" w:color="auto"/>
              <w:bottom w:val="single" w:sz="4" w:space="0" w:color="auto"/>
              <w:right w:val="single" w:sz="4" w:space="0" w:color="auto"/>
            </w:tcBorders>
            <w:shd w:val="clear" w:color="auto" w:fill="F2F2F2"/>
            <w:hideMark/>
          </w:tcPr>
          <w:p w14:paraId="061AC28C" w14:textId="77777777" w:rsidR="00B36A2B" w:rsidRPr="004F6F3D" w:rsidRDefault="00B36A2B" w:rsidP="00E20283">
            <w:pPr>
              <w:pStyle w:val="ListParagraph"/>
              <w:overflowPunct w:val="0"/>
              <w:autoSpaceDE w:val="0"/>
              <w:autoSpaceDN w:val="0"/>
              <w:adjustRightInd w:val="0"/>
              <w:spacing w:line="256" w:lineRule="auto"/>
              <w:ind w:left="363"/>
              <w:jc w:val="both"/>
              <w:textAlignment w:val="baseline"/>
              <w:rPr>
                <w:rFonts w:asciiTheme="minorHAnsi" w:hAnsiTheme="minorHAnsi" w:cstheme="minorHAnsi"/>
                <w:b/>
                <w:iCs/>
                <w:noProof w:val="0"/>
                <w:sz w:val="22"/>
                <w:szCs w:val="22"/>
              </w:rPr>
            </w:pPr>
            <w:r w:rsidRPr="00242285">
              <w:rPr>
                <w:rFonts w:asciiTheme="minorHAnsi" w:hAnsiTheme="minorHAnsi" w:cstheme="minorHAnsi"/>
                <w:b/>
                <w:iCs/>
                <w:noProof w:val="0"/>
                <w:sz w:val="22"/>
                <w:szCs w:val="22"/>
              </w:rPr>
              <w:t>Cererea de finanțare</w:t>
            </w:r>
          </w:p>
        </w:tc>
        <w:tc>
          <w:tcPr>
            <w:tcW w:w="989" w:type="dxa"/>
            <w:tcBorders>
              <w:top w:val="single" w:sz="4" w:space="0" w:color="auto"/>
              <w:left w:val="single" w:sz="4" w:space="0" w:color="auto"/>
              <w:bottom w:val="single" w:sz="4" w:space="0" w:color="auto"/>
              <w:right w:val="single" w:sz="4" w:space="0" w:color="auto"/>
            </w:tcBorders>
            <w:shd w:val="clear" w:color="auto" w:fill="F2F2F2"/>
            <w:hideMark/>
          </w:tcPr>
          <w:p w14:paraId="4BA61D3F" w14:textId="77777777" w:rsidR="00B36A2B" w:rsidRPr="004F6F3D" w:rsidRDefault="00B36A2B" w:rsidP="00E20283">
            <w:pPr>
              <w:spacing w:line="256" w:lineRule="auto"/>
              <w:jc w:val="both"/>
              <w:rPr>
                <w:rFonts w:asciiTheme="minorHAnsi" w:hAnsiTheme="minorHAnsi" w:cstheme="minorHAnsi"/>
                <w:b/>
                <w:noProof w:val="0"/>
                <w:sz w:val="22"/>
                <w:szCs w:val="22"/>
              </w:rPr>
            </w:pPr>
            <w:r w:rsidRPr="004F6F3D">
              <w:rPr>
                <w:rFonts w:asciiTheme="minorHAnsi" w:hAnsiTheme="minorHAnsi" w:cstheme="minorHAnsi"/>
                <w:b/>
                <w:noProof w:val="0"/>
                <w:sz w:val="22"/>
                <w:szCs w:val="22"/>
              </w:rPr>
              <w:t>DA/NU</w:t>
            </w:r>
          </w:p>
        </w:tc>
      </w:tr>
      <w:tr w:rsidR="00B36A2B" w:rsidRPr="00242285" w14:paraId="2DF9544D" w14:textId="77777777" w:rsidTr="003D141C">
        <w:trPr>
          <w:trHeight w:val="416"/>
          <w:jc w:val="center"/>
        </w:trPr>
        <w:tc>
          <w:tcPr>
            <w:tcW w:w="8454" w:type="dxa"/>
            <w:tcBorders>
              <w:top w:val="single" w:sz="4" w:space="0" w:color="auto"/>
              <w:left w:val="single" w:sz="4" w:space="0" w:color="auto"/>
              <w:bottom w:val="single" w:sz="4" w:space="0" w:color="auto"/>
              <w:right w:val="single" w:sz="4" w:space="0" w:color="auto"/>
            </w:tcBorders>
          </w:tcPr>
          <w:p w14:paraId="6C867E94" w14:textId="77777777" w:rsidR="00B36A2B" w:rsidRPr="004F6F3D" w:rsidRDefault="00B36A2B" w:rsidP="003D141C">
            <w:pPr>
              <w:pStyle w:val="ListParagraph"/>
              <w:numPr>
                <w:ilvl w:val="0"/>
                <w:numId w:val="26"/>
              </w:numPr>
              <w:rPr>
                <w:rFonts w:asciiTheme="minorHAnsi" w:hAnsiTheme="minorHAnsi" w:cstheme="minorHAnsi"/>
                <w:bCs/>
                <w:iCs/>
                <w:noProof w:val="0"/>
                <w:sz w:val="22"/>
                <w:szCs w:val="22"/>
              </w:rPr>
            </w:pPr>
            <w:r w:rsidRPr="00CA0670">
              <w:rPr>
                <w:rFonts w:asciiTheme="minorHAnsi" w:hAnsiTheme="minorHAnsi" w:cstheme="minorHAnsi"/>
                <w:bCs/>
                <w:iCs/>
                <w:noProof w:val="0"/>
                <w:sz w:val="22"/>
                <w:szCs w:val="22"/>
              </w:rPr>
              <w:t>Documente privind identificarea reprezentantului legal  al solicitantului/part</w:t>
            </w:r>
            <w:r>
              <w:rPr>
                <w:rFonts w:asciiTheme="minorHAnsi" w:hAnsiTheme="minorHAnsi" w:cstheme="minorHAnsi"/>
                <w:bCs/>
                <w:iCs/>
                <w:noProof w:val="0"/>
                <w:sz w:val="22"/>
                <w:szCs w:val="22"/>
              </w:rPr>
              <w:t>e</w:t>
            </w:r>
            <w:r w:rsidRPr="00CA0670">
              <w:rPr>
                <w:rFonts w:asciiTheme="minorHAnsi" w:hAnsiTheme="minorHAnsi" w:cstheme="minorHAnsi"/>
                <w:bCs/>
                <w:iCs/>
                <w:noProof w:val="0"/>
                <w:sz w:val="22"/>
                <w:szCs w:val="22"/>
              </w:rPr>
              <w:t>nerilor, acolo unde este cazul</w:t>
            </w:r>
          </w:p>
        </w:tc>
        <w:tc>
          <w:tcPr>
            <w:tcW w:w="989" w:type="dxa"/>
            <w:tcBorders>
              <w:top w:val="single" w:sz="4" w:space="0" w:color="auto"/>
              <w:left w:val="single" w:sz="4" w:space="0" w:color="auto"/>
              <w:bottom w:val="single" w:sz="4" w:space="0" w:color="auto"/>
              <w:right w:val="single" w:sz="4" w:space="0" w:color="auto"/>
            </w:tcBorders>
          </w:tcPr>
          <w:p w14:paraId="7EB2D744" w14:textId="77777777" w:rsidR="00B36A2B" w:rsidRPr="004F6F3D" w:rsidRDefault="00B36A2B" w:rsidP="00E20283">
            <w:pPr>
              <w:spacing w:line="256" w:lineRule="auto"/>
              <w:jc w:val="both"/>
              <w:rPr>
                <w:rFonts w:asciiTheme="minorHAnsi" w:hAnsiTheme="minorHAnsi" w:cstheme="minorHAnsi"/>
                <w:b/>
                <w:noProof w:val="0"/>
                <w:sz w:val="22"/>
                <w:szCs w:val="22"/>
              </w:rPr>
            </w:pPr>
          </w:p>
        </w:tc>
      </w:tr>
      <w:tr w:rsidR="00B36A2B" w:rsidRPr="00242285" w14:paraId="4F3A77BB" w14:textId="77777777" w:rsidTr="003D141C">
        <w:trPr>
          <w:trHeight w:val="451"/>
          <w:jc w:val="center"/>
        </w:trPr>
        <w:tc>
          <w:tcPr>
            <w:tcW w:w="8454" w:type="dxa"/>
            <w:tcBorders>
              <w:top w:val="single" w:sz="4" w:space="0" w:color="auto"/>
              <w:left w:val="single" w:sz="4" w:space="0" w:color="auto"/>
              <w:bottom w:val="single" w:sz="4" w:space="0" w:color="auto"/>
              <w:right w:val="single" w:sz="4" w:space="0" w:color="auto"/>
            </w:tcBorders>
          </w:tcPr>
          <w:p w14:paraId="5123C68B" w14:textId="77777777" w:rsidR="00B36A2B" w:rsidRPr="00EB74AB" w:rsidRDefault="00B36A2B" w:rsidP="003D141C">
            <w:pPr>
              <w:pStyle w:val="ListParagraph"/>
              <w:numPr>
                <w:ilvl w:val="0"/>
                <w:numId w:val="26"/>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EB74AB">
              <w:rPr>
                <w:rFonts w:asciiTheme="minorHAnsi" w:hAnsiTheme="minorHAnsi" w:cstheme="minorHAnsi"/>
                <w:bCs/>
                <w:iCs/>
                <w:noProof w:val="0"/>
                <w:sz w:val="22"/>
                <w:szCs w:val="22"/>
              </w:rPr>
              <w:t>Mandatul special/ împuternicirea specială pentru semnarea (digitală) a certificării aplicației  și transmiterea cererii de finanțare prin MySMIS</w:t>
            </w:r>
          </w:p>
        </w:tc>
        <w:tc>
          <w:tcPr>
            <w:tcW w:w="989" w:type="dxa"/>
            <w:tcBorders>
              <w:top w:val="single" w:sz="4" w:space="0" w:color="auto"/>
              <w:left w:val="single" w:sz="4" w:space="0" w:color="auto"/>
              <w:bottom w:val="single" w:sz="4" w:space="0" w:color="auto"/>
              <w:right w:val="single" w:sz="4" w:space="0" w:color="auto"/>
            </w:tcBorders>
          </w:tcPr>
          <w:p w14:paraId="6484A1A7" w14:textId="77777777" w:rsidR="00B36A2B" w:rsidRPr="004F6F3D" w:rsidRDefault="00B36A2B" w:rsidP="00E20283">
            <w:pPr>
              <w:spacing w:line="256" w:lineRule="auto"/>
              <w:jc w:val="both"/>
              <w:rPr>
                <w:rFonts w:asciiTheme="minorHAnsi" w:hAnsiTheme="minorHAnsi" w:cstheme="minorHAnsi"/>
                <w:b/>
                <w:noProof w:val="0"/>
                <w:sz w:val="22"/>
                <w:szCs w:val="22"/>
              </w:rPr>
            </w:pPr>
          </w:p>
        </w:tc>
      </w:tr>
      <w:tr w:rsidR="00B36A2B" w:rsidRPr="00242285" w14:paraId="27DA461C" w14:textId="77777777" w:rsidTr="003D141C">
        <w:trPr>
          <w:trHeight w:val="224"/>
          <w:jc w:val="center"/>
        </w:trPr>
        <w:tc>
          <w:tcPr>
            <w:tcW w:w="8454" w:type="dxa"/>
            <w:tcBorders>
              <w:top w:val="single" w:sz="4" w:space="0" w:color="auto"/>
              <w:left w:val="single" w:sz="4" w:space="0" w:color="auto"/>
              <w:bottom w:val="single" w:sz="4" w:space="0" w:color="auto"/>
              <w:right w:val="single" w:sz="4" w:space="0" w:color="auto"/>
            </w:tcBorders>
          </w:tcPr>
          <w:p w14:paraId="111028A3" w14:textId="36D1FC21" w:rsidR="00B36A2B" w:rsidRPr="00EB74AB" w:rsidRDefault="00B36A2B" w:rsidP="003D141C">
            <w:pPr>
              <w:pStyle w:val="ListParagraph"/>
              <w:numPr>
                <w:ilvl w:val="0"/>
                <w:numId w:val="26"/>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EB74AB">
              <w:rPr>
                <w:rFonts w:asciiTheme="minorHAnsi" w:hAnsiTheme="minorHAnsi" w:cstheme="minorHAnsi"/>
                <w:bCs/>
                <w:iCs/>
                <w:noProof w:val="0"/>
                <w:sz w:val="22"/>
                <w:szCs w:val="22"/>
              </w:rPr>
              <w:t>Documentele statutare ale solicitantului</w:t>
            </w:r>
            <w:r w:rsidR="002579EE">
              <w:rPr>
                <w:rFonts w:asciiTheme="minorHAnsi" w:hAnsiTheme="minorHAnsi" w:cstheme="minorHAnsi"/>
                <w:sz w:val="22"/>
                <w:szCs w:val="22"/>
              </w:rPr>
              <w:t xml:space="preserve">: </w:t>
            </w:r>
            <w:r w:rsidR="002579EE" w:rsidRPr="002579EE">
              <w:rPr>
                <w:rFonts w:asciiTheme="minorHAnsi" w:hAnsiTheme="minorHAnsi" w:cstheme="minorHAnsi"/>
                <w:sz w:val="22"/>
                <w:szCs w:val="22"/>
              </w:rPr>
              <w:t>act de înființare</w:t>
            </w:r>
          </w:p>
        </w:tc>
        <w:tc>
          <w:tcPr>
            <w:tcW w:w="989" w:type="dxa"/>
            <w:tcBorders>
              <w:top w:val="single" w:sz="4" w:space="0" w:color="auto"/>
              <w:left w:val="single" w:sz="4" w:space="0" w:color="auto"/>
              <w:bottom w:val="single" w:sz="4" w:space="0" w:color="auto"/>
              <w:right w:val="single" w:sz="4" w:space="0" w:color="auto"/>
            </w:tcBorders>
          </w:tcPr>
          <w:p w14:paraId="33F3B7AD" w14:textId="77777777" w:rsidR="00B36A2B" w:rsidRPr="004F6F3D" w:rsidRDefault="00B36A2B" w:rsidP="00E20283">
            <w:pPr>
              <w:spacing w:line="256" w:lineRule="auto"/>
              <w:jc w:val="both"/>
              <w:rPr>
                <w:rFonts w:asciiTheme="minorHAnsi" w:hAnsiTheme="minorHAnsi" w:cstheme="minorHAnsi"/>
                <w:b/>
                <w:noProof w:val="0"/>
                <w:sz w:val="22"/>
                <w:szCs w:val="22"/>
              </w:rPr>
            </w:pPr>
          </w:p>
        </w:tc>
      </w:tr>
      <w:tr w:rsidR="00B36A2B" w:rsidRPr="00242285" w14:paraId="47688000" w14:textId="77777777" w:rsidTr="003D141C">
        <w:trPr>
          <w:trHeight w:val="402"/>
          <w:jc w:val="center"/>
        </w:trPr>
        <w:tc>
          <w:tcPr>
            <w:tcW w:w="8454" w:type="dxa"/>
            <w:tcBorders>
              <w:top w:val="single" w:sz="4" w:space="0" w:color="auto"/>
              <w:left w:val="single" w:sz="4" w:space="0" w:color="auto"/>
              <w:bottom w:val="single" w:sz="4" w:space="0" w:color="auto"/>
              <w:right w:val="single" w:sz="4" w:space="0" w:color="auto"/>
            </w:tcBorders>
          </w:tcPr>
          <w:p w14:paraId="7BC066FA" w14:textId="30C24565" w:rsidR="00B36A2B" w:rsidRPr="00EB74AB" w:rsidRDefault="00B36A2B" w:rsidP="003D141C">
            <w:pPr>
              <w:pStyle w:val="ListParagraph"/>
              <w:numPr>
                <w:ilvl w:val="0"/>
                <w:numId w:val="26"/>
              </w:numPr>
              <w:overflowPunct w:val="0"/>
              <w:autoSpaceDE w:val="0"/>
              <w:autoSpaceDN w:val="0"/>
              <w:adjustRightInd w:val="0"/>
              <w:spacing w:line="256" w:lineRule="auto"/>
              <w:jc w:val="both"/>
              <w:textAlignment w:val="baseline"/>
              <w:rPr>
                <w:rFonts w:asciiTheme="minorHAnsi" w:hAnsiTheme="minorHAnsi" w:cstheme="minorHAnsi"/>
                <w:sz w:val="22"/>
                <w:szCs w:val="22"/>
              </w:rPr>
            </w:pPr>
            <w:r w:rsidRPr="00EB74AB">
              <w:rPr>
                <w:rFonts w:asciiTheme="minorHAnsi" w:hAnsiTheme="minorHAnsi" w:cstheme="minorHAnsi"/>
                <w:bCs/>
                <w:iCs/>
                <w:noProof w:val="0"/>
                <w:sz w:val="22"/>
                <w:szCs w:val="22"/>
              </w:rPr>
              <w:t>Acordul</w:t>
            </w:r>
            <w:r w:rsidRPr="00EB74AB">
              <w:rPr>
                <w:rFonts w:asciiTheme="minorHAnsi" w:hAnsiTheme="minorHAnsi" w:cstheme="minorHAnsi"/>
                <w:sz w:val="22"/>
                <w:szCs w:val="22"/>
              </w:rPr>
              <w:t xml:space="preserve"> de parteneriat</w:t>
            </w:r>
            <w:r w:rsidR="002579EE">
              <w:rPr>
                <w:rFonts w:asciiTheme="minorHAnsi" w:hAnsiTheme="minorHAnsi" w:cstheme="minorHAnsi"/>
                <w:sz w:val="22"/>
                <w:szCs w:val="22"/>
              </w:rPr>
              <w:t>, acolo unde este cazul</w:t>
            </w:r>
          </w:p>
        </w:tc>
        <w:tc>
          <w:tcPr>
            <w:tcW w:w="989" w:type="dxa"/>
            <w:tcBorders>
              <w:top w:val="single" w:sz="4" w:space="0" w:color="auto"/>
              <w:left w:val="single" w:sz="4" w:space="0" w:color="auto"/>
              <w:bottom w:val="single" w:sz="4" w:space="0" w:color="auto"/>
              <w:right w:val="single" w:sz="4" w:space="0" w:color="auto"/>
            </w:tcBorders>
          </w:tcPr>
          <w:p w14:paraId="1F3B779D" w14:textId="77777777" w:rsidR="00B36A2B" w:rsidRPr="004F6F3D" w:rsidRDefault="00B36A2B" w:rsidP="00E20283">
            <w:pPr>
              <w:spacing w:line="256" w:lineRule="auto"/>
              <w:jc w:val="both"/>
              <w:rPr>
                <w:rFonts w:asciiTheme="minorHAnsi" w:hAnsiTheme="minorHAnsi" w:cstheme="minorHAnsi"/>
                <w:b/>
                <w:noProof w:val="0"/>
                <w:sz w:val="22"/>
                <w:szCs w:val="22"/>
              </w:rPr>
            </w:pPr>
          </w:p>
        </w:tc>
      </w:tr>
      <w:tr w:rsidR="00B36A2B" w:rsidRPr="00242285" w14:paraId="44E907AA" w14:textId="77777777" w:rsidTr="003D141C">
        <w:trPr>
          <w:trHeight w:val="1047"/>
          <w:jc w:val="center"/>
        </w:trPr>
        <w:tc>
          <w:tcPr>
            <w:tcW w:w="8454" w:type="dxa"/>
            <w:tcBorders>
              <w:top w:val="single" w:sz="4" w:space="0" w:color="auto"/>
              <w:left w:val="single" w:sz="4" w:space="0" w:color="auto"/>
              <w:bottom w:val="single" w:sz="4" w:space="0" w:color="auto"/>
              <w:right w:val="single" w:sz="4" w:space="0" w:color="auto"/>
            </w:tcBorders>
          </w:tcPr>
          <w:p w14:paraId="5C28EB36" w14:textId="27ED1181" w:rsidR="00DB2BBF" w:rsidRDefault="00B36A2B">
            <w:pPr>
              <w:pStyle w:val="ListParagraph"/>
              <w:numPr>
                <w:ilvl w:val="0"/>
                <w:numId w:val="26"/>
              </w:numPr>
              <w:spacing w:after="160" w:line="259" w:lineRule="auto"/>
              <w:jc w:val="both"/>
              <w:rPr>
                <w:rFonts w:asciiTheme="minorHAnsi" w:hAnsiTheme="minorHAnsi" w:cstheme="minorHAnsi"/>
                <w:bCs/>
                <w:iCs/>
                <w:noProof w:val="0"/>
                <w:sz w:val="22"/>
                <w:szCs w:val="22"/>
              </w:rPr>
            </w:pPr>
            <w:r w:rsidRPr="00EB74AB">
              <w:rPr>
                <w:rFonts w:asciiTheme="minorHAnsi" w:hAnsiTheme="minorHAnsi" w:cstheme="minorHAnsi"/>
                <w:bCs/>
                <w:iCs/>
                <w:noProof w:val="0"/>
                <w:sz w:val="22"/>
                <w:szCs w:val="22"/>
              </w:rPr>
              <w:t>Documente care atestă rezonabilitatea costurilor și justificarea cel mai bun cel mai bun raport între cuantumul sprijinului, activitățile desfășurate și îndeplinirea obiectivelor</w:t>
            </w:r>
            <w:r w:rsidR="00DB2BBF">
              <w:rPr>
                <w:rFonts w:asciiTheme="minorHAnsi" w:hAnsiTheme="minorHAnsi" w:cstheme="minorHAnsi"/>
                <w:bCs/>
                <w:iCs/>
                <w:noProof w:val="0"/>
                <w:sz w:val="22"/>
                <w:szCs w:val="22"/>
              </w:rPr>
              <w:t>-</w:t>
            </w:r>
            <w:r w:rsidR="00DB2BBF">
              <w:t xml:space="preserve"> </w:t>
            </w:r>
            <w:r w:rsidR="00DB2BBF" w:rsidRPr="00DB2BBF">
              <w:rPr>
                <w:rFonts w:asciiTheme="minorHAnsi" w:hAnsiTheme="minorHAnsi" w:cstheme="minorHAnsi"/>
                <w:bCs/>
                <w:iCs/>
                <w:noProof w:val="0"/>
                <w:sz w:val="22"/>
                <w:szCs w:val="22"/>
              </w:rPr>
              <w:t>Anexa 2.9</w:t>
            </w:r>
          </w:p>
          <w:p w14:paraId="4DB9BB4E" w14:textId="3F3E82B3" w:rsidR="00B36A2B" w:rsidRPr="00EB74AB" w:rsidRDefault="00B36A2B" w:rsidP="003D141C">
            <w:pPr>
              <w:pStyle w:val="ListParagraph"/>
              <w:numPr>
                <w:ilvl w:val="0"/>
                <w:numId w:val="26"/>
              </w:numPr>
              <w:spacing w:after="160" w:line="259" w:lineRule="auto"/>
              <w:jc w:val="both"/>
              <w:rPr>
                <w:rFonts w:asciiTheme="minorHAnsi" w:hAnsiTheme="minorHAnsi" w:cstheme="minorHAnsi"/>
                <w:bCs/>
                <w:iCs/>
                <w:noProof w:val="0"/>
                <w:sz w:val="22"/>
                <w:szCs w:val="22"/>
              </w:rPr>
            </w:pPr>
            <w:r w:rsidRPr="00EB74AB">
              <w:rPr>
                <w:rFonts w:asciiTheme="minorHAnsi" w:hAnsiTheme="minorHAnsi" w:cstheme="minorHAnsi"/>
                <w:bCs/>
                <w:iCs/>
                <w:noProof w:val="0"/>
                <w:sz w:val="22"/>
                <w:szCs w:val="22"/>
              </w:rPr>
              <w:t>Documentele respective vor fi însoțite de un tabel centralizator cu ofetele și valorile acestora</w:t>
            </w:r>
          </w:p>
        </w:tc>
        <w:tc>
          <w:tcPr>
            <w:tcW w:w="989" w:type="dxa"/>
            <w:tcBorders>
              <w:top w:val="single" w:sz="4" w:space="0" w:color="auto"/>
              <w:left w:val="single" w:sz="4" w:space="0" w:color="auto"/>
              <w:bottom w:val="single" w:sz="4" w:space="0" w:color="auto"/>
              <w:right w:val="single" w:sz="4" w:space="0" w:color="auto"/>
            </w:tcBorders>
          </w:tcPr>
          <w:p w14:paraId="69538A2E" w14:textId="46FD80DC" w:rsidR="00B36A2B" w:rsidRPr="008D664C" w:rsidRDefault="00B36A2B" w:rsidP="00E20283">
            <w:pPr>
              <w:spacing w:line="256" w:lineRule="auto"/>
              <w:jc w:val="both"/>
              <w:rPr>
                <w:rFonts w:asciiTheme="minorHAnsi" w:hAnsiTheme="minorHAnsi" w:cstheme="minorHAnsi"/>
                <w:bCs/>
                <w:noProof w:val="0"/>
                <w:sz w:val="22"/>
                <w:szCs w:val="22"/>
              </w:rPr>
            </w:pPr>
          </w:p>
        </w:tc>
      </w:tr>
      <w:tr w:rsidR="00B36A2B" w:rsidRPr="00242285" w14:paraId="07FA5034" w14:textId="77777777" w:rsidTr="003D141C">
        <w:trPr>
          <w:trHeight w:val="630"/>
          <w:jc w:val="center"/>
        </w:trPr>
        <w:tc>
          <w:tcPr>
            <w:tcW w:w="8454" w:type="dxa"/>
            <w:tcBorders>
              <w:top w:val="single" w:sz="4" w:space="0" w:color="auto"/>
              <w:left w:val="single" w:sz="4" w:space="0" w:color="auto"/>
              <w:bottom w:val="single" w:sz="4" w:space="0" w:color="auto"/>
              <w:right w:val="single" w:sz="4" w:space="0" w:color="auto"/>
            </w:tcBorders>
          </w:tcPr>
          <w:p w14:paraId="3AD7CF63" w14:textId="77777777" w:rsidR="00B36A2B" w:rsidRPr="00CA0670" w:rsidRDefault="00B36A2B" w:rsidP="003D141C">
            <w:pPr>
              <w:pStyle w:val="ListParagraph"/>
              <w:numPr>
                <w:ilvl w:val="0"/>
                <w:numId w:val="26"/>
              </w:numPr>
              <w:rPr>
                <w:rFonts w:asciiTheme="minorHAnsi" w:hAnsiTheme="minorHAnsi" w:cstheme="minorHAnsi"/>
                <w:bCs/>
                <w:iCs/>
                <w:noProof w:val="0"/>
                <w:sz w:val="22"/>
                <w:szCs w:val="22"/>
              </w:rPr>
            </w:pPr>
            <w:r w:rsidRPr="00CA0670">
              <w:rPr>
                <w:rFonts w:asciiTheme="minorHAnsi" w:hAnsiTheme="minorHAnsi" w:cstheme="minorHAnsi"/>
                <w:bCs/>
                <w:iCs/>
                <w:noProof w:val="0"/>
                <w:sz w:val="22"/>
                <w:szCs w:val="22"/>
              </w:rPr>
              <w:t>Contractele de achiziție publică încheiate înainte de depunerea cererii de finanțare</w:t>
            </w:r>
            <w:r>
              <w:rPr>
                <w:rFonts w:asciiTheme="minorHAnsi" w:hAnsiTheme="minorHAnsi" w:cstheme="minorHAnsi"/>
                <w:bCs/>
                <w:iCs/>
                <w:noProof w:val="0"/>
                <w:sz w:val="22"/>
                <w:szCs w:val="22"/>
              </w:rPr>
              <w:t xml:space="preserve"> </w:t>
            </w:r>
            <w:r w:rsidRPr="00CA7AE1">
              <w:rPr>
                <w:rFonts w:asciiTheme="minorHAnsi" w:hAnsiTheme="minorHAnsi" w:cstheme="minorHAnsi"/>
                <w:bCs/>
                <w:iCs/>
                <w:noProof w:val="0"/>
                <w:sz w:val="22"/>
                <w:szCs w:val="22"/>
              </w:rPr>
              <w:t>pentru proiectele care nu au fost finalizate fizic sau implementate integral</w:t>
            </w:r>
            <w:r w:rsidRPr="00CA0670">
              <w:rPr>
                <w:rFonts w:asciiTheme="minorHAnsi" w:hAnsiTheme="minorHAnsi" w:cstheme="minorHAnsi"/>
                <w:bCs/>
                <w:iCs/>
                <w:noProof w:val="0"/>
                <w:sz w:val="22"/>
                <w:szCs w:val="22"/>
              </w:rPr>
              <w:t>(dacă este cazul)</w:t>
            </w:r>
            <w:r>
              <w:rPr>
                <w:rFonts w:ascii="Calibri" w:eastAsia="Calibri" w:hAnsi="Calibri" w:cs="Calibri"/>
                <w:iCs/>
                <w:noProof w:val="0"/>
                <w:sz w:val="22"/>
                <w:szCs w:val="22"/>
              </w:rPr>
              <w:t xml:space="preserve">, </w:t>
            </w:r>
            <w:r w:rsidRPr="00B4468D">
              <w:rPr>
                <w:rFonts w:ascii="Calibri" w:eastAsia="Calibri" w:hAnsi="Calibri" w:cs="Calibri"/>
                <w:iCs/>
                <w:noProof w:val="0"/>
                <w:sz w:val="22"/>
                <w:szCs w:val="22"/>
              </w:rPr>
              <w:t>cu dosarele complete ale achizitiilor</w:t>
            </w:r>
          </w:p>
        </w:tc>
        <w:tc>
          <w:tcPr>
            <w:tcW w:w="989" w:type="dxa"/>
            <w:tcBorders>
              <w:top w:val="single" w:sz="4" w:space="0" w:color="auto"/>
              <w:left w:val="single" w:sz="4" w:space="0" w:color="auto"/>
              <w:bottom w:val="single" w:sz="4" w:space="0" w:color="auto"/>
              <w:right w:val="single" w:sz="4" w:space="0" w:color="auto"/>
            </w:tcBorders>
          </w:tcPr>
          <w:p w14:paraId="043BDF83" w14:textId="77777777" w:rsidR="00B36A2B" w:rsidRPr="004F6F3D" w:rsidRDefault="00B36A2B" w:rsidP="00E20283">
            <w:pPr>
              <w:spacing w:line="256" w:lineRule="auto"/>
              <w:jc w:val="both"/>
              <w:rPr>
                <w:rFonts w:asciiTheme="minorHAnsi" w:hAnsiTheme="minorHAnsi" w:cstheme="minorHAnsi"/>
                <w:b/>
                <w:noProof w:val="0"/>
                <w:sz w:val="22"/>
                <w:szCs w:val="22"/>
              </w:rPr>
            </w:pPr>
          </w:p>
        </w:tc>
      </w:tr>
      <w:tr w:rsidR="00B36A2B" w:rsidRPr="00242285" w14:paraId="2C25A1B0" w14:textId="77777777" w:rsidTr="003D141C">
        <w:trPr>
          <w:trHeight w:val="224"/>
          <w:jc w:val="center"/>
        </w:trPr>
        <w:tc>
          <w:tcPr>
            <w:tcW w:w="8454" w:type="dxa"/>
            <w:tcBorders>
              <w:top w:val="single" w:sz="4" w:space="0" w:color="auto"/>
              <w:left w:val="single" w:sz="4" w:space="0" w:color="auto"/>
              <w:bottom w:val="single" w:sz="4" w:space="0" w:color="auto"/>
              <w:right w:val="single" w:sz="4" w:space="0" w:color="auto"/>
            </w:tcBorders>
          </w:tcPr>
          <w:p w14:paraId="47CCB5D5" w14:textId="06455A02" w:rsidR="00B36A2B" w:rsidRPr="005E02DE" w:rsidRDefault="00B36A2B" w:rsidP="003D141C">
            <w:pPr>
              <w:pStyle w:val="ListParagraph"/>
              <w:jc w:val="both"/>
              <w:rPr>
                <w:rFonts w:ascii="Calibri" w:eastAsia="Calibri" w:hAnsi="Calibri" w:cs="Calibri"/>
                <w:iCs/>
                <w:noProof w:val="0"/>
                <w:sz w:val="22"/>
                <w:szCs w:val="22"/>
              </w:rPr>
            </w:pPr>
          </w:p>
        </w:tc>
        <w:tc>
          <w:tcPr>
            <w:tcW w:w="989" w:type="dxa"/>
            <w:tcBorders>
              <w:top w:val="single" w:sz="4" w:space="0" w:color="auto"/>
              <w:left w:val="single" w:sz="4" w:space="0" w:color="auto"/>
              <w:bottom w:val="single" w:sz="4" w:space="0" w:color="auto"/>
              <w:right w:val="single" w:sz="4" w:space="0" w:color="auto"/>
            </w:tcBorders>
          </w:tcPr>
          <w:p w14:paraId="13688792" w14:textId="77777777" w:rsidR="00B36A2B" w:rsidRPr="004F6F3D" w:rsidRDefault="00B36A2B" w:rsidP="00E20283">
            <w:pPr>
              <w:spacing w:line="256" w:lineRule="auto"/>
              <w:jc w:val="both"/>
              <w:rPr>
                <w:rFonts w:asciiTheme="minorHAnsi" w:hAnsiTheme="minorHAnsi" w:cstheme="minorHAnsi"/>
                <w:b/>
                <w:noProof w:val="0"/>
                <w:sz w:val="22"/>
                <w:szCs w:val="22"/>
              </w:rPr>
            </w:pPr>
          </w:p>
        </w:tc>
      </w:tr>
      <w:tr w:rsidR="00B36A2B" w:rsidRPr="00242285" w14:paraId="6A02C33C" w14:textId="77777777" w:rsidTr="003D141C">
        <w:trPr>
          <w:trHeight w:val="845"/>
          <w:jc w:val="center"/>
        </w:trPr>
        <w:tc>
          <w:tcPr>
            <w:tcW w:w="8454" w:type="dxa"/>
            <w:tcBorders>
              <w:top w:val="single" w:sz="4" w:space="0" w:color="auto"/>
              <w:left w:val="single" w:sz="4" w:space="0" w:color="auto"/>
              <w:bottom w:val="single" w:sz="4" w:space="0" w:color="auto"/>
              <w:right w:val="single" w:sz="4" w:space="0" w:color="auto"/>
            </w:tcBorders>
          </w:tcPr>
          <w:p w14:paraId="50E7074F" w14:textId="5DCE0E7C" w:rsidR="00B36A2B" w:rsidRPr="005E02DE" w:rsidRDefault="00DB2BBF" w:rsidP="003D141C">
            <w:pPr>
              <w:pStyle w:val="ListParagraph"/>
              <w:numPr>
                <w:ilvl w:val="0"/>
                <w:numId w:val="26"/>
              </w:numPr>
              <w:rPr>
                <w:rFonts w:asciiTheme="minorHAnsi" w:hAnsiTheme="minorHAnsi" w:cstheme="minorHAnsi"/>
                <w:bCs/>
                <w:iCs/>
                <w:noProof w:val="0"/>
                <w:sz w:val="22"/>
                <w:szCs w:val="22"/>
              </w:rPr>
            </w:pPr>
            <w:r w:rsidRPr="00DB2BBF">
              <w:rPr>
                <w:rFonts w:ascii="Calibri" w:eastAsia="Calibri" w:hAnsi="Calibri" w:cs="Calibri"/>
                <w:iCs/>
                <w:noProof w:val="0"/>
                <w:sz w:val="22"/>
                <w:szCs w:val="22"/>
              </w:rPr>
              <w:t>Bugetul aprobat al instituției publice care cofinanțează proiectul sau documente din care să reiasă demararea procedurilor de includere în buget, din care să reiasă asigurarea cofinanţării aferente bugetelor locale (cheltuieli eligibile și/sau neeligibile) și asumarea asigurării eventualelor cheltuieli neprevăzute, inclusiv pentru acoperirea eventualelor rețineri și/sau corecții)</w:t>
            </w:r>
          </w:p>
        </w:tc>
        <w:tc>
          <w:tcPr>
            <w:tcW w:w="989" w:type="dxa"/>
            <w:tcBorders>
              <w:top w:val="single" w:sz="4" w:space="0" w:color="auto"/>
              <w:left w:val="single" w:sz="4" w:space="0" w:color="auto"/>
              <w:bottom w:val="single" w:sz="4" w:space="0" w:color="auto"/>
              <w:right w:val="single" w:sz="4" w:space="0" w:color="auto"/>
            </w:tcBorders>
          </w:tcPr>
          <w:p w14:paraId="4A102FB3" w14:textId="77777777" w:rsidR="00B36A2B" w:rsidRPr="00DE65C1" w:rsidRDefault="00B36A2B" w:rsidP="00E20283">
            <w:pPr>
              <w:spacing w:line="256" w:lineRule="auto"/>
              <w:jc w:val="both"/>
              <w:rPr>
                <w:rFonts w:asciiTheme="minorHAnsi" w:hAnsiTheme="minorHAnsi" w:cstheme="minorHAnsi"/>
                <w:b/>
                <w:noProof w:val="0"/>
                <w:sz w:val="22"/>
                <w:szCs w:val="22"/>
              </w:rPr>
            </w:pPr>
          </w:p>
        </w:tc>
      </w:tr>
      <w:tr w:rsidR="00B36A2B" w:rsidRPr="00242285" w14:paraId="2E848410" w14:textId="77777777" w:rsidTr="003D141C">
        <w:trPr>
          <w:trHeight w:val="224"/>
          <w:jc w:val="center"/>
        </w:trPr>
        <w:tc>
          <w:tcPr>
            <w:tcW w:w="8454" w:type="dxa"/>
            <w:tcBorders>
              <w:top w:val="single" w:sz="4" w:space="0" w:color="auto"/>
              <w:left w:val="single" w:sz="4" w:space="0" w:color="auto"/>
              <w:bottom w:val="single" w:sz="4" w:space="0" w:color="auto"/>
              <w:right w:val="single" w:sz="4" w:space="0" w:color="auto"/>
            </w:tcBorders>
          </w:tcPr>
          <w:p w14:paraId="0708D381" w14:textId="77777777" w:rsidR="00B36A2B" w:rsidRPr="005E02DE" w:rsidRDefault="00B36A2B" w:rsidP="003D141C">
            <w:pPr>
              <w:pStyle w:val="ListParagraph"/>
              <w:numPr>
                <w:ilvl w:val="0"/>
                <w:numId w:val="26"/>
              </w:numPr>
              <w:rPr>
                <w:rFonts w:ascii="Calibri" w:eastAsia="Calibri" w:hAnsi="Calibri" w:cs="Calibri"/>
                <w:iCs/>
                <w:noProof w:val="0"/>
                <w:sz w:val="22"/>
                <w:szCs w:val="22"/>
              </w:rPr>
            </w:pPr>
            <w:r w:rsidRPr="005E02DE">
              <w:rPr>
                <w:rFonts w:ascii="Calibri" w:eastAsia="Calibri" w:hAnsi="Calibri" w:cs="Calibri"/>
                <w:iCs/>
                <w:noProof w:val="0"/>
                <w:sz w:val="22"/>
                <w:szCs w:val="22"/>
              </w:rPr>
              <w:t>Declarația unică</w:t>
            </w:r>
          </w:p>
        </w:tc>
        <w:tc>
          <w:tcPr>
            <w:tcW w:w="989" w:type="dxa"/>
            <w:tcBorders>
              <w:top w:val="single" w:sz="4" w:space="0" w:color="auto"/>
              <w:left w:val="single" w:sz="4" w:space="0" w:color="auto"/>
              <w:bottom w:val="single" w:sz="4" w:space="0" w:color="auto"/>
              <w:right w:val="single" w:sz="4" w:space="0" w:color="auto"/>
            </w:tcBorders>
          </w:tcPr>
          <w:p w14:paraId="78A6B541" w14:textId="77777777" w:rsidR="00B36A2B" w:rsidRPr="00DE65C1" w:rsidRDefault="00B36A2B" w:rsidP="00E20283">
            <w:pPr>
              <w:spacing w:line="256" w:lineRule="auto"/>
              <w:jc w:val="both"/>
              <w:rPr>
                <w:rFonts w:asciiTheme="minorHAnsi" w:hAnsiTheme="minorHAnsi" w:cstheme="minorHAnsi"/>
                <w:b/>
                <w:noProof w:val="0"/>
                <w:sz w:val="22"/>
                <w:szCs w:val="22"/>
              </w:rPr>
            </w:pPr>
          </w:p>
        </w:tc>
      </w:tr>
      <w:tr w:rsidR="00B36A2B" w:rsidRPr="00242285" w14:paraId="693E55C4" w14:textId="77777777" w:rsidTr="003D141C">
        <w:trPr>
          <w:trHeight w:val="224"/>
          <w:jc w:val="center"/>
        </w:trPr>
        <w:tc>
          <w:tcPr>
            <w:tcW w:w="8454" w:type="dxa"/>
            <w:tcBorders>
              <w:top w:val="single" w:sz="4" w:space="0" w:color="auto"/>
              <w:left w:val="single" w:sz="4" w:space="0" w:color="auto"/>
              <w:bottom w:val="single" w:sz="4" w:space="0" w:color="auto"/>
              <w:right w:val="single" w:sz="4" w:space="0" w:color="auto"/>
            </w:tcBorders>
          </w:tcPr>
          <w:p w14:paraId="2CCB209F" w14:textId="77777777" w:rsidR="00B36A2B" w:rsidRPr="005E02DE" w:rsidRDefault="00B36A2B" w:rsidP="003D141C">
            <w:pPr>
              <w:pStyle w:val="ListParagraph"/>
              <w:numPr>
                <w:ilvl w:val="0"/>
                <w:numId w:val="26"/>
              </w:numPr>
              <w:rPr>
                <w:rFonts w:asciiTheme="minorHAnsi" w:hAnsiTheme="minorHAnsi" w:cstheme="minorHAnsi"/>
                <w:bCs/>
                <w:iCs/>
                <w:noProof w:val="0"/>
                <w:sz w:val="22"/>
                <w:szCs w:val="22"/>
              </w:rPr>
            </w:pPr>
            <w:r w:rsidRPr="005E02DE">
              <w:rPr>
                <w:rFonts w:asciiTheme="minorHAnsi" w:hAnsiTheme="minorHAnsi" w:cstheme="minorHAnsi"/>
                <w:bCs/>
                <w:iCs/>
                <w:noProof w:val="0"/>
                <w:sz w:val="22"/>
                <w:szCs w:val="22"/>
              </w:rPr>
              <w:t xml:space="preserve">Declarație privind eligibilitatea TVA, dacă este cazul </w:t>
            </w:r>
          </w:p>
        </w:tc>
        <w:tc>
          <w:tcPr>
            <w:tcW w:w="989" w:type="dxa"/>
            <w:tcBorders>
              <w:top w:val="single" w:sz="4" w:space="0" w:color="auto"/>
              <w:left w:val="single" w:sz="4" w:space="0" w:color="auto"/>
              <w:bottom w:val="single" w:sz="4" w:space="0" w:color="auto"/>
              <w:right w:val="single" w:sz="4" w:space="0" w:color="auto"/>
            </w:tcBorders>
          </w:tcPr>
          <w:p w14:paraId="07AF4031" w14:textId="77777777" w:rsidR="00B36A2B" w:rsidRPr="00DE65C1" w:rsidRDefault="00B36A2B" w:rsidP="00E20283">
            <w:pPr>
              <w:spacing w:line="256" w:lineRule="auto"/>
              <w:jc w:val="both"/>
              <w:rPr>
                <w:rFonts w:asciiTheme="minorHAnsi" w:hAnsiTheme="minorHAnsi" w:cstheme="minorHAnsi"/>
                <w:b/>
                <w:noProof w:val="0"/>
                <w:sz w:val="22"/>
                <w:szCs w:val="22"/>
              </w:rPr>
            </w:pPr>
          </w:p>
        </w:tc>
      </w:tr>
      <w:tr w:rsidR="00B36A2B" w:rsidRPr="00242285" w14:paraId="70CF1C52" w14:textId="77777777" w:rsidTr="003D141C">
        <w:trPr>
          <w:trHeight w:val="416"/>
          <w:jc w:val="center"/>
        </w:trPr>
        <w:tc>
          <w:tcPr>
            <w:tcW w:w="8454" w:type="dxa"/>
            <w:tcBorders>
              <w:top w:val="single" w:sz="4" w:space="0" w:color="auto"/>
              <w:left w:val="single" w:sz="4" w:space="0" w:color="auto"/>
              <w:bottom w:val="single" w:sz="4" w:space="0" w:color="auto"/>
              <w:right w:val="single" w:sz="4" w:space="0" w:color="auto"/>
            </w:tcBorders>
          </w:tcPr>
          <w:p w14:paraId="176D225D" w14:textId="450E9A3E" w:rsidR="00B36A2B" w:rsidRPr="005E02DE" w:rsidRDefault="00B36A2B" w:rsidP="003D141C">
            <w:pPr>
              <w:pStyle w:val="ListParagraph"/>
              <w:numPr>
                <w:ilvl w:val="0"/>
                <w:numId w:val="26"/>
              </w:numPr>
              <w:rPr>
                <w:rFonts w:asciiTheme="minorHAnsi" w:hAnsiTheme="minorHAnsi" w:cstheme="minorHAnsi"/>
                <w:bCs/>
                <w:iCs/>
                <w:noProof w:val="0"/>
                <w:sz w:val="22"/>
                <w:szCs w:val="22"/>
              </w:rPr>
            </w:pPr>
            <w:r w:rsidRPr="005E02DE">
              <w:rPr>
                <w:rFonts w:asciiTheme="minorHAnsi" w:hAnsiTheme="minorHAnsi" w:cstheme="minorHAnsi"/>
                <w:bCs/>
                <w:iCs/>
                <w:noProof w:val="0"/>
                <w:sz w:val="22"/>
                <w:szCs w:val="22"/>
              </w:rPr>
              <w:t>Decizia privind înfiinţarea/extinderea componenței UIP</w:t>
            </w:r>
            <w:r w:rsidR="002579EE">
              <w:rPr>
                <w:rFonts w:asciiTheme="minorHAnsi" w:hAnsiTheme="minorHAnsi" w:cstheme="minorHAnsi"/>
                <w:bCs/>
                <w:iCs/>
                <w:noProof w:val="0"/>
                <w:sz w:val="22"/>
                <w:szCs w:val="22"/>
              </w:rPr>
              <w:t>,</w:t>
            </w:r>
            <w:r w:rsidR="002579EE">
              <w:t xml:space="preserve"> </w:t>
            </w:r>
            <w:r w:rsidR="002579EE" w:rsidRPr="002579EE">
              <w:rPr>
                <w:rFonts w:asciiTheme="minorHAnsi" w:hAnsiTheme="minorHAnsi" w:cstheme="minorHAnsi"/>
                <w:bCs/>
                <w:iCs/>
                <w:noProof w:val="0"/>
                <w:sz w:val="22"/>
                <w:szCs w:val="22"/>
              </w:rPr>
              <w:t>CV-uri și fișe de post pentru membrii UIP</w:t>
            </w:r>
          </w:p>
          <w:p w14:paraId="50CBFB50" w14:textId="77777777" w:rsidR="00B36A2B" w:rsidRPr="005E02DE" w:rsidRDefault="00B36A2B" w:rsidP="00E20283">
            <w:pPr>
              <w:pStyle w:val="ListParagraph"/>
              <w:rPr>
                <w:rFonts w:asciiTheme="minorHAnsi" w:hAnsiTheme="minorHAnsi" w:cstheme="minorHAnsi"/>
                <w:bCs/>
                <w:iCs/>
                <w:noProof w:val="0"/>
                <w:sz w:val="22"/>
                <w:szCs w:val="22"/>
              </w:rPr>
            </w:pPr>
          </w:p>
        </w:tc>
        <w:tc>
          <w:tcPr>
            <w:tcW w:w="989" w:type="dxa"/>
            <w:tcBorders>
              <w:top w:val="single" w:sz="4" w:space="0" w:color="auto"/>
              <w:left w:val="single" w:sz="4" w:space="0" w:color="auto"/>
              <w:bottom w:val="single" w:sz="4" w:space="0" w:color="auto"/>
              <w:right w:val="single" w:sz="4" w:space="0" w:color="auto"/>
            </w:tcBorders>
          </w:tcPr>
          <w:p w14:paraId="3C750860" w14:textId="77777777" w:rsidR="00B36A2B" w:rsidRPr="00DE65C1" w:rsidRDefault="00B36A2B" w:rsidP="00E20283">
            <w:pPr>
              <w:spacing w:line="256" w:lineRule="auto"/>
              <w:jc w:val="both"/>
              <w:rPr>
                <w:rFonts w:asciiTheme="minorHAnsi" w:hAnsiTheme="minorHAnsi" w:cstheme="minorHAnsi"/>
                <w:b/>
                <w:noProof w:val="0"/>
                <w:sz w:val="22"/>
                <w:szCs w:val="22"/>
              </w:rPr>
            </w:pPr>
          </w:p>
        </w:tc>
      </w:tr>
      <w:tr w:rsidR="002579EE" w:rsidRPr="00242285" w14:paraId="779508AB" w14:textId="77777777" w:rsidTr="003D141C">
        <w:trPr>
          <w:trHeight w:val="224"/>
          <w:jc w:val="center"/>
        </w:trPr>
        <w:tc>
          <w:tcPr>
            <w:tcW w:w="8454" w:type="dxa"/>
            <w:tcBorders>
              <w:top w:val="single" w:sz="4" w:space="0" w:color="auto"/>
              <w:left w:val="single" w:sz="4" w:space="0" w:color="auto"/>
              <w:bottom w:val="single" w:sz="4" w:space="0" w:color="auto"/>
              <w:right w:val="single" w:sz="4" w:space="0" w:color="auto"/>
            </w:tcBorders>
          </w:tcPr>
          <w:p w14:paraId="12610005" w14:textId="4601F526" w:rsidR="002579EE" w:rsidRPr="002579EE" w:rsidRDefault="002579EE" w:rsidP="002579EE">
            <w:pPr>
              <w:pStyle w:val="ListParagraph"/>
              <w:numPr>
                <w:ilvl w:val="0"/>
                <w:numId w:val="26"/>
              </w:numPr>
              <w:rPr>
                <w:rFonts w:asciiTheme="minorHAnsi" w:hAnsiTheme="minorHAnsi" w:cstheme="minorHAnsi"/>
                <w:bCs/>
                <w:iCs/>
                <w:noProof w:val="0"/>
                <w:sz w:val="22"/>
                <w:szCs w:val="22"/>
              </w:rPr>
            </w:pPr>
            <w:r w:rsidRPr="002579EE">
              <w:rPr>
                <w:rFonts w:asciiTheme="minorHAnsi" w:hAnsiTheme="minorHAnsi" w:cstheme="minorHAnsi"/>
                <w:bCs/>
                <w:iCs/>
                <w:noProof w:val="0"/>
                <w:sz w:val="22"/>
                <w:szCs w:val="22"/>
              </w:rPr>
              <w:t>Planul de monitorizare al proiectului</w:t>
            </w:r>
          </w:p>
        </w:tc>
        <w:tc>
          <w:tcPr>
            <w:tcW w:w="989" w:type="dxa"/>
            <w:tcBorders>
              <w:top w:val="single" w:sz="4" w:space="0" w:color="auto"/>
              <w:left w:val="single" w:sz="4" w:space="0" w:color="auto"/>
              <w:bottom w:val="single" w:sz="4" w:space="0" w:color="auto"/>
              <w:right w:val="single" w:sz="4" w:space="0" w:color="auto"/>
            </w:tcBorders>
          </w:tcPr>
          <w:p w14:paraId="2E4A686E" w14:textId="77777777" w:rsidR="002579EE" w:rsidRDefault="002579EE" w:rsidP="00E20283">
            <w:pPr>
              <w:spacing w:line="256" w:lineRule="auto"/>
              <w:jc w:val="both"/>
              <w:rPr>
                <w:rFonts w:asciiTheme="minorHAnsi" w:hAnsiTheme="minorHAnsi" w:cstheme="minorHAnsi"/>
                <w:b/>
                <w:noProof w:val="0"/>
                <w:sz w:val="22"/>
                <w:szCs w:val="22"/>
              </w:rPr>
            </w:pPr>
          </w:p>
        </w:tc>
      </w:tr>
      <w:tr w:rsidR="002579EE" w:rsidRPr="00242285" w14:paraId="3959A7D8" w14:textId="77777777" w:rsidTr="003D141C">
        <w:trPr>
          <w:trHeight w:val="224"/>
          <w:jc w:val="center"/>
        </w:trPr>
        <w:tc>
          <w:tcPr>
            <w:tcW w:w="8454" w:type="dxa"/>
            <w:tcBorders>
              <w:top w:val="single" w:sz="4" w:space="0" w:color="auto"/>
              <w:left w:val="single" w:sz="4" w:space="0" w:color="auto"/>
              <w:bottom w:val="single" w:sz="4" w:space="0" w:color="auto"/>
              <w:right w:val="single" w:sz="4" w:space="0" w:color="auto"/>
            </w:tcBorders>
          </w:tcPr>
          <w:p w14:paraId="140449CB" w14:textId="49F98F93" w:rsidR="002579EE" w:rsidRPr="002579EE" w:rsidRDefault="002579EE" w:rsidP="002579EE">
            <w:pPr>
              <w:pStyle w:val="ListParagraph"/>
              <w:numPr>
                <w:ilvl w:val="0"/>
                <w:numId w:val="26"/>
              </w:numPr>
              <w:rPr>
                <w:rFonts w:asciiTheme="minorHAnsi" w:hAnsiTheme="minorHAnsi" w:cstheme="minorHAnsi"/>
                <w:bCs/>
                <w:iCs/>
                <w:noProof w:val="0"/>
                <w:sz w:val="22"/>
                <w:szCs w:val="22"/>
              </w:rPr>
            </w:pPr>
            <w:r w:rsidRPr="002579EE">
              <w:rPr>
                <w:rFonts w:asciiTheme="minorHAnsi" w:hAnsiTheme="minorHAnsi" w:cstheme="minorHAnsi"/>
                <w:bCs/>
                <w:iCs/>
                <w:noProof w:val="0"/>
                <w:sz w:val="22"/>
                <w:szCs w:val="22"/>
              </w:rPr>
              <w:t>Graficul de execuție după modelul Anexa 2.6 - Model de grafice și alte planuri, inclusiv planul de informare și publicitate</w:t>
            </w:r>
          </w:p>
        </w:tc>
        <w:tc>
          <w:tcPr>
            <w:tcW w:w="989" w:type="dxa"/>
            <w:tcBorders>
              <w:top w:val="single" w:sz="4" w:space="0" w:color="auto"/>
              <w:left w:val="single" w:sz="4" w:space="0" w:color="auto"/>
              <w:bottom w:val="single" w:sz="4" w:space="0" w:color="auto"/>
              <w:right w:val="single" w:sz="4" w:space="0" w:color="auto"/>
            </w:tcBorders>
          </w:tcPr>
          <w:p w14:paraId="038FA92C" w14:textId="77777777" w:rsidR="002579EE" w:rsidRDefault="002579EE" w:rsidP="00E20283">
            <w:pPr>
              <w:spacing w:line="256" w:lineRule="auto"/>
              <w:jc w:val="both"/>
              <w:rPr>
                <w:rFonts w:asciiTheme="minorHAnsi" w:hAnsiTheme="minorHAnsi" w:cstheme="minorHAnsi"/>
                <w:b/>
                <w:noProof w:val="0"/>
                <w:sz w:val="22"/>
                <w:szCs w:val="22"/>
              </w:rPr>
            </w:pPr>
          </w:p>
        </w:tc>
      </w:tr>
      <w:tr w:rsidR="002579EE" w:rsidRPr="00242285" w14:paraId="0820C0C1" w14:textId="77777777" w:rsidTr="003D141C">
        <w:trPr>
          <w:trHeight w:val="224"/>
          <w:jc w:val="center"/>
        </w:trPr>
        <w:tc>
          <w:tcPr>
            <w:tcW w:w="8454" w:type="dxa"/>
            <w:tcBorders>
              <w:top w:val="single" w:sz="4" w:space="0" w:color="auto"/>
              <w:left w:val="single" w:sz="4" w:space="0" w:color="auto"/>
              <w:bottom w:val="single" w:sz="4" w:space="0" w:color="auto"/>
              <w:right w:val="single" w:sz="4" w:space="0" w:color="auto"/>
            </w:tcBorders>
          </w:tcPr>
          <w:p w14:paraId="10EBB169" w14:textId="57F2D76E" w:rsidR="002579EE" w:rsidRPr="002579EE" w:rsidRDefault="002579EE" w:rsidP="002579EE">
            <w:pPr>
              <w:pStyle w:val="ListParagraph"/>
              <w:numPr>
                <w:ilvl w:val="0"/>
                <w:numId w:val="26"/>
              </w:numPr>
              <w:rPr>
                <w:rFonts w:asciiTheme="minorHAnsi" w:hAnsiTheme="minorHAnsi" w:cstheme="minorHAnsi"/>
                <w:bCs/>
                <w:iCs/>
                <w:noProof w:val="0"/>
                <w:sz w:val="22"/>
                <w:szCs w:val="22"/>
              </w:rPr>
            </w:pPr>
            <w:r w:rsidRPr="002579EE">
              <w:rPr>
                <w:rFonts w:asciiTheme="minorHAnsi" w:hAnsiTheme="minorHAnsi" w:cstheme="minorHAnsi"/>
                <w:bCs/>
                <w:iCs/>
                <w:noProof w:val="0"/>
                <w:sz w:val="22"/>
                <w:szCs w:val="22"/>
              </w:rPr>
              <w:t>Anexa 2.1 Bugetul cererii de finanțare</w:t>
            </w:r>
          </w:p>
        </w:tc>
        <w:tc>
          <w:tcPr>
            <w:tcW w:w="989" w:type="dxa"/>
            <w:tcBorders>
              <w:top w:val="single" w:sz="4" w:space="0" w:color="auto"/>
              <w:left w:val="single" w:sz="4" w:space="0" w:color="auto"/>
              <w:bottom w:val="single" w:sz="4" w:space="0" w:color="auto"/>
              <w:right w:val="single" w:sz="4" w:space="0" w:color="auto"/>
            </w:tcBorders>
          </w:tcPr>
          <w:p w14:paraId="3D01C649" w14:textId="77777777" w:rsidR="002579EE" w:rsidRDefault="002579EE" w:rsidP="00E20283">
            <w:pPr>
              <w:spacing w:line="256" w:lineRule="auto"/>
              <w:jc w:val="both"/>
              <w:rPr>
                <w:rFonts w:asciiTheme="minorHAnsi" w:hAnsiTheme="minorHAnsi" w:cstheme="minorHAnsi"/>
                <w:b/>
                <w:noProof w:val="0"/>
                <w:sz w:val="22"/>
                <w:szCs w:val="22"/>
              </w:rPr>
            </w:pPr>
          </w:p>
        </w:tc>
      </w:tr>
    </w:tbl>
    <w:p w14:paraId="094C4B89" w14:textId="6E872E52" w:rsidR="00B36A2B" w:rsidRPr="004F6F3D" w:rsidRDefault="00B36A2B" w:rsidP="001278CF">
      <w:pPr>
        <w:pStyle w:val="Heading1"/>
      </w:pPr>
      <w:r w:rsidRPr="004F6F3D">
        <w:lastRenderedPageBreak/>
        <w:t>3.</w:t>
      </w:r>
      <w:r>
        <w:t xml:space="preserve">3.B </w:t>
      </w:r>
      <w:r w:rsidRPr="004F6F3D">
        <w:tab/>
      </w:r>
      <w:r w:rsidR="0024488C" w:rsidRPr="007616FC">
        <w:t>Grila de verificare tehnico–financiară pentru proiecte de tip</w:t>
      </w:r>
      <w:r w:rsidR="0024488C">
        <w:t xml:space="preserve"> d</w:t>
      </w:r>
    </w:p>
    <w:p w14:paraId="2E5B5EB6" w14:textId="77777777" w:rsidR="00B36A2B" w:rsidRDefault="00B36A2B" w:rsidP="0054221C">
      <w:pPr>
        <w:jc w:val="both"/>
        <w:rPr>
          <w:rFonts w:asciiTheme="minorHAnsi" w:hAnsiTheme="minorHAnsi" w:cstheme="minorHAnsi"/>
          <w:b/>
          <w:sz w:val="22"/>
          <w:szCs w:val="22"/>
        </w:rPr>
      </w:pPr>
    </w:p>
    <w:p w14:paraId="6884B6E3" w14:textId="46690DB0" w:rsidR="00ED42ED" w:rsidRPr="003715B0" w:rsidRDefault="00ED42ED" w:rsidP="00612C63">
      <w:pPr>
        <w:jc w:val="both"/>
        <w:rPr>
          <w:rFonts w:asciiTheme="minorHAnsi" w:hAnsiTheme="minorHAnsi" w:cstheme="minorHAnsi"/>
          <w:b/>
          <w:sz w:val="22"/>
          <w:szCs w:val="22"/>
        </w:rPr>
      </w:pPr>
    </w:p>
    <w:tbl>
      <w:tblPr>
        <w:tblStyle w:val="TableGrid1"/>
        <w:tblW w:w="10343" w:type="dxa"/>
        <w:jc w:val="center"/>
        <w:tblLayout w:type="fixed"/>
        <w:tblLook w:val="01E0" w:firstRow="1" w:lastRow="1" w:firstColumn="1" w:lastColumn="1" w:noHBand="0" w:noVBand="0"/>
      </w:tblPr>
      <w:tblGrid>
        <w:gridCol w:w="3602"/>
        <w:gridCol w:w="1638"/>
        <w:gridCol w:w="709"/>
        <w:gridCol w:w="709"/>
        <w:gridCol w:w="3685"/>
      </w:tblGrid>
      <w:tr w:rsidR="00CF53AE" w:rsidRPr="003715B0" w14:paraId="0A24ECF3" w14:textId="77777777" w:rsidTr="008A3C6F">
        <w:trPr>
          <w:trHeight w:val="352"/>
          <w:tblHeader/>
          <w:jc w:val="center"/>
        </w:trPr>
        <w:tc>
          <w:tcPr>
            <w:tcW w:w="5240" w:type="dxa"/>
            <w:gridSpan w:val="2"/>
            <w:tcBorders>
              <w:bottom w:val="nil"/>
            </w:tcBorders>
            <w:shd w:val="clear" w:color="auto" w:fill="BDD6EE" w:themeFill="accent1" w:themeFillTint="66"/>
            <w:vAlign w:val="center"/>
            <w:hideMark/>
          </w:tcPr>
          <w:p w14:paraId="25372161" w14:textId="77777777" w:rsidR="00CF53AE" w:rsidRPr="008A3C6F" w:rsidRDefault="00CF53AE" w:rsidP="009327A7">
            <w:pPr>
              <w:spacing w:after="160" w:line="240" w:lineRule="exact"/>
              <w:jc w:val="center"/>
              <w:rPr>
                <w:rFonts w:asciiTheme="minorHAnsi" w:eastAsiaTheme="minorHAnsi" w:hAnsiTheme="minorHAnsi" w:cstheme="minorHAnsi"/>
                <w:b/>
                <w:noProof w:val="0"/>
                <w:sz w:val="20"/>
                <w:szCs w:val="20"/>
              </w:rPr>
            </w:pPr>
            <w:r w:rsidRPr="008A3C6F">
              <w:rPr>
                <w:rFonts w:asciiTheme="minorHAnsi" w:hAnsiTheme="minorHAnsi" w:cstheme="minorHAnsi"/>
                <w:b/>
                <w:iCs/>
                <w:noProof w:val="0"/>
                <w:sz w:val="20"/>
                <w:szCs w:val="20"/>
              </w:rPr>
              <w:t>Criteriu</w:t>
            </w:r>
          </w:p>
        </w:tc>
        <w:tc>
          <w:tcPr>
            <w:tcW w:w="5103" w:type="dxa"/>
            <w:gridSpan w:val="3"/>
            <w:shd w:val="clear" w:color="auto" w:fill="BDD6EE" w:themeFill="accent1" w:themeFillTint="66"/>
            <w:vAlign w:val="center"/>
            <w:hideMark/>
          </w:tcPr>
          <w:p w14:paraId="4F083D4F" w14:textId="5EE57AE9" w:rsidR="00CF53AE" w:rsidRPr="008A3C6F" w:rsidRDefault="00CF53AE" w:rsidP="009327A7">
            <w:pPr>
              <w:spacing w:after="160" w:line="240" w:lineRule="exact"/>
              <w:jc w:val="center"/>
              <w:rPr>
                <w:rFonts w:asciiTheme="minorHAnsi" w:eastAsiaTheme="minorHAnsi" w:hAnsiTheme="minorHAnsi" w:cstheme="minorHAnsi"/>
                <w:b/>
                <w:noProof w:val="0"/>
                <w:sz w:val="20"/>
                <w:szCs w:val="20"/>
              </w:rPr>
            </w:pPr>
            <w:r w:rsidRPr="008A3C6F">
              <w:rPr>
                <w:rFonts w:asciiTheme="minorHAnsi" w:hAnsiTheme="minorHAnsi" w:cstheme="minorHAnsi"/>
                <w:b/>
                <w:iCs/>
                <w:noProof w:val="0"/>
                <w:sz w:val="20"/>
                <w:szCs w:val="20"/>
              </w:rPr>
              <w:t>Sistem notare DA/NU</w:t>
            </w:r>
          </w:p>
        </w:tc>
      </w:tr>
      <w:tr w:rsidR="002971BC" w:rsidRPr="002971BC" w14:paraId="767C62AD" w14:textId="77777777" w:rsidTr="008A3C6F">
        <w:trPr>
          <w:trHeight w:val="244"/>
          <w:tblHeader/>
          <w:jc w:val="center"/>
        </w:trPr>
        <w:tc>
          <w:tcPr>
            <w:tcW w:w="5240" w:type="dxa"/>
            <w:gridSpan w:val="2"/>
            <w:tcBorders>
              <w:top w:val="nil"/>
              <w:bottom w:val="single" w:sz="4" w:space="0" w:color="auto"/>
            </w:tcBorders>
            <w:shd w:val="clear" w:color="auto" w:fill="BDD6EE" w:themeFill="accent1" w:themeFillTint="66"/>
            <w:vAlign w:val="center"/>
          </w:tcPr>
          <w:p w14:paraId="45A2D34F" w14:textId="79D0EB72" w:rsidR="00CF53AE" w:rsidRPr="008A3C6F" w:rsidRDefault="00CF53AE" w:rsidP="009327A7">
            <w:pPr>
              <w:spacing w:after="160" w:line="240" w:lineRule="exact"/>
              <w:jc w:val="center"/>
              <w:rPr>
                <w:rFonts w:asciiTheme="minorHAnsi" w:eastAsiaTheme="minorHAnsi" w:hAnsiTheme="minorHAnsi" w:cstheme="minorHAnsi"/>
                <w:b/>
                <w:noProof w:val="0"/>
                <w:sz w:val="20"/>
                <w:szCs w:val="20"/>
              </w:rPr>
            </w:pPr>
          </w:p>
        </w:tc>
        <w:tc>
          <w:tcPr>
            <w:tcW w:w="709" w:type="dxa"/>
            <w:tcBorders>
              <w:bottom w:val="single" w:sz="4" w:space="0" w:color="auto"/>
            </w:tcBorders>
            <w:shd w:val="clear" w:color="auto" w:fill="BDD6EE" w:themeFill="accent1" w:themeFillTint="66"/>
            <w:vAlign w:val="center"/>
          </w:tcPr>
          <w:p w14:paraId="12915DE9" w14:textId="77777777" w:rsidR="00CF53AE" w:rsidRPr="008A3C6F" w:rsidRDefault="00CF53AE" w:rsidP="009327A7">
            <w:pPr>
              <w:spacing w:after="160" w:line="240" w:lineRule="exact"/>
              <w:jc w:val="center"/>
              <w:rPr>
                <w:rFonts w:asciiTheme="minorHAnsi" w:eastAsiaTheme="minorHAnsi" w:hAnsiTheme="minorHAnsi" w:cstheme="minorHAnsi"/>
                <w:b/>
                <w:noProof w:val="0"/>
                <w:sz w:val="20"/>
                <w:szCs w:val="20"/>
              </w:rPr>
            </w:pPr>
            <w:r w:rsidRPr="008A3C6F">
              <w:rPr>
                <w:rFonts w:asciiTheme="minorHAnsi" w:eastAsiaTheme="minorHAnsi" w:hAnsiTheme="minorHAnsi" w:cstheme="minorHAnsi"/>
                <w:b/>
                <w:noProof w:val="0"/>
                <w:sz w:val="20"/>
                <w:szCs w:val="20"/>
              </w:rPr>
              <w:t>DA</w:t>
            </w:r>
          </w:p>
        </w:tc>
        <w:tc>
          <w:tcPr>
            <w:tcW w:w="709" w:type="dxa"/>
            <w:tcBorders>
              <w:bottom w:val="single" w:sz="4" w:space="0" w:color="auto"/>
            </w:tcBorders>
            <w:shd w:val="clear" w:color="auto" w:fill="BDD6EE" w:themeFill="accent1" w:themeFillTint="66"/>
            <w:vAlign w:val="center"/>
          </w:tcPr>
          <w:p w14:paraId="6DCC6FCF" w14:textId="77777777" w:rsidR="00CF53AE" w:rsidRPr="008A3C6F" w:rsidRDefault="00CF53AE" w:rsidP="009327A7">
            <w:pPr>
              <w:spacing w:after="160" w:line="240" w:lineRule="exact"/>
              <w:jc w:val="center"/>
              <w:rPr>
                <w:rFonts w:asciiTheme="minorHAnsi" w:eastAsiaTheme="minorHAnsi" w:hAnsiTheme="minorHAnsi" w:cstheme="minorHAnsi"/>
                <w:b/>
                <w:noProof w:val="0"/>
                <w:sz w:val="20"/>
                <w:szCs w:val="20"/>
              </w:rPr>
            </w:pPr>
            <w:r w:rsidRPr="008A3C6F">
              <w:rPr>
                <w:rFonts w:asciiTheme="minorHAnsi" w:eastAsiaTheme="minorHAnsi" w:hAnsiTheme="minorHAnsi" w:cstheme="minorHAnsi"/>
                <w:b/>
                <w:noProof w:val="0"/>
                <w:sz w:val="20"/>
                <w:szCs w:val="20"/>
              </w:rPr>
              <w:t>NU</w:t>
            </w:r>
          </w:p>
        </w:tc>
        <w:tc>
          <w:tcPr>
            <w:tcW w:w="3685" w:type="dxa"/>
            <w:tcBorders>
              <w:bottom w:val="single" w:sz="4" w:space="0" w:color="auto"/>
            </w:tcBorders>
            <w:shd w:val="clear" w:color="auto" w:fill="BDD6EE" w:themeFill="accent1" w:themeFillTint="66"/>
            <w:vAlign w:val="center"/>
          </w:tcPr>
          <w:p w14:paraId="56EA52EE" w14:textId="7D4EAD9B" w:rsidR="00CF53AE" w:rsidRPr="008A3C6F" w:rsidRDefault="00CF53AE" w:rsidP="009327A7">
            <w:pPr>
              <w:spacing w:after="160" w:line="240" w:lineRule="exact"/>
              <w:jc w:val="center"/>
              <w:rPr>
                <w:rFonts w:asciiTheme="minorHAnsi" w:eastAsiaTheme="minorHAnsi" w:hAnsiTheme="minorHAnsi" w:cstheme="minorHAnsi"/>
                <w:b/>
                <w:noProof w:val="0"/>
                <w:sz w:val="20"/>
                <w:szCs w:val="20"/>
              </w:rPr>
            </w:pPr>
            <w:r w:rsidRPr="008A3C6F">
              <w:rPr>
                <w:rFonts w:asciiTheme="minorHAnsi" w:eastAsiaTheme="minorHAnsi" w:hAnsiTheme="minorHAnsi" w:cstheme="minorHAnsi"/>
                <w:b/>
                <w:noProof w:val="0"/>
                <w:sz w:val="20"/>
                <w:szCs w:val="20"/>
              </w:rPr>
              <w:t>Observații</w:t>
            </w:r>
          </w:p>
        </w:tc>
      </w:tr>
      <w:tr w:rsidR="002971BC" w:rsidRPr="002971BC" w14:paraId="1086B540" w14:textId="77777777" w:rsidTr="002971BC">
        <w:trPr>
          <w:trHeight w:val="325"/>
          <w:jc w:val="center"/>
        </w:trPr>
        <w:tc>
          <w:tcPr>
            <w:tcW w:w="5240" w:type="dxa"/>
            <w:gridSpan w:val="2"/>
            <w:shd w:val="clear" w:color="auto" w:fill="F7CAAC" w:themeFill="accent2" w:themeFillTint="66"/>
          </w:tcPr>
          <w:p w14:paraId="1CE28E78" w14:textId="77777777" w:rsidR="00CF53AE" w:rsidRPr="008A3C6F" w:rsidRDefault="00CF53AE" w:rsidP="009327A7">
            <w:pPr>
              <w:spacing w:after="160" w:line="240" w:lineRule="exact"/>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1. </w:t>
            </w:r>
            <w:r w:rsidRPr="008A3C6F">
              <w:rPr>
                <w:rFonts w:asciiTheme="minorHAnsi" w:hAnsiTheme="minorHAnsi" w:cstheme="minorHAnsi"/>
                <w:b/>
                <w:iCs/>
                <w:noProof w:val="0"/>
                <w:sz w:val="20"/>
                <w:szCs w:val="20"/>
              </w:rPr>
              <w:t>Contribuția la realizarea obiectivelor priorității PDD</w:t>
            </w:r>
          </w:p>
        </w:tc>
        <w:tc>
          <w:tcPr>
            <w:tcW w:w="709" w:type="dxa"/>
            <w:shd w:val="clear" w:color="auto" w:fill="F7CAAC" w:themeFill="accent2" w:themeFillTint="66"/>
          </w:tcPr>
          <w:p w14:paraId="3A8062BE" w14:textId="77777777" w:rsidR="00CF53AE" w:rsidRPr="008A3C6F" w:rsidRDefault="00CF53AE" w:rsidP="009327A7">
            <w:pPr>
              <w:spacing w:after="160" w:line="240" w:lineRule="exact"/>
              <w:jc w:val="both"/>
              <w:rPr>
                <w:rFonts w:asciiTheme="minorHAnsi" w:eastAsiaTheme="minorHAnsi" w:hAnsiTheme="minorHAnsi" w:cstheme="minorHAnsi"/>
                <w:b/>
                <w:noProof w:val="0"/>
                <w:sz w:val="20"/>
                <w:szCs w:val="20"/>
              </w:rPr>
            </w:pPr>
          </w:p>
        </w:tc>
        <w:tc>
          <w:tcPr>
            <w:tcW w:w="709" w:type="dxa"/>
            <w:shd w:val="clear" w:color="auto" w:fill="F7CAAC" w:themeFill="accent2" w:themeFillTint="66"/>
          </w:tcPr>
          <w:p w14:paraId="6A58E1FF" w14:textId="77777777" w:rsidR="00CF53AE" w:rsidRPr="008A3C6F" w:rsidRDefault="00CF53AE" w:rsidP="009327A7">
            <w:pPr>
              <w:spacing w:after="160" w:line="240" w:lineRule="exact"/>
              <w:jc w:val="both"/>
              <w:rPr>
                <w:rFonts w:asciiTheme="minorHAnsi" w:eastAsiaTheme="minorHAnsi" w:hAnsiTheme="minorHAnsi" w:cstheme="minorHAnsi"/>
                <w:b/>
                <w:noProof w:val="0"/>
                <w:sz w:val="20"/>
                <w:szCs w:val="20"/>
              </w:rPr>
            </w:pPr>
          </w:p>
        </w:tc>
        <w:tc>
          <w:tcPr>
            <w:tcW w:w="3685" w:type="dxa"/>
            <w:shd w:val="clear" w:color="auto" w:fill="F7CAAC" w:themeFill="accent2" w:themeFillTint="66"/>
          </w:tcPr>
          <w:p w14:paraId="6EE2DEB5" w14:textId="77777777" w:rsidR="00CF53AE" w:rsidRPr="008A3C6F" w:rsidRDefault="00CF53AE" w:rsidP="009327A7">
            <w:pPr>
              <w:spacing w:after="160" w:line="240" w:lineRule="exact"/>
              <w:jc w:val="both"/>
              <w:rPr>
                <w:rFonts w:asciiTheme="minorHAnsi" w:eastAsiaTheme="minorHAnsi" w:hAnsiTheme="minorHAnsi" w:cstheme="minorHAnsi"/>
                <w:b/>
                <w:noProof w:val="0"/>
                <w:sz w:val="20"/>
                <w:szCs w:val="20"/>
              </w:rPr>
            </w:pPr>
          </w:p>
        </w:tc>
      </w:tr>
      <w:tr w:rsidR="00CF53AE" w:rsidRPr="003715B0" w14:paraId="53F2DCAF" w14:textId="77777777" w:rsidTr="008A3C6F">
        <w:trPr>
          <w:trHeight w:val="253"/>
          <w:jc w:val="center"/>
        </w:trPr>
        <w:tc>
          <w:tcPr>
            <w:tcW w:w="5240" w:type="dxa"/>
            <w:gridSpan w:val="2"/>
            <w:shd w:val="clear" w:color="auto" w:fill="auto"/>
          </w:tcPr>
          <w:p w14:paraId="1AE41685" w14:textId="65B3EFE1" w:rsidR="00CF53AE" w:rsidRPr="008A3C6F" w:rsidRDefault="00CF53AE" w:rsidP="004901B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Proiectul derivă din documentele strategice naționale/regionale/județene relevante PDD și prezintă legătura cu alte proiecte/inițiative, după caz și se reflectă în măsurile cuprinse în Planul de capacitate administrativă</w:t>
            </w:r>
          </w:p>
        </w:tc>
        <w:tc>
          <w:tcPr>
            <w:tcW w:w="709" w:type="dxa"/>
            <w:shd w:val="clear" w:color="auto" w:fill="auto"/>
          </w:tcPr>
          <w:p w14:paraId="3B409D9F" w14:textId="77777777" w:rsidR="00CF53AE" w:rsidRPr="008A3C6F" w:rsidRDefault="00CF53AE" w:rsidP="009327A7">
            <w:pPr>
              <w:spacing w:after="160" w:line="259" w:lineRule="auto"/>
              <w:jc w:val="both"/>
              <w:rPr>
                <w:rFonts w:asciiTheme="minorHAnsi" w:eastAsiaTheme="minorHAnsi" w:hAnsiTheme="minorHAnsi" w:cstheme="minorHAnsi"/>
                <w:noProof w:val="0"/>
                <w:sz w:val="20"/>
                <w:szCs w:val="20"/>
              </w:rPr>
            </w:pPr>
          </w:p>
        </w:tc>
        <w:tc>
          <w:tcPr>
            <w:tcW w:w="709" w:type="dxa"/>
            <w:shd w:val="clear" w:color="auto" w:fill="auto"/>
          </w:tcPr>
          <w:p w14:paraId="38EBA42B" w14:textId="77777777" w:rsidR="00CF53AE" w:rsidRPr="008A3C6F" w:rsidRDefault="00CF53AE" w:rsidP="009327A7">
            <w:pPr>
              <w:spacing w:after="160" w:line="259" w:lineRule="auto"/>
              <w:jc w:val="both"/>
              <w:rPr>
                <w:rFonts w:asciiTheme="minorHAnsi" w:eastAsiaTheme="minorHAnsi" w:hAnsiTheme="minorHAnsi" w:cstheme="minorHAnsi"/>
                <w:noProof w:val="0"/>
                <w:sz w:val="20"/>
                <w:szCs w:val="20"/>
              </w:rPr>
            </w:pPr>
          </w:p>
        </w:tc>
        <w:tc>
          <w:tcPr>
            <w:tcW w:w="3685" w:type="dxa"/>
          </w:tcPr>
          <w:p w14:paraId="4305E36E" w14:textId="71264F0F" w:rsidR="00CF53AE" w:rsidRPr="004901B7" w:rsidRDefault="00CF53AE" w:rsidP="004901B7">
            <w:pPr>
              <w:spacing w:after="160" w:line="259" w:lineRule="auto"/>
              <w:jc w:val="both"/>
              <w:rPr>
                <w:rFonts w:asciiTheme="minorHAnsi" w:eastAsiaTheme="minorHAnsi" w:hAnsiTheme="minorHAnsi" w:cstheme="minorHAnsi"/>
                <w:noProof w:val="0"/>
                <w:sz w:val="20"/>
                <w:szCs w:val="20"/>
              </w:rPr>
            </w:pPr>
            <w:r w:rsidRPr="004901B7">
              <w:rPr>
                <w:rFonts w:asciiTheme="minorHAnsi" w:eastAsiaTheme="minorHAnsi" w:hAnsiTheme="minorHAnsi" w:cstheme="minorHAnsi"/>
                <w:noProof w:val="0"/>
                <w:sz w:val="20"/>
                <w:szCs w:val="20"/>
              </w:rPr>
              <w:t xml:space="preserve">Se </w:t>
            </w:r>
            <w:r w:rsidR="00DF6CA7" w:rsidRPr="004901B7">
              <w:rPr>
                <w:rFonts w:asciiTheme="minorHAnsi" w:eastAsiaTheme="minorHAnsi" w:hAnsiTheme="minorHAnsi" w:cstheme="minorHAnsi"/>
                <w:noProof w:val="0"/>
                <w:sz w:val="20"/>
                <w:szCs w:val="20"/>
              </w:rPr>
              <w:t>probează</w:t>
            </w:r>
            <w:r w:rsidRPr="004901B7">
              <w:rPr>
                <w:rFonts w:asciiTheme="minorHAnsi" w:eastAsiaTheme="minorHAnsi" w:hAnsiTheme="minorHAnsi" w:cstheme="minorHAnsi"/>
                <w:noProof w:val="0"/>
                <w:sz w:val="20"/>
                <w:szCs w:val="20"/>
              </w:rPr>
              <w:t xml:space="preserve"> cu </w:t>
            </w:r>
            <w:r w:rsidR="00DF6CA7" w:rsidRPr="004901B7">
              <w:rPr>
                <w:rFonts w:asciiTheme="minorHAnsi" w:eastAsiaTheme="minorHAnsi" w:hAnsiTheme="minorHAnsi" w:cstheme="minorHAnsi"/>
                <w:noProof w:val="0"/>
                <w:sz w:val="20"/>
                <w:szCs w:val="20"/>
              </w:rPr>
              <w:t>Secțiunea</w:t>
            </w:r>
            <w:r w:rsidRPr="004901B7">
              <w:rPr>
                <w:rFonts w:asciiTheme="minorHAnsi" w:eastAsiaTheme="minorHAnsi" w:hAnsiTheme="minorHAnsi" w:cstheme="minorHAnsi"/>
                <w:noProof w:val="0"/>
                <w:sz w:val="20"/>
                <w:szCs w:val="20"/>
              </w:rPr>
              <w:t xml:space="preserve"> </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Descrierea proiectului</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 xml:space="preserve"> din Cererea de </w:t>
            </w:r>
            <w:r w:rsidR="00BE390F" w:rsidRPr="004901B7">
              <w:rPr>
                <w:rFonts w:asciiTheme="minorHAnsi" w:eastAsiaTheme="minorHAnsi" w:hAnsiTheme="minorHAnsi" w:cstheme="minorHAnsi"/>
                <w:noProof w:val="0"/>
                <w:sz w:val="20"/>
                <w:szCs w:val="20"/>
              </w:rPr>
              <w:t>Finanțare</w:t>
            </w:r>
          </w:p>
        </w:tc>
      </w:tr>
      <w:tr w:rsidR="00CF53AE" w:rsidRPr="003715B0" w14:paraId="188F82F5" w14:textId="77777777" w:rsidTr="008A3C6F">
        <w:trPr>
          <w:trHeight w:val="253"/>
          <w:jc w:val="center"/>
        </w:trPr>
        <w:tc>
          <w:tcPr>
            <w:tcW w:w="5240" w:type="dxa"/>
            <w:gridSpan w:val="2"/>
            <w:shd w:val="clear" w:color="auto" w:fill="auto"/>
          </w:tcPr>
          <w:p w14:paraId="27090ABB" w14:textId="77777777" w:rsidR="00CF53AE" w:rsidRPr="008A3C6F" w:rsidRDefault="00CF53AE"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Proiectul are o contribuție la îndeplinirea măsurilor propuse în documentele strategice naționale/regionale/județene</w:t>
            </w:r>
          </w:p>
        </w:tc>
        <w:tc>
          <w:tcPr>
            <w:tcW w:w="709" w:type="dxa"/>
            <w:shd w:val="clear" w:color="auto" w:fill="auto"/>
          </w:tcPr>
          <w:p w14:paraId="20ED63A7" w14:textId="77777777" w:rsidR="00CF53AE" w:rsidRPr="008A3C6F" w:rsidRDefault="00CF53AE" w:rsidP="009327A7">
            <w:pPr>
              <w:spacing w:after="160" w:line="259" w:lineRule="auto"/>
              <w:jc w:val="both"/>
              <w:rPr>
                <w:rFonts w:asciiTheme="minorHAnsi" w:eastAsiaTheme="minorHAnsi" w:hAnsiTheme="minorHAnsi" w:cstheme="minorHAnsi"/>
                <w:noProof w:val="0"/>
                <w:sz w:val="20"/>
                <w:szCs w:val="20"/>
              </w:rPr>
            </w:pPr>
          </w:p>
        </w:tc>
        <w:tc>
          <w:tcPr>
            <w:tcW w:w="709" w:type="dxa"/>
            <w:shd w:val="clear" w:color="auto" w:fill="auto"/>
          </w:tcPr>
          <w:p w14:paraId="4E14CE97" w14:textId="77777777" w:rsidR="00CF53AE" w:rsidRPr="008A3C6F" w:rsidRDefault="00CF53AE" w:rsidP="009327A7">
            <w:pPr>
              <w:spacing w:after="160" w:line="259" w:lineRule="auto"/>
              <w:jc w:val="both"/>
              <w:rPr>
                <w:rFonts w:asciiTheme="minorHAnsi" w:eastAsiaTheme="minorHAnsi" w:hAnsiTheme="minorHAnsi" w:cstheme="minorHAnsi"/>
                <w:noProof w:val="0"/>
                <w:sz w:val="20"/>
                <w:szCs w:val="20"/>
              </w:rPr>
            </w:pPr>
          </w:p>
        </w:tc>
        <w:tc>
          <w:tcPr>
            <w:tcW w:w="3685" w:type="dxa"/>
          </w:tcPr>
          <w:p w14:paraId="0F46574B" w14:textId="0C7AEEFA" w:rsidR="00CF53AE" w:rsidRPr="004901B7" w:rsidRDefault="00CF53AE" w:rsidP="004901B7">
            <w:pPr>
              <w:spacing w:after="160" w:line="259" w:lineRule="auto"/>
              <w:jc w:val="both"/>
              <w:rPr>
                <w:rFonts w:asciiTheme="minorHAnsi" w:eastAsiaTheme="minorHAnsi" w:hAnsiTheme="minorHAnsi" w:cstheme="minorHAnsi"/>
                <w:noProof w:val="0"/>
                <w:sz w:val="20"/>
                <w:szCs w:val="20"/>
              </w:rPr>
            </w:pPr>
            <w:r w:rsidRPr="004901B7">
              <w:rPr>
                <w:rFonts w:asciiTheme="minorHAnsi" w:eastAsiaTheme="minorHAnsi" w:hAnsiTheme="minorHAnsi" w:cstheme="minorHAnsi"/>
                <w:noProof w:val="0"/>
                <w:sz w:val="20"/>
                <w:szCs w:val="20"/>
              </w:rPr>
              <w:t xml:space="preserve">Se </w:t>
            </w:r>
            <w:r w:rsidR="00DF6CA7" w:rsidRPr="004901B7">
              <w:rPr>
                <w:rFonts w:asciiTheme="minorHAnsi" w:eastAsiaTheme="minorHAnsi" w:hAnsiTheme="minorHAnsi" w:cstheme="minorHAnsi"/>
                <w:noProof w:val="0"/>
                <w:sz w:val="20"/>
                <w:szCs w:val="20"/>
              </w:rPr>
              <w:t>probează</w:t>
            </w:r>
            <w:r w:rsidRPr="004901B7">
              <w:rPr>
                <w:rFonts w:asciiTheme="minorHAnsi" w:eastAsiaTheme="minorHAnsi" w:hAnsiTheme="minorHAnsi" w:cstheme="minorHAnsi"/>
                <w:noProof w:val="0"/>
                <w:sz w:val="20"/>
                <w:szCs w:val="20"/>
              </w:rPr>
              <w:t xml:space="preserve"> cu </w:t>
            </w:r>
            <w:r w:rsidR="002971BC" w:rsidRPr="004901B7">
              <w:rPr>
                <w:rFonts w:asciiTheme="minorHAnsi" w:eastAsiaTheme="minorHAnsi" w:hAnsiTheme="minorHAnsi" w:cstheme="minorHAnsi"/>
                <w:noProof w:val="0"/>
                <w:sz w:val="20"/>
                <w:szCs w:val="20"/>
              </w:rPr>
              <w:t>S</w:t>
            </w:r>
            <w:r w:rsidRPr="004901B7">
              <w:rPr>
                <w:rFonts w:asciiTheme="minorHAnsi" w:eastAsiaTheme="minorHAnsi" w:hAnsiTheme="minorHAnsi" w:cstheme="minorHAnsi"/>
                <w:noProof w:val="0"/>
                <w:sz w:val="20"/>
                <w:szCs w:val="20"/>
              </w:rPr>
              <w:t>ec</w:t>
            </w:r>
            <w:r w:rsidR="002971BC" w:rsidRPr="004901B7">
              <w:rPr>
                <w:rFonts w:asciiTheme="minorHAnsi" w:eastAsiaTheme="minorHAnsi" w:hAnsiTheme="minorHAnsi" w:cstheme="minorHAnsi"/>
                <w:noProof w:val="0"/>
                <w:sz w:val="20"/>
                <w:szCs w:val="20"/>
              </w:rPr>
              <w:t>ț</w:t>
            </w:r>
            <w:r w:rsidRPr="004901B7">
              <w:rPr>
                <w:rFonts w:asciiTheme="minorHAnsi" w:eastAsiaTheme="minorHAnsi" w:hAnsiTheme="minorHAnsi" w:cstheme="minorHAnsi"/>
                <w:noProof w:val="0"/>
                <w:sz w:val="20"/>
                <w:szCs w:val="20"/>
              </w:rPr>
              <w:t>iunea</w:t>
            </w:r>
            <w:r w:rsidR="004901B7">
              <w:rPr>
                <w:rFonts w:asciiTheme="minorHAnsi" w:eastAsiaTheme="minorHAnsi" w:hAnsiTheme="minorHAnsi" w:cstheme="minorHAnsi"/>
                <w:noProof w:val="0"/>
                <w:sz w:val="20"/>
                <w:szCs w:val="20"/>
              </w:rPr>
              <w:t xml:space="preserve"> „</w:t>
            </w:r>
            <w:r w:rsidR="002971BC" w:rsidRPr="004901B7">
              <w:rPr>
                <w:rFonts w:asciiTheme="minorHAnsi" w:eastAsiaTheme="minorHAnsi" w:hAnsiTheme="minorHAnsi" w:cstheme="minorHAnsi"/>
                <w:noProof w:val="0"/>
                <w:sz w:val="20"/>
                <w:szCs w:val="20"/>
              </w:rPr>
              <w:t>J</w:t>
            </w:r>
            <w:r w:rsidRPr="004901B7">
              <w:rPr>
                <w:rFonts w:asciiTheme="minorHAnsi" w:eastAsiaTheme="minorHAnsi" w:hAnsiTheme="minorHAnsi" w:cstheme="minorHAnsi"/>
                <w:noProof w:val="0"/>
                <w:sz w:val="20"/>
                <w:szCs w:val="20"/>
              </w:rPr>
              <w:t>ustificare</w:t>
            </w:r>
            <w:r w:rsidR="002971BC" w:rsidRPr="004901B7">
              <w:rPr>
                <w:rFonts w:asciiTheme="minorHAnsi" w:eastAsiaTheme="minorHAnsi" w:hAnsiTheme="minorHAnsi" w:cstheme="minorHAnsi"/>
                <w:noProof w:val="0"/>
                <w:sz w:val="20"/>
                <w:szCs w:val="20"/>
              </w:rPr>
              <w:t xml:space="preserve"> </w:t>
            </w:r>
            <w:r w:rsidRPr="004901B7">
              <w:rPr>
                <w:rFonts w:asciiTheme="minorHAnsi" w:eastAsiaTheme="minorHAnsi" w:hAnsiTheme="minorHAnsi" w:cstheme="minorHAnsi"/>
                <w:noProof w:val="0"/>
                <w:sz w:val="20"/>
                <w:szCs w:val="20"/>
              </w:rPr>
              <w:t>/</w:t>
            </w:r>
            <w:r w:rsidR="002971BC" w:rsidRPr="004901B7">
              <w:rPr>
                <w:rFonts w:asciiTheme="minorHAnsi" w:eastAsiaTheme="minorHAnsi" w:hAnsiTheme="minorHAnsi" w:cstheme="minorHAnsi"/>
                <w:noProof w:val="0"/>
                <w:sz w:val="20"/>
                <w:szCs w:val="20"/>
              </w:rPr>
              <w:t xml:space="preserve"> </w:t>
            </w:r>
            <w:r w:rsidRPr="004901B7">
              <w:rPr>
                <w:rFonts w:asciiTheme="minorHAnsi" w:eastAsiaTheme="minorHAnsi" w:hAnsiTheme="minorHAnsi" w:cstheme="minorHAnsi"/>
                <w:noProof w:val="0"/>
                <w:sz w:val="20"/>
                <w:szCs w:val="20"/>
              </w:rPr>
              <w:t>context</w:t>
            </w:r>
            <w:r w:rsidR="002971BC" w:rsidRPr="004901B7">
              <w:rPr>
                <w:rFonts w:asciiTheme="minorHAnsi" w:eastAsiaTheme="minorHAnsi" w:hAnsiTheme="minorHAnsi" w:cstheme="minorHAnsi"/>
                <w:noProof w:val="0"/>
                <w:sz w:val="20"/>
                <w:szCs w:val="20"/>
              </w:rPr>
              <w:t xml:space="preserve"> </w:t>
            </w:r>
            <w:r w:rsidRPr="004901B7">
              <w:rPr>
                <w:rFonts w:asciiTheme="minorHAnsi" w:eastAsiaTheme="minorHAnsi" w:hAnsiTheme="minorHAnsi" w:cstheme="minorHAnsi"/>
                <w:noProof w:val="0"/>
                <w:sz w:val="20"/>
                <w:szCs w:val="20"/>
              </w:rPr>
              <w:t>/</w:t>
            </w:r>
            <w:r w:rsidR="002971BC" w:rsidRPr="004901B7">
              <w:rPr>
                <w:rFonts w:asciiTheme="minorHAnsi" w:eastAsiaTheme="minorHAnsi" w:hAnsiTheme="minorHAnsi" w:cstheme="minorHAnsi"/>
                <w:noProof w:val="0"/>
                <w:sz w:val="20"/>
                <w:szCs w:val="20"/>
              </w:rPr>
              <w:t xml:space="preserve"> </w:t>
            </w:r>
            <w:r w:rsidRPr="004901B7">
              <w:rPr>
                <w:rFonts w:asciiTheme="minorHAnsi" w:eastAsiaTheme="minorHAnsi" w:hAnsiTheme="minorHAnsi" w:cstheme="minorHAnsi"/>
                <w:noProof w:val="0"/>
                <w:sz w:val="20"/>
                <w:szCs w:val="20"/>
              </w:rPr>
              <w:t>relevan</w:t>
            </w:r>
            <w:r w:rsidR="002971BC" w:rsidRPr="004901B7">
              <w:rPr>
                <w:rFonts w:asciiTheme="minorHAnsi" w:eastAsiaTheme="minorHAnsi" w:hAnsiTheme="minorHAnsi" w:cstheme="minorHAnsi"/>
                <w:noProof w:val="0"/>
                <w:sz w:val="20"/>
                <w:szCs w:val="20"/>
              </w:rPr>
              <w:t>ță</w:t>
            </w:r>
            <w:r w:rsidRPr="004901B7">
              <w:rPr>
                <w:rFonts w:asciiTheme="minorHAnsi" w:eastAsiaTheme="minorHAnsi" w:hAnsiTheme="minorHAnsi" w:cstheme="minorHAnsi"/>
                <w:noProof w:val="0"/>
                <w:sz w:val="20"/>
                <w:szCs w:val="20"/>
              </w:rPr>
              <w:t xml:space="preserve">/oportunitate </w:t>
            </w:r>
            <w:r w:rsidR="008A3C6F" w:rsidRPr="004901B7">
              <w:rPr>
                <w:rFonts w:asciiTheme="minorHAnsi" w:eastAsiaTheme="minorHAnsi" w:hAnsiTheme="minorHAnsi" w:cstheme="minorHAnsi"/>
                <w:noProof w:val="0"/>
                <w:sz w:val="20"/>
                <w:szCs w:val="20"/>
              </w:rPr>
              <w:t>și</w:t>
            </w:r>
            <w:r w:rsidRPr="004901B7">
              <w:rPr>
                <w:rFonts w:asciiTheme="minorHAnsi" w:eastAsiaTheme="minorHAnsi" w:hAnsiTheme="minorHAnsi" w:cstheme="minorHAnsi"/>
                <w:noProof w:val="0"/>
                <w:sz w:val="20"/>
                <w:szCs w:val="20"/>
              </w:rPr>
              <w:t xml:space="preserve"> contribuția la obiectivul specif</w:t>
            </w:r>
            <w:r w:rsidR="00BE390F" w:rsidRPr="004901B7">
              <w:rPr>
                <w:rFonts w:asciiTheme="minorHAnsi" w:eastAsiaTheme="minorHAnsi" w:hAnsiTheme="minorHAnsi" w:cstheme="minorHAnsi"/>
                <w:noProof w:val="0"/>
                <w:sz w:val="20"/>
                <w:szCs w:val="20"/>
              </w:rPr>
              <w:t>i</w:t>
            </w:r>
            <w:r w:rsidRPr="004901B7">
              <w:rPr>
                <w:rFonts w:asciiTheme="minorHAnsi" w:eastAsiaTheme="minorHAnsi" w:hAnsiTheme="minorHAnsi" w:cstheme="minorHAnsi"/>
                <w:noProof w:val="0"/>
                <w:sz w:val="20"/>
                <w:szCs w:val="20"/>
              </w:rPr>
              <w:t>c</w:t>
            </w:r>
            <w:r w:rsidR="004901B7">
              <w:rPr>
                <w:rFonts w:asciiTheme="minorHAnsi" w:eastAsiaTheme="minorHAnsi" w:hAnsiTheme="minorHAnsi" w:cstheme="minorHAnsi"/>
                <w:noProof w:val="0"/>
                <w:sz w:val="20"/>
                <w:szCs w:val="20"/>
              </w:rPr>
              <w:t>”</w:t>
            </w:r>
            <w:r w:rsidR="002971BC" w:rsidRPr="004901B7">
              <w:rPr>
                <w:rFonts w:asciiTheme="minorHAnsi" w:eastAsiaTheme="minorHAnsi" w:hAnsiTheme="minorHAnsi" w:cstheme="minorHAnsi"/>
                <w:noProof w:val="0"/>
                <w:sz w:val="20"/>
                <w:szCs w:val="20"/>
              </w:rPr>
              <w:t xml:space="preserve"> din Cererea de </w:t>
            </w:r>
            <w:r w:rsidR="00BE390F" w:rsidRPr="004901B7">
              <w:rPr>
                <w:rFonts w:asciiTheme="minorHAnsi" w:eastAsiaTheme="minorHAnsi" w:hAnsiTheme="minorHAnsi" w:cstheme="minorHAnsi"/>
                <w:noProof w:val="0"/>
                <w:sz w:val="20"/>
                <w:szCs w:val="20"/>
              </w:rPr>
              <w:t>Finanțare</w:t>
            </w:r>
          </w:p>
        </w:tc>
      </w:tr>
      <w:tr w:rsidR="00CF53AE" w:rsidRPr="003715B0" w14:paraId="5EDD9738" w14:textId="77777777" w:rsidTr="008A3C6F">
        <w:trPr>
          <w:trHeight w:val="549"/>
          <w:jc w:val="center"/>
        </w:trPr>
        <w:tc>
          <w:tcPr>
            <w:tcW w:w="5240" w:type="dxa"/>
            <w:gridSpan w:val="2"/>
            <w:shd w:val="clear" w:color="auto" w:fill="auto"/>
          </w:tcPr>
          <w:p w14:paraId="549FB902" w14:textId="68C8E7F3" w:rsidR="00CF53AE" w:rsidRPr="008A3C6F" w:rsidRDefault="00CF53AE"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Obiectivele proiectului sunt în concordanță și contribuie la îndeplinirea Obiectivelor Specifice selectate în PDD</w:t>
            </w:r>
          </w:p>
        </w:tc>
        <w:tc>
          <w:tcPr>
            <w:tcW w:w="709" w:type="dxa"/>
            <w:shd w:val="clear" w:color="auto" w:fill="auto"/>
          </w:tcPr>
          <w:p w14:paraId="0E8970EC" w14:textId="77777777" w:rsidR="00CF53AE" w:rsidRPr="008A3C6F" w:rsidRDefault="00CF53AE" w:rsidP="009327A7">
            <w:pPr>
              <w:jc w:val="both"/>
              <w:rPr>
                <w:rFonts w:asciiTheme="minorHAnsi" w:hAnsiTheme="minorHAnsi" w:cstheme="minorHAnsi"/>
                <w:bCs/>
                <w:iCs/>
                <w:noProof w:val="0"/>
                <w:sz w:val="20"/>
                <w:szCs w:val="20"/>
              </w:rPr>
            </w:pPr>
          </w:p>
        </w:tc>
        <w:tc>
          <w:tcPr>
            <w:tcW w:w="709" w:type="dxa"/>
            <w:shd w:val="clear" w:color="auto" w:fill="auto"/>
          </w:tcPr>
          <w:p w14:paraId="49BDD67D" w14:textId="77777777" w:rsidR="00CF53AE" w:rsidRPr="008A3C6F" w:rsidRDefault="00CF53AE" w:rsidP="009327A7">
            <w:pPr>
              <w:jc w:val="both"/>
              <w:rPr>
                <w:rFonts w:asciiTheme="minorHAnsi" w:hAnsiTheme="minorHAnsi" w:cstheme="minorHAnsi"/>
                <w:bCs/>
                <w:iCs/>
                <w:noProof w:val="0"/>
                <w:sz w:val="20"/>
                <w:szCs w:val="20"/>
              </w:rPr>
            </w:pPr>
          </w:p>
        </w:tc>
        <w:tc>
          <w:tcPr>
            <w:tcW w:w="3685" w:type="dxa"/>
          </w:tcPr>
          <w:p w14:paraId="12DA6190" w14:textId="0844A7EE" w:rsidR="00CF53AE" w:rsidRPr="004901B7" w:rsidRDefault="00CF53AE" w:rsidP="004901B7">
            <w:pPr>
              <w:spacing w:after="160" w:line="259" w:lineRule="auto"/>
              <w:jc w:val="both"/>
              <w:rPr>
                <w:rFonts w:asciiTheme="minorHAnsi" w:eastAsiaTheme="minorHAnsi" w:hAnsiTheme="minorHAnsi" w:cstheme="minorHAnsi"/>
                <w:noProof w:val="0"/>
                <w:sz w:val="20"/>
                <w:szCs w:val="20"/>
              </w:rPr>
            </w:pPr>
            <w:r w:rsidRPr="004901B7">
              <w:rPr>
                <w:rFonts w:asciiTheme="minorHAnsi" w:eastAsiaTheme="minorHAnsi" w:hAnsiTheme="minorHAnsi" w:cstheme="minorHAnsi"/>
                <w:noProof w:val="0"/>
                <w:sz w:val="20"/>
                <w:szCs w:val="20"/>
              </w:rPr>
              <w:t xml:space="preserve">Se </w:t>
            </w:r>
            <w:r w:rsidR="00DF6CA7" w:rsidRPr="004901B7">
              <w:rPr>
                <w:rFonts w:asciiTheme="minorHAnsi" w:eastAsiaTheme="minorHAnsi" w:hAnsiTheme="minorHAnsi" w:cstheme="minorHAnsi"/>
                <w:noProof w:val="0"/>
                <w:sz w:val="20"/>
                <w:szCs w:val="20"/>
              </w:rPr>
              <w:t>probează</w:t>
            </w:r>
            <w:r w:rsidRPr="004901B7">
              <w:rPr>
                <w:rFonts w:asciiTheme="minorHAnsi" w:eastAsiaTheme="minorHAnsi" w:hAnsiTheme="minorHAnsi" w:cstheme="minorHAnsi"/>
                <w:noProof w:val="0"/>
                <w:sz w:val="20"/>
                <w:szCs w:val="20"/>
              </w:rPr>
              <w:t xml:space="preserve"> cu </w:t>
            </w:r>
            <w:r w:rsidR="004901B7" w:rsidRPr="004901B7">
              <w:rPr>
                <w:rFonts w:asciiTheme="minorHAnsi" w:eastAsiaTheme="minorHAnsi" w:hAnsiTheme="minorHAnsi" w:cstheme="minorHAnsi"/>
                <w:noProof w:val="0"/>
                <w:sz w:val="20"/>
                <w:szCs w:val="20"/>
              </w:rPr>
              <w:t>secțiun</w:t>
            </w:r>
            <w:r w:rsidR="004901B7">
              <w:rPr>
                <w:rFonts w:asciiTheme="minorHAnsi" w:eastAsiaTheme="minorHAnsi" w:hAnsiTheme="minorHAnsi" w:cstheme="minorHAnsi"/>
                <w:noProof w:val="0"/>
                <w:sz w:val="20"/>
                <w:szCs w:val="20"/>
              </w:rPr>
              <w:t>ile „</w:t>
            </w:r>
            <w:r w:rsidRPr="004901B7">
              <w:rPr>
                <w:rFonts w:asciiTheme="minorHAnsi" w:eastAsiaTheme="minorHAnsi" w:hAnsiTheme="minorHAnsi" w:cstheme="minorHAnsi"/>
                <w:noProof w:val="0"/>
                <w:sz w:val="20"/>
                <w:szCs w:val="20"/>
              </w:rPr>
              <w:t>Obiective proiect</w:t>
            </w:r>
            <w:r w:rsidR="004901B7">
              <w:rPr>
                <w:rFonts w:asciiTheme="minorHAnsi" w:eastAsiaTheme="minorHAnsi" w:hAnsiTheme="minorHAnsi" w:cstheme="minorHAnsi"/>
                <w:noProof w:val="0"/>
                <w:sz w:val="20"/>
                <w:szCs w:val="20"/>
              </w:rPr>
              <w:t>”, „</w:t>
            </w:r>
            <w:r w:rsidRPr="004901B7">
              <w:rPr>
                <w:rFonts w:asciiTheme="minorHAnsi" w:eastAsiaTheme="minorHAnsi" w:hAnsiTheme="minorHAnsi" w:cstheme="minorHAnsi"/>
                <w:noProof w:val="0"/>
                <w:sz w:val="20"/>
                <w:szCs w:val="20"/>
              </w:rPr>
              <w:t xml:space="preserve">Justificare/context/relevanta/oportunitate </w:t>
            </w:r>
            <w:r w:rsidR="008A3C6F" w:rsidRPr="004901B7">
              <w:rPr>
                <w:rFonts w:asciiTheme="minorHAnsi" w:eastAsiaTheme="minorHAnsi" w:hAnsiTheme="minorHAnsi" w:cstheme="minorHAnsi"/>
                <w:noProof w:val="0"/>
                <w:sz w:val="20"/>
                <w:szCs w:val="20"/>
              </w:rPr>
              <w:t>și</w:t>
            </w:r>
            <w:r w:rsidRPr="004901B7">
              <w:rPr>
                <w:rFonts w:asciiTheme="minorHAnsi" w:eastAsiaTheme="minorHAnsi" w:hAnsiTheme="minorHAnsi" w:cstheme="minorHAnsi"/>
                <w:noProof w:val="0"/>
                <w:sz w:val="20"/>
                <w:szCs w:val="20"/>
              </w:rPr>
              <w:t xml:space="preserve"> contribuția la obiectivul specific</w:t>
            </w:r>
            <w:r w:rsidR="004901B7">
              <w:rPr>
                <w:rFonts w:asciiTheme="minorHAnsi" w:eastAsiaTheme="minorHAnsi" w:hAnsiTheme="minorHAnsi" w:cstheme="minorHAnsi"/>
                <w:noProof w:val="0"/>
                <w:sz w:val="20"/>
                <w:szCs w:val="20"/>
              </w:rPr>
              <w:t>”</w:t>
            </w:r>
            <w:r w:rsidRPr="004901B7">
              <w:rPr>
                <w:rFonts w:asciiTheme="minorHAnsi" w:eastAsiaTheme="minorHAnsi" w:hAnsiTheme="minorHAnsi" w:cstheme="minorHAnsi"/>
                <w:noProof w:val="0"/>
                <w:sz w:val="20"/>
                <w:szCs w:val="20"/>
              </w:rPr>
              <w:t xml:space="preserve"> din Cererea de </w:t>
            </w:r>
            <w:r w:rsidR="00BE390F" w:rsidRPr="004901B7">
              <w:rPr>
                <w:rFonts w:asciiTheme="minorHAnsi" w:eastAsiaTheme="minorHAnsi" w:hAnsiTheme="minorHAnsi" w:cstheme="minorHAnsi"/>
                <w:noProof w:val="0"/>
                <w:sz w:val="20"/>
                <w:szCs w:val="20"/>
              </w:rPr>
              <w:t>Finanțare</w:t>
            </w:r>
          </w:p>
        </w:tc>
      </w:tr>
      <w:tr w:rsidR="00CF53AE" w:rsidRPr="003715B0" w14:paraId="69CAF0E3" w14:textId="77777777" w:rsidTr="008A3C6F">
        <w:trPr>
          <w:trHeight w:val="505"/>
          <w:jc w:val="center"/>
        </w:trPr>
        <w:tc>
          <w:tcPr>
            <w:tcW w:w="5240" w:type="dxa"/>
            <w:gridSpan w:val="2"/>
            <w:shd w:val="clear" w:color="auto" w:fill="auto"/>
          </w:tcPr>
          <w:p w14:paraId="741523DB" w14:textId="77777777" w:rsidR="00CF53AE" w:rsidRDefault="00CF53AE"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Elementele de noutate pe care le propune proiectul și cui se adresează acesta</w:t>
            </w:r>
          </w:p>
          <w:p w14:paraId="75FF2B3D" w14:textId="00FE1199" w:rsidR="00E56818" w:rsidRPr="008A3C6F" w:rsidRDefault="00E56818" w:rsidP="009327A7">
            <w:pPr>
              <w:jc w:val="both"/>
              <w:rPr>
                <w:rFonts w:asciiTheme="minorHAnsi" w:hAnsiTheme="minorHAnsi" w:cstheme="minorHAnsi"/>
                <w:bCs/>
                <w:iCs/>
                <w:noProof w:val="0"/>
                <w:sz w:val="20"/>
                <w:szCs w:val="20"/>
              </w:rPr>
            </w:pPr>
            <w:r w:rsidRPr="008A3C6F">
              <w:rPr>
                <w:rFonts w:asciiTheme="minorHAnsi" w:hAnsiTheme="minorHAnsi" w:cstheme="minorHAnsi"/>
                <w:i/>
                <w:iCs/>
                <w:noProof w:val="0"/>
                <w:color w:val="006FC0"/>
                <w:sz w:val="20"/>
                <w:szCs w:val="20"/>
              </w:rPr>
              <w:t xml:space="preserve">Se </w:t>
            </w:r>
            <w:r>
              <w:rPr>
                <w:rFonts w:asciiTheme="minorHAnsi" w:hAnsiTheme="minorHAnsi" w:cstheme="minorHAnsi"/>
                <w:i/>
                <w:iCs/>
                <w:noProof w:val="0"/>
                <w:color w:val="006FC0"/>
                <w:sz w:val="20"/>
                <w:szCs w:val="20"/>
              </w:rPr>
              <w:t>evaluează</w:t>
            </w:r>
            <w:r w:rsidRPr="008A3C6F">
              <w:rPr>
                <w:rFonts w:asciiTheme="minorHAnsi" w:hAnsiTheme="minorHAnsi" w:cstheme="minorHAnsi"/>
                <w:i/>
                <w:iCs/>
                <w:noProof w:val="0"/>
                <w:color w:val="006FC0"/>
                <w:sz w:val="20"/>
                <w:szCs w:val="20"/>
              </w:rPr>
              <w:t xml:space="preserve"> dacă proiectul</w:t>
            </w:r>
            <w:r>
              <w:rPr>
                <w:rFonts w:asciiTheme="minorHAnsi" w:hAnsiTheme="minorHAnsi" w:cstheme="minorHAnsi"/>
                <w:i/>
                <w:iCs/>
                <w:noProof w:val="0"/>
                <w:color w:val="006FC0"/>
                <w:sz w:val="20"/>
                <w:szCs w:val="20"/>
              </w:rPr>
              <w:t xml:space="preserve"> propune acțiuni care duc la î</w:t>
            </w:r>
            <w:r w:rsidRPr="00E85C7E">
              <w:rPr>
                <w:rFonts w:asciiTheme="minorHAnsi" w:hAnsiTheme="minorHAnsi" w:cstheme="minorHAnsi"/>
                <w:i/>
                <w:iCs/>
                <w:noProof w:val="0"/>
                <w:color w:val="006FC0"/>
                <w:sz w:val="20"/>
                <w:szCs w:val="20"/>
              </w:rPr>
              <w:t>mbun</w:t>
            </w:r>
            <w:r>
              <w:rPr>
                <w:rFonts w:asciiTheme="minorHAnsi" w:hAnsiTheme="minorHAnsi" w:cstheme="minorHAnsi"/>
                <w:i/>
                <w:iCs/>
                <w:noProof w:val="0"/>
                <w:color w:val="006FC0"/>
                <w:sz w:val="20"/>
                <w:szCs w:val="20"/>
              </w:rPr>
              <w:t>ă</w:t>
            </w:r>
            <w:r w:rsidRPr="00E85C7E">
              <w:rPr>
                <w:rFonts w:asciiTheme="minorHAnsi" w:hAnsiTheme="minorHAnsi" w:cstheme="minorHAnsi"/>
                <w:i/>
                <w:iCs/>
                <w:noProof w:val="0"/>
                <w:color w:val="006FC0"/>
                <w:sz w:val="20"/>
                <w:szCs w:val="20"/>
              </w:rPr>
              <w:t>t</w:t>
            </w:r>
            <w:r>
              <w:rPr>
                <w:rFonts w:asciiTheme="minorHAnsi" w:hAnsiTheme="minorHAnsi" w:cstheme="minorHAnsi"/>
                <w:i/>
                <w:iCs/>
                <w:noProof w:val="0"/>
                <w:color w:val="006FC0"/>
                <w:sz w:val="20"/>
                <w:szCs w:val="20"/>
              </w:rPr>
              <w:t>ăț</w:t>
            </w:r>
            <w:r w:rsidRPr="00E85C7E">
              <w:rPr>
                <w:rFonts w:asciiTheme="minorHAnsi" w:hAnsiTheme="minorHAnsi" w:cstheme="minorHAnsi"/>
                <w:i/>
                <w:iCs/>
                <w:noProof w:val="0"/>
                <w:color w:val="006FC0"/>
                <w:sz w:val="20"/>
                <w:szCs w:val="20"/>
              </w:rPr>
              <w:t xml:space="preserve">irea </w:t>
            </w:r>
            <w:r>
              <w:rPr>
                <w:rFonts w:asciiTheme="minorHAnsi" w:hAnsiTheme="minorHAnsi" w:cstheme="minorHAnsi"/>
                <w:i/>
                <w:iCs/>
                <w:noProof w:val="0"/>
                <w:color w:val="006FC0"/>
                <w:sz w:val="20"/>
                <w:szCs w:val="20"/>
              </w:rPr>
              <w:t>ș</w:t>
            </w:r>
            <w:r w:rsidRPr="00E85C7E">
              <w:rPr>
                <w:rFonts w:asciiTheme="minorHAnsi" w:hAnsiTheme="minorHAnsi" w:cstheme="minorHAnsi"/>
                <w:i/>
                <w:iCs/>
                <w:noProof w:val="0"/>
                <w:color w:val="006FC0"/>
                <w:sz w:val="20"/>
                <w:szCs w:val="20"/>
              </w:rPr>
              <w:t>i clarificarea cadrului legal de implementare a proiectelor din PDD</w:t>
            </w:r>
            <w:r>
              <w:rPr>
                <w:rFonts w:asciiTheme="minorHAnsi" w:hAnsiTheme="minorHAnsi" w:cstheme="minorHAnsi"/>
                <w:i/>
                <w:iCs/>
                <w:noProof w:val="0"/>
                <w:color w:val="006FC0"/>
                <w:sz w:val="20"/>
                <w:szCs w:val="20"/>
              </w:rPr>
              <w:t xml:space="preserve"> (de ex. implementarea mecanismului financiar al SMID)</w:t>
            </w:r>
          </w:p>
        </w:tc>
        <w:tc>
          <w:tcPr>
            <w:tcW w:w="709" w:type="dxa"/>
            <w:shd w:val="clear" w:color="auto" w:fill="auto"/>
          </w:tcPr>
          <w:p w14:paraId="592AB294" w14:textId="77777777" w:rsidR="00CF53AE" w:rsidRPr="008A3C6F" w:rsidRDefault="00CF53AE" w:rsidP="009327A7">
            <w:pPr>
              <w:jc w:val="both"/>
              <w:rPr>
                <w:rFonts w:asciiTheme="minorHAnsi" w:hAnsiTheme="minorHAnsi" w:cstheme="minorHAnsi"/>
                <w:bCs/>
                <w:iCs/>
                <w:noProof w:val="0"/>
                <w:sz w:val="20"/>
                <w:szCs w:val="20"/>
              </w:rPr>
            </w:pPr>
          </w:p>
        </w:tc>
        <w:tc>
          <w:tcPr>
            <w:tcW w:w="709" w:type="dxa"/>
            <w:shd w:val="clear" w:color="auto" w:fill="auto"/>
          </w:tcPr>
          <w:p w14:paraId="5611B580" w14:textId="77777777" w:rsidR="00CF53AE" w:rsidRPr="008A3C6F" w:rsidRDefault="00CF53AE" w:rsidP="009327A7">
            <w:pPr>
              <w:jc w:val="both"/>
              <w:rPr>
                <w:rFonts w:asciiTheme="minorHAnsi" w:hAnsiTheme="minorHAnsi" w:cstheme="minorHAnsi"/>
                <w:bCs/>
                <w:iCs/>
                <w:noProof w:val="0"/>
                <w:sz w:val="20"/>
                <w:szCs w:val="20"/>
              </w:rPr>
            </w:pPr>
          </w:p>
        </w:tc>
        <w:tc>
          <w:tcPr>
            <w:tcW w:w="3685" w:type="dxa"/>
          </w:tcPr>
          <w:p w14:paraId="006CD242" w14:textId="5C7FCD21" w:rsidR="00CF53AE" w:rsidRPr="004901B7" w:rsidRDefault="00CF53AE" w:rsidP="004901B7">
            <w:pPr>
              <w:spacing w:after="160" w:line="259" w:lineRule="auto"/>
              <w:jc w:val="both"/>
              <w:rPr>
                <w:rFonts w:asciiTheme="minorHAnsi" w:eastAsiaTheme="minorHAnsi" w:hAnsiTheme="minorHAnsi" w:cstheme="minorHAnsi"/>
                <w:noProof w:val="0"/>
                <w:sz w:val="20"/>
                <w:szCs w:val="20"/>
              </w:rPr>
            </w:pPr>
            <w:r w:rsidRPr="004901B7">
              <w:rPr>
                <w:rFonts w:asciiTheme="minorHAnsi" w:eastAsiaTheme="minorHAnsi" w:hAnsiTheme="minorHAnsi" w:cstheme="minorHAnsi"/>
                <w:noProof w:val="0"/>
                <w:sz w:val="20"/>
                <w:szCs w:val="20"/>
              </w:rPr>
              <w:t xml:space="preserve">Se </w:t>
            </w:r>
            <w:r w:rsidR="00DF6CA7" w:rsidRPr="004901B7">
              <w:rPr>
                <w:rFonts w:asciiTheme="minorHAnsi" w:eastAsiaTheme="minorHAnsi" w:hAnsiTheme="minorHAnsi" w:cstheme="minorHAnsi"/>
                <w:noProof w:val="0"/>
                <w:sz w:val="20"/>
                <w:szCs w:val="20"/>
              </w:rPr>
              <w:t>probează</w:t>
            </w:r>
            <w:r w:rsidRPr="004901B7">
              <w:rPr>
                <w:rFonts w:asciiTheme="minorHAnsi" w:eastAsiaTheme="minorHAnsi" w:hAnsiTheme="minorHAnsi" w:cstheme="minorHAnsi"/>
                <w:noProof w:val="0"/>
                <w:sz w:val="20"/>
                <w:szCs w:val="20"/>
              </w:rPr>
              <w:t xml:space="preserve"> cu </w:t>
            </w:r>
            <w:r w:rsidR="002971BC" w:rsidRPr="004901B7">
              <w:rPr>
                <w:rFonts w:asciiTheme="minorHAnsi" w:eastAsiaTheme="minorHAnsi" w:hAnsiTheme="minorHAnsi" w:cstheme="minorHAnsi"/>
                <w:noProof w:val="0"/>
                <w:sz w:val="20"/>
                <w:szCs w:val="20"/>
              </w:rPr>
              <w:t>S</w:t>
            </w:r>
            <w:r w:rsidRPr="004901B7">
              <w:rPr>
                <w:rFonts w:asciiTheme="minorHAnsi" w:eastAsiaTheme="minorHAnsi" w:hAnsiTheme="minorHAnsi" w:cstheme="minorHAnsi"/>
                <w:noProof w:val="0"/>
                <w:sz w:val="20"/>
                <w:szCs w:val="20"/>
              </w:rPr>
              <w:t>ec</w:t>
            </w:r>
            <w:r w:rsidR="002971BC" w:rsidRPr="004901B7">
              <w:rPr>
                <w:rFonts w:asciiTheme="minorHAnsi" w:eastAsiaTheme="minorHAnsi" w:hAnsiTheme="minorHAnsi" w:cstheme="minorHAnsi"/>
                <w:noProof w:val="0"/>
                <w:sz w:val="20"/>
                <w:szCs w:val="20"/>
              </w:rPr>
              <w:t>ț</w:t>
            </w:r>
            <w:r w:rsidRPr="004901B7">
              <w:rPr>
                <w:rFonts w:asciiTheme="minorHAnsi" w:eastAsiaTheme="minorHAnsi" w:hAnsiTheme="minorHAnsi" w:cstheme="minorHAnsi"/>
                <w:noProof w:val="0"/>
                <w:sz w:val="20"/>
                <w:szCs w:val="20"/>
              </w:rPr>
              <w:t xml:space="preserve">iunea specifică din Cererea de </w:t>
            </w:r>
            <w:r w:rsidR="00BE390F" w:rsidRPr="004901B7">
              <w:rPr>
                <w:rFonts w:asciiTheme="minorHAnsi" w:eastAsiaTheme="minorHAnsi" w:hAnsiTheme="minorHAnsi" w:cstheme="minorHAnsi"/>
                <w:noProof w:val="0"/>
                <w:sz w:val="20"/>
                <w:szCs w:val="20"/>
              </w:rPr>
              <w:t>Finanțare</w:t>
            </w:r>
          </w:p>
        </w:tc>
      </w:tr>
      <w:tr w:rsidR="00CF53AE" w:rsidRPr="003715B0" w14:paraId="377DA325" w14:textId="77777777" w:rsidTr="008A3C6F">
        <w:trPr>
          <w:trHeight w:val="549"/>
          <w:jc w:val="center"/>
        </w:trPr>
        <w:tc>
          <w:tcPr>
            <w:tcW w:w="5240" w:type="dxa"/>
            <w:gridSpan w:val="2"/>
            <w:shd w:val="clear" w:color="auto" w:fill="auto"/>
          </w:tcPr>
          <w:p w14:paraId="1599A409" w14:textId="77777777" w:rsidR="00CF53AE" w:rsidRPr="008A3C6F" w:rsidRDefault="00CF53AE"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Perioada de implementare a proiectului se încadrează în perioada de eligibilitate a cheltuielilor (între 01.01.2021-31.12.2029), iar activitățile sunt realizabile în perioada propusă în proiect</w:t>
            </w:r>
          </w:p>
          <w:p w14:paraId="23DC9E68" w14:textId="77777777" w:rsidR="00B70414" w:rsidRPr="008A3C6F" w:rsidRDefault="00B70414" w:rsidP="009327A7">
            <w:pPr>
              <w:jc w:val="both"/>
              <w:rPr>
                <w:rFonts w:asciiTheme="minorHAnsi" w:hAnsiTheme="minorHAnsi" w:cstheme="minorHAnsi"/>
                <w:bCs/>
                <w:iCs/>
                <w:noProof w:val="0"/>
                <w:sz w:val="20"/>
                <w:szCs w:val="20"/>
              </w:rPr>
            </w:pPr>
          </w:p>
          <w:p w14:paraId="2988162D" w14:textId="0922D4EB" w:rsidR="00B70414" w:rsidRPr="008A3C6F" w:rsidRDefault="00B70414" w:rsidP="009327A7">
            <w:pPr>
              <w:jc w:val="both"/>
              <w:rPr>
                <w:rFonts w:asciiTheme="minorHAnsi" w:hAnsiTheme="minorHAnsi" w:cstheme="minorHAnsi"/>
                <w:bCs/>
                <w:iCs/>
                <w:noProof w:val="0"/>
                <w:sz w:val="20"/>
                <w:szCs w:val="20"/>
              </w:rPr>
            </w:pPr>
            <w:r w:rsidRPr="008A3C6F">
              <w:rPr>
                <w:rFonts w:asciiTheme="minorHAnsi" w:hAnsiTheme="minorHAnsi" w:cstheme="minorHAnsi"/>
                <w:i/>
                <w:iCs/>
                <w:noProof w:val="0"/>
                <w:color w:val="006FC0"/>
                <w:sz w:val="20"/>
                <w:szCs w:val="20"/>
              </w:rPr>
              <w:t xml:space="preserve">Se </w:t>
            </w:r>
            <w:r w:rsidR="005C7D53">
              <w:rPr>
                <w:rFonts w:asciiTheme="minorHAnsi" w:hAnsiTheme="minorHAnsi" w:cstheme="minorHAnsi"/>
                <w:i/>
                <w:iCs/>
                <w:noProof w:val="0"/>
                <w:color w:val="006FC0"/>
                <w:sz w:val="20"/>
                <w:szCs w:val="20"/>
              </w:rPr>
              <w:t>evaluează</w:t>
            </w:r>
            <w:r w:rsidRPr="008A3C6F">
              <w:rPr>
                <w:rFonts w:asciiTheme="minorHAnsi" w:hAnsiTheme="minorHAnsi" w:cstheme="minorHAnsi"/>
                <w:i/>
                <w:iCs/>
                <w:noProof w:val="0"/>
                <w:color w:val="006FC0"/>
                <w:sz w:val="20"/>
                <w:szCs w:val="20"/>
              </w:rPr>
              <w:t xml:space="preserve"> dacă proiectul este fezabil și poate fi implementat în perioada planificată pentru proiect sau cel târziu până la sfârșitul perioadei de eligibilitate a cheltuielilor</w:t>
            </w:r>
          </w:p>
        </w:tc>
        <w:tc>
          <w:tcPr>
            <w:tcW w:w="709" w:type="dxa"/>
            <w:shd w:val="clear" w:color="auto" w:fill="auto"/>
          </w:tcPr>
          <w:p w14:paraId="64C775E4" w14:textId="77777777" w:rsidR="00CF53AE" w:rsidRPr="008A3C6F" w:rsidRDefault="00CF53AE" w:rsidP="009327A7">
            <w:pPr>
              <w:jc w:val="both"/>
              <w:rPr>
                <w:rFonts w:asciiTheme="minorHAnsi" w:hAnsiTheme="minorHAnsi" w:cstheme="minorHAnsi"/>
                <w:bCs/>
                <w:iCs/>
                <w:noProof w:val="0"/>
                <w:sz w:val="20"/>
                <w:szCs w:val="20"/>
              </w:rPr>
            </w:pPr>
          </w:p>
        </w:tc>
        <w:tc>
          <w:tcPr>
            <w:tcW w:w="709" w:type="dxa"/>
            <w:shd w:val="clear" w:color="auto" w:fill="auto"/>
          </w:tcPr>
          <w:p w14:paraId="530298D9" w14:textId="77777777" w:rsidR="00CF53AE" w:rsidRPr="008A3C6F" w:rsidRDefault="00CF53AE" w:rsidP="009327A7">
            <w:pPr>
              <w:jc w:val="both"/>
              <w:rPr>
                <w:rFonts w:asciiTheme="minorHAnsi" w:hAnsiTheme="minorHAnsi" w:cstheme="minorHAnsi"/>
                <w:bCs/>
                <w:iCs/>
                <w:noProof w:val="0"/>
                <w:sz w:val="20"/>
                <w:szCs w:val="20"/>
              </w:rPr>
            </w:pPr>
          </w:p>
        </w:tc>
        <w:tc>
          <w:tcPr>
            <w:tcW w:w="3685" w:type="dxa"/>
          </w:tcPr>
          <w:p w14:paraId="7E14D680" w14:textId="77777777" w:rsidR="004901B7" w:rsidRDefault="00CF53AE" w:rsidP="004901B7">
            <w:pPr>
              <w:jc w:val="both"/>
              <w:rPr>
                <w:rFonts w:asciiTheme="minorHAnsi" w:eastAsiaTheme="minorHAnsi" w:hAnsiTheme="minorHAnsi" w:cstheme="minorHAnsi"/>
                <w:noProof w:val="0"/>
                <w:sz w:val="20"/>
                <w:szCs w:val="20"/>
              </w:rPr>
            </w:pPr>
            <w:r w:rsidRPr="004901B7">
              <w:rPr>
                <w:rFonts w:asciiTheme="minorHAnsi" w:eastAsiaTheme="minorHAnsi" w:hAnsiTheme="minorHAnsi" w:cstheme="minorHAnsi"/>
                <w:noProof w:val="0"/>
                <w:sz w:val="20"/>
                <w:szCs w:val="20"/>
              </w:rPr>
              <w:t xml:space="preserve">Se </w:t>
            </w:r>
            <w:r w:rsidR="004901B7">
              <w:rPr>
                <w:rFonts w:asciiTheme="minorHAnsi" w:eastAsiaTheme="minorHAnsi" w:hAnsiTheme="minorHAnsi" w:cstheme="minorHAnsi"/>
                <w:noProof w:val="0"/>
                <w:sz w:val="20"/>
                <w:szCs w:val="20"/>
              </w:rPr>
              <w:t>probează</w:t>
            </w:r>
            <w:r w:rsidRPr="004901B7">
              <w:rPr>
                <w:rFonts w:asciiTheme="minorHAnsi" w:eastAsiaTheme="minorHAnsi" w:hAnsiTheme="minorHAnsi" w:cstheme="minorHAnsi"/>
                <w:noProof w:val="0"/>
                <w:sz w:val="20"/>
                <w:szCs w:val="20"/>
              </w:rPr>
              <w:t xml:space="preserve"> prin</w:t>
            </w:r>
            <w:r w:rsidR="004901B7">
              <w:rPr>
                <w:rFonts w:asciiTheme="minorHAnsi" w:eastAsiaTheme="minorHAnsi" w:hAnsiTheme="minorHAnsi" w:cstheme="minorHAnsi"/>
                <w:noProof w:val="0"/>
                <w:sz w:val="20"/>
                <w:szCs w:val="20"/>
              </w:rPr>
              <w:t>:</w:t>
            </w:r>
          </w:p>
          <w:p w14:paraId="2BCD63EA" w14:textId="07D146B3" w:rsidR="005C7D53" w:rsidRPr="004901B7" w:rsidRDefault="002971BC" w:rsidP="007616FC">
            <w:pPr>
              <w:pStyle w:val="ListParagraph"/>
              <w:numPr>
                <w:ilvl w:val="0"/>
                <w:numId w:val="18"/>
              </w:numPr>
              <w:spacing w:after="160" w:line="259" w:lineRule="auto"/>
              <w:jc w:val="both"/>
              <w:rPr>
                <w:rFonts w:asciiTheme="minorHAnsi" w:eastAsiaTheme="minorHAnsi" w:hAnsiTheme="minorHAnsi" w:cstheme="minorHAnsi"/>
                <w:noProof w:val="0"/>
                <w:sz w:val="20"/>
                <w:szCs w:val="20"/>
              </w:rPr>
            </w:pPr>
            <w:r w:rsidRPr="004901B7">
              <w:rPr>
                <w:rFonts w:asciiTheme="minorHAnsi" w:eastAsiaTheme="minorHAnsi" w:hAnsiTheme="minorHAnsi" w:cstheme="minorHAnsi"/>
                <w:noProof w:val="0"/>
                <w:sz w:val="20"/>
                <w:szCs w:val="20"/>
              </w:rPr>
              <w:t>S</w:t>
            </w:r>
            <w:r w:rsidR="00CF53AE" w:rsidRPr="004901B7">
              <w:rPr>
                <w:rFonts w:asciiTheme="minorHAnsi" w:eastAsiaTheme="minorHAnsi" w:hAnsiTheme="minorHAnsi" w:cstheme="minorHAnsi"/>
                <w:noProof w:val="0"/>
                <w:sz w:val="20"/>
                <w:szCs w:val="20"/>
              </w:rPr>
              <w:t>ec</w:t>
            </w:r>
            <w:r w:rsidRPr="004901B7">
              <w:rPr>
                <w:rFonts w:asciiTheme="minorHAnsi" w:eastAsiaTheme="minorHAnsi" w:hAnsiTheme="minorHAnsi" w:cstheme="minorHAnsi"/>
                <w:noProof w:val="0"/>
                <w:sz w:val="20"/>
                <w:szCs w:val="20"/>
              </w:rPr>
              <w:t>ț</w:t>
            </w:r>
            <w:r w:rsidR="00CF53AE" w:rsidRPr="004901B7">
              <w:rPr>
                <w:rFonts w:asciiTheme="minorHAnsi" w:eastAsiaTheme="minorHAnsi" w:hAnsiTheme="minorHAnsi" w:cstheme="minorHAnsi"/>
                <w:noProof w:val="0"/>
                <w:sz w:val="20"/>
                <w:szCs w:val="20"/>
              </w:rPr>
              <w:t>iun</w:t>
            </w:r>
            <w:r w:rsidR="005C7D53" w:rsidRPr="004901B7">
              <w:rPr>
                <w:rFonts w:asciiTheme="minorHAnsi" w:eastAsiaTheme="minorHAnsi" w:hAnsiTheme="minorHAnsi" w:cstheme="minorHAnsi"/>
                <w:noProof w:val="0"/>
                <w:sz w:val="20"/>
                <w:szCs w:val="20"/>
              </w:rPr>
              <w:t>ile</w:t>
            </w:r>
            <w:r w:rsidR="00CF53AE" w:rsidRPr="004901B7">
              <w:rPr>
                <w:rFonts w:asciiTheme="minorHAnsi" w:eastAsiaTheme="minorHAnsi" w:hAnsiTheme="minorHAnsi" w:cstheme="minorHAnsi"/>
                <w:noProof w:val="0"/>
                <w:sz w:val="20"/>
                <w:szCs w:val="20"/>
              </w:rPr>
              <w:t xml:space="preserve"> </w:t>
            </w:r>
            <w:r w:rsidR="004901B7">
              <w:rPr>
                <w:rFonts w:asciiTheme="minorHAnsi" w:eastAsiaTheme="minorHAnsi" w:hAnsiTheme="minorHAnsi" w:cstheme="minorHAnsi"/>
                <w:noProof w:val="0"/>
                <w:sz w:val="20"/>
                <w:szCs w:val="20"/>
              </w:rPr>
              <w:t>„</w:t>
            </w:r>
            <w:r w:rsidR="00CF53AE" w:rsidRPr="004901B7">
              <w:rPr>
                <w:rFonts w:asciiTheme="minorHAnsi" w:eastAsiaTheme="minorHAnsi" w:hAnsiTheme="minorHAnsi" w:cstheme="minorHAnsi"/>
                <w:noProof w:val="0"/>
                <w:sz w:val="20"/>
                <w:szCs w:val="20"/>
              </w:rPr>
              <w:t>Calendarul proiectului</w:t>
            </w:r>
            <w:r w:rsidR="004901B7">
              <w:rPr>
                <w:rFonts w:asciiTheme="minorHAnsi" w:eastAsiaTheme="minorHAnsi" w:hAnsiTheme="minorHAnsi" w:cstheme="minorHAnsi"/>
                <w:noProof w:val="0"/>
                <w:sz w:val="20"/>
                <w:szCs w:val="20"/>
              </w:rPr>
              <w:t>”</w:t>
            </w:r>
            <w:r w:rsidR="00CF53AE" w:rsidRPr="004901B7">
              <w:rPr>
                <w:rFonts w:asciiTheme="minorHAnsi" w:eastAsiaTheme="minorHAnsi" w:hAnsiTheme="minorHAnsi" w:cstheme="minorHAnsi"/>
                <w:noProof w:val="0"/>
                <w:sz w:val="20"/>
                <w:szCs w:val="20"/>
              </w:rPr>
              <w:t xml:space="preserve">, </w:t>
            </w:r>
            <w:r w:rsidR="004901B7">
              <w:rPr>
                <w:rFonts w:asciiTheme="minorHAnsi" w:eastAsiaTheme="minorHAnsi" w:hAnsiTheme="minorHAnsi" w:cstheme="minorHAnsi"/>
                <w:noProof w:val="0"/>
                <w:sz w:val="20"/>
                <w:szCs w:val="20"/>
              </w:rPr>
              <w:t>„</w:t>
            </w:r>
            <w:r w:rsidR="00CF53AE" w:rsidRPr="004901B7">
              <w:rPr>
                <w:rFonts w:asciiTheme="minorHAnsi" w:eastAsiaTheme="minorHAnsi" w:hAnsiTheme="minorHAnsi" w:cstheme="minorHAnsi"/>
                <w:noProof w:val="0"/>
                <w:sz w:val="20"/>
                <w:szCs w:val="20"/>
              </w:rPr>
              <w:t>Activități</w:t>
            </w:r>
            <w:r w:rsidR="004901B7">
              <w:rPr>
                <w:rFonts w:asciiTheme="minorHAnsi" w:eastAsiaTheme="minorHAnsi" w:hAnsiTheme="minorHAnsi" w:cstheme="minorHAnsi"/>
                <w:noProof w:val="0"/>
                <w:sz w:val="20"/>
                <w:szCs w:val="20"/>
              </w:rPr>
              <w:t>”</w:t>
            </w:r>
            <w:r w:rsidR="00CF53AE" w:rsidRPr="004901B7">
              <w:rPr>
                <w:rFonts w:asciiTheme="minorHAnsi" w:eastAsiaTheme="minorHAnsi" w:hAnsiTheme="minorHAnsi" w:cstheme="minorHAnsi"/>
                <w:noProof w:val="0"/>
                <w:sz w:val="20"/>
                <w:szCs w:val="20"/>
              </w:rPr>
              <w:t xml:space="preserve"> din Cererea de </w:t>
            </w:r>
            <w:r w:rsidR="00BE390F" w:rsidRPr="004901B7">
              <w:rPr>
                <w:rFonts w:asciiTheme="minorHAnsi" w:eastAsiaTheme="minorHAnsi" w:hAnsiTheme="minorHAnsi" w:cstheme="minorHAnsi"/>
                <w:noProof w:val="0"/>
                <w:sz w:val="20"/>
                <w:szCs w:val="20"/>
              </w:rPr>
              <w:t>Finanțare</w:t>
            </w:r>
          </w:p>
          <w:p w14:paraId="25AEA1B0" w14:textId="627DCE09" w:rsidR="00CF53AE" w:rsidRPr="008A3C6F" w:rsidRDefault="005C7D53" w:rsidP="007616FC">
            <w:pPr>
              <w:pStyle w:val="ListParagraph"/>
              <w:numPr>
                <w:ilvl w:val="0"/>
                <w:numId w:val="11"/>
              </w:num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G</w:t>
            </w:r>
            <w:r w:rsidR="00B70414" w:rsidRPr="008A3C6F">
              <w:rPr>
                <w:rFonts w:asciiTheme="minorHAnsi" w:eastAsiaTheme="minorHAnsi" w:hAnsiTheme="minorHAnsi" w:cstheme="minorHAnsi"/>
                <w:noProof w:val="0"/>
                <w:sz w:val="20"/>
                <w:szCs w:val="20"/>
              </w:rPr>
              <w:t>raficul de execuție după modelul din anexa 2.6</w:t>
            </w:r>
          </w:p>
        </w:tc>
      </w:tr>
      <w:tr w:rsidR="00CF53AE" w:rsidRPr="003715B0" w14:paraId="3891D5C0" w14:textId="77777777" w:rsidTr="008A3C6F">
        <w:trPr>
          <w:trHeight w:val="549"/>
          <w:jc w:val="center"/>
        </w:trPr>
        <w:tc>
          <w:tcPr>
            <w:tcW w:w="5240" w:type="dxa"/>
            <w:gridSpan w:val="2"/>
            <w:shd w:val="clear" w:color="auto" w:fill="auto"/>
          </w:tcPr>
          <w:p w14:paraId="24D627E5" w14:textId="0075F519" w:rsidR="00CF53AE" w:rsidRDefault="00CF53AE" w:rsidP="009327A7">
            <w:pPr>
              <w:jc w:val="both"/>
              <w:rPr>
                <w:rFonts w:asciiTheme="minorHAnsi" w:hAnsiTheme="minorHAnsi" w:cstheme="minorHAnsi"/>
                <w:iCs/>
                <w:sz w:val="20"/>
                <w:szCs w:val="20"/>
              </w:rPr>
            </w:pPr>
            <w:r w:rsidRPr="008A3C6F">
              <w:rPr>
                <w:rFonts w:asciiTheme="minorHAnsi" w:hAnsiTheme="minorHAnsi" w:cstheme="minorHAnsi"/>
                <w:iCs/>
                <w:sz w:val="20"/>
                <w:szCs w:val="20"/>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r w:rsidR="005C7D53">
              <w:rPr>
                <w:rFonts w:asciiTheme="minorHAnsi" w:hAnsiTheme="minorHAnsi" w:cstheme="minorHAnsi"/>
                <w:iCs/>
                <w:sz w:val="20"/>
                <w:szCs w:val="20"/>
              </w:rPr>
              <w:t>.</w:t>
            </w:r>
          </w:p>
          <w:p w14:paraId="0127F00E" w14:textId="77777777" w:rsidR="005C7D53" w:rsidRPr="008A3C6F" w:rsidRDefault="005C7D53" w:rsidP="009327A7">
            <w:pPr>
              <w:jc w:val="both"/>
              <w:rPr>
                <w:rFonts w:asciiTheme="minorHAnsi" w:hAnsiTheme="minorHAnsi" w:cstheme="minorHAnsi"/>
                <w:iCs/>
                <w:sz w:val="20"/>
                <w:szCs w:val="20"/>
              </w:rPr>
            </w:pPr>
          </w:p>
          <w:p w14:paraId="69E8A3D9" w14:textId="3024D5C7" w:rsidR="00B70414" w:rsidRPr="008A3C6F" w:rsidRDefault="00B70414" w:rsidP="009327A7">
            <w:pPr>
              <w:jc w:val="both"/>
              <w:rPr>
                <w:rFonts w:asciiTheme="minorHAnsi" w:hAnsiTheme="minorHAnsi" w:cstheme="minorHAnsi"/>
                <w:bCs/>
                <w:iCs/>
                <w:noProof w:val="0"/>
                <w:sz w:val="20"/>
                <w:szCs w:val="20"/>
              </w:rPr>
            </w:pPr>
            <w:r w:rsidRPr="008A3C6F">
              <w:rPr>
                <w:rFonts w:asciiTheme="minorHAnsi" w:hAnsiTheme="minorHAnsi" w:cstheme="minorHAnsi"/>
                <w:i/>
                <w:iCs/>
                <w:noProof w:val="0"/>
                <w:color w:val="006FC0"/>
                <w:sz w:val="20"/>
                <w:szCs w:val="20"/>
              </w:rPr>
              <w:t xml:space="preserve">Se va verifica, de către evaluator, cuantumul </w:t>
            </w:r>
            <w:r w:rsidR="004901B7" w:rsidRPr="008A3C6F">
              <w:rPr>
                <w:rFonts w:asciiTheme="minorHAnsi" w:hAnsiTheme="minorHAnsi" w:cstheme="minorHAnsi"/>
                <w:i/>
                <w:iCs/>
                <w:noProof w:val="0"/>
                <w:color w:val="006FC0"/>
                <w:sz w:val="20"/>
                <w:szCs w:val="20"/>
              </w:rPr>
              <w:t>finanțării</w:t>
            </w:r>
            <w:r w:rsidRPr="008A3C6F">
              <w:rPr>
                <w:rFonts w:asciiTheme="minorHAnsi" w:hAnsiTheme="minorHAnsi" w:cstheme="minorHAnsi"/>
                <w:i/>
                <w:iCs/>
                <w:noProof w:val="0"/>
                <w:color w:val="006FC0"/>
                <w:sz w:val="20"/>
                <w:szCs w:val="20"/>
              </w:rPr>
              <w:t xml:space="preserve"> rezultat în urma verificării dosarului de achiziții cuprins în Notei emisa de structura responsabilă cu verificarea achizițiilor publice din AM PDD (SVAP).</w:t>
            </w:r>
          </w:p>
        </w:tc>
        <w:tc>
          <w:tcPr>
            <w:tcW w:w="709" w:type="dxa"/>
            <w:shd w:val="clear" w:color="auto" w:fill="auto"/>
          </w:tcPr>
          <w:p w14:paraId="1CE29AC5" w14:textId="77777777" w:rsidR="00CF53AE" w:rsidRPr="008A3C6F" w:rsidRDefault="00CF53AE" w:rsidP="009327A7">
            <w:pPr>
              <w:jc w:val="both"/>
              <w:rPr>
                <w:rFonts w:asciiTheme="minorHAnsi" w:hAnsiTheme="minorHAnsi" w:cstheme="minorHAnsi"/>
                <w:bCs/>
                <w:iCs/>
                <w:noProof w:val="0"/>
                <w:sz w:val="20"/>
                <w:szCs w:val="20"/>
              </w:rPr>
            </w:pPr>
          </w:p>
        </w:tc>
        <w:tc>
          <w:tcPr>
            <w:tcW w:w="709" w:type="dxa"/>
            <w:shd w:val="clear" w:color="auto" w:fill="auto"/>
          </w:tcPr>
          <w:p w14:paraId="3C58305D" w14:textId="77777777" w:rsidR="00CF53AE" w:rsidRPr="008A3C6F" w:rsidRDefault="00CF53AE" w:rsidP="009327A7">
            <w:pPr>
              <w:jc w:val="both"/>
              <w:rPr>
                <w:rFonts w:asciiTheme="minorHAnsi" w:hAnsiTheme="minorHAnsi" w:cstheme="minorHAnsi"/>
                <w:bCs/>
                <w:iCs/>
                <w:noProof w:val="0"/>
                <w:sz w:val="20"/>
                <w:szCs w:val="20"/>
              </w:rPr>
            </w:pPr>
          </w:p>
        </w:tc>
        <w:tc>
          <w:tcPr>
            <w:tcW w:w="3685" w:type="dxa"/>
          </w:tcPr>
          <w:p w14:paraId="1E442D7D" w14:textId="4B8EA3A0" w:rsidR="00CF53AE" w:rsidRPr="004901B7" w:rsidRDefault="00CF53AE" w:rsidP="004901B7">
            <w:pPr>
              <w:spacing w:after="160" w:line="259" w:lineRule="auto"/>
              <w:jc w:val="both"/>
              <w:rPr>
                <w:rFonts w:asciiTheme="minorHAnsi" w:eastAsiaTheme="minorHAnsi" w:hAnsiTheme="minorHAnsi" w:cstheme="minorHAnsi"/>
                <w:noProof w:val="0"/>
                <w:sz w:val="20"/>
                <w:szCs w:val="20"/>
              </w:rPr>
            </w:pPr>
            <w:r w:rsidRPr="004901B7">
              <w:rPr>
                <w:rFonts w:asciiTheme="minorHAnsi" w:eastAsiaTheme="minorHAnsi" w:hAnsiTheme="minorHAnsi" w:cstheme="minorHAnsi"/>
                <w:noProof w:val="0"/>
                <w:sz w:val="20"/>
                <w:szCs w:val="20"/>
              </w:rPr>
              <w:t xml:space="preserve">Se </w:t>
            </w:r>
            <w:r w:rsidR="00DF6CA7" w:rsidRPr="004901B7">
              <w:rPr>
                <w:rFonts w:asciiTheme="minorHAnsi" w:eastAsiaTheme="minorHAnsi" w:hAnsiTheme="minorHAnsi" w:cstheme="minorHAnsi"/>
                <w:noProof w:val="0"/>
                <w:sz w:val="20"/>
                <w:szCs w:val="20"/>
              </w:rPr>
              <w:t>probează</w:t>
            </w:r>
            <w:r w:rsidR="004901B7">
              <w:rPr>
                <w:rFonts w:asciiTheme="minorHAnsi" w:eastAsiaTheme="minorHAnsi" w:hAnsiTheme="minorHAnsi" w:cstheme="minorHAnsi"/>
                <w:noProof w:val="0"/>
                <w:sz w:val="20"/>
                <w:szCs w:val="20"/>
              </w:rPr>
              <w:t xml:space="preserve"> prin</w:t>
            </w:r>
            <w:r w:rsidRPr="004901B7">
              <w:rPr>
                <w:rFonts w:asciiTheme="minorHAnsi" w:eastAsiaTheme="minorHAnsi" w:hAnsiTheme="minorHAnsi" w:cstheme="minorHAnsi"/>
                <w:noProof w:val="0"/>
                <w:sz w:val="20"/>
                <w:szCs w:val="20"/>
              </w:rPr>
              <w:t xml:space="preserve"> Not</w:t>
            </w:r>
            <w:r w:rsidR="005C7D53" w:rsidRPr="004901B7">
              <w:rPr>
                <w:rFonts w:asciiTheme="minorHAnsi" w:eastAsiaTheme="minorHAnsi" w:hAnsiTheme="minorHAnsi" w:cstheme="minorHAnsi"/>
                <w:noProof w:val="0"/>
                <w:sz w:val="20"/>
                <w:szCs w:val="20"/>
              </w:rPr>
              <w:t>a</w:t>
            </w:r>
            <w:r w:rsidRPr="004901B7">
              <w:rPr>
                <w:rFonts w:asciiTheme="minorHAnsi" w:eastAsiaTheme="minorHAnsi" w:hAnsiTheme="minorHAnsi" w:cstheme="minorHAnsi"/>
                <w:noProof w:val="0"/>
                <w:sz w:val="20"/>
                <w:szCs w:val="20"/>
              </w:rPr>
              <w:t xml:space="preserve"> emis</w:t>
            </w:r>
            <w:r w:rsidR="004901B7">
              <w:rPr>
                <w:rFonts w:asciiTheme="minorHAnsi" w:eastAsiaTheme="minorHAnsi" w:hAnsiTheme="minorHAnsi" w:cstheme="minorHAnsi"/>
                <w:noProof w:val="0"/>
                <w:sz w:val="20"/>
                <w:szCs w:val="20"/>
              </w:rPr>
              <w:t>ă</w:t>
            </w:r>
            <w:r w:rsidRPr="004901B7">
              <w:rPr>
                <w:rFonts w:asciiTheme="minorHAnsi" w:eastAsiaTheme="minorHAnsi" w:hAnsiTheme="minorHAnsi" w:cstheme="minorHAnsi"/>
                <w:noProof w:val="0"/>
                <w:sz w:val="20"/>
                <w:szCs w:val="20"/>
              </w:rPr>
              <w:t xml:space="preserve"> de </w:t>
            </w:r>
            <w:r w:rsidR="004901B7" w:rsidRPr="004901B7">
              <w:rPr>
                <w:rFonts w:asciiTheme="minorHAnsi" w:eastAsiaTheme="minorHAnsi" w:hAnsiTheme="minorHAnsi" w:cstheme="minorHAnsi"/>
                <w:noProof w:val="0"/>
                <w:sz w:val="20"/>
                <w:szCs w:val="20"/>
              </w:rPr>
              <w:t>Direcția</w:t>
            </w:r>
            <w:r w:rsidRPr="004901B7">
              <w:rPr>
                <w:rFonts w:asciiTheme="minorHAnsi" w:eastAsiaTheme="minorHAnsi" w:hAnsiTheme="minorHAnsi" w:cstheme="minorHAnsi"/>
                <w:noProof w:val="0"/>
                <w:sz w:val="20"/>
                <w:szCs w:val="20"/>
              </w:rPr>
              <w:t xml:space="preserve"> Autorizare Proiecte-SVAP</w:t>
            </w:r>
          </w:p>
        </w:tc>
      </w:tr>
      <w:tr w:rsidR="002971BC" w:rsidRPr="002971BC" w14:paraId="1C4D0FDA" w14:textId="77777777" w:rsidTr="002971BC">
        <w:trPr>
          <w:jc w:val="center"/>
        </w:trPr>
        <w:tc>
          <w:tcPr>
            <w:tcW w:w="5240" w:type="dxa"/>
            <w:gridSpan w:val="2"/>
            <w:shd w:val="clear" w:color="auto" w:fill="F7CAAC" w:themeFill="accent2" w:themeFillTint="66"/>
          </w:tcPr>
          <w:p w14:paraId="4DC1E936" w14:textId="77777777" w:rsidR="00CF53AE" w:rsidRPr="008A3C6F" w:rsidRDefault="00CF53AE"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2. </w:t>
            </w:r>
            <w:r w:rsidRPr="008A3C6F">
              <w:rPr>
                <w:rFonts w:asciiTheme="minorHAnsi" w:hAnsiTheme="minorHAnsi" w:cstheme="minorHAnsi"/>
                <w:b/>
                <w:iCs/>
                <w:noProof w:val="0"/>
                <w:sz w:val="20"/>
                <w:szCs w:val="20"/>
              </w:rPr>
              <w:t>Maturitatea proiectului (documentație tehnico-economică, documente aprobatoare, inclusiv procedura de mediu, după caz)</w:t>
            </w:r>
          </w:p>
        </w:tc>
        <w:tc>
          <w:tcPr>
            <w:tcW w:w="709" w:type="dxa"/>
            <w:shd w:val="clear" w:color="auto" w:fill="F7CAAC" w:themeFill="accent2" w:themeFillTint="66"/>
          </w:tcPr>
          <w:p w14:paraId="231C9AE1" w14:textId="77777777" w:rsidR="00CF53AE" w:rsidRPr="008A3C6F" w:rsidRDefault="00CF53AE" w:rsidP="009327A7">
            <w:pPr>
              <w:jc w:val="both"/>
              <w:rPr>
                <w:rFonts w:asciiTheme="minorHAnsi" w:hAnsiTheme="minorHAnsi" w:cstheme="minorHAnsi"/>
                <w:bCs/>
                <w:iCs/>
                <w:noProof w:val="0"/>
                <w:sz w:val="20"/>
                <w:szCs w:val="20"/>
              </w:rPr>
            </w:pPr>
          </w:p>
        </w:tc>
        <w:tc>
          <w:tcPr>
            <w:tcW w:w="709" w:type="dxa"/>
            <w:shd w:val="clear" w:color="auto" w:fill="F7CAAC" w:themeFill="accent2" w:themeFillTint="66"/>
          </w:tcPr>
          <w:p w14:paraId="1B6E708C" w14:textId="77777777" w:rsidR="00CF53AE" w:rsidRPr="008A3C6F" w:rsidRDefault="00CF53AE" w:rsidP="009327A7">
            <w:pPr>
              <w:jc w:val="both"/>
              <w:rPr>
                <w:rFonts w:asciiTheme="minorHAnsi" w:hAnsiTheme="minorHAnsi" w:cstheme="minorHAnsi"/>
                <w:bCs/>
                <w:iCs/>
                <w:noProof w:val="0"/>
                <w:sz w:val="20"/>
                <w:szCs w:val="20"/>
              </w:rPr>
            </w:pPr>
          </w:p>
        </w:tc>
        <w:tc>
          <w:tcPr>
            <w:tcW w:w="3685" w:type="dxa"/>
            <w:shd w:val="clear" w:color="auto" w:fill="F7CAAC" w:themeFill="accent2" w:themeFillTint="66"/>
          </w:tcPr>
          <w:p w14:paraId="76E07749" w14:textId="77777777" w:rsidR="00CF53AE" w:rsidRPr="008A3C6F" w:rsidRDefault="00CF53AE" w:rsidP="009327A7">
            <w:pPr>
              <w:jc w:val="both"/>
              <w:rPr>
                <w:rFonts w:asciiTheme="minorHAnsi" w:hAnsiTheme="minorHAnsi" w:cstheme="minorHAnsi"/>
                <w:bCs/>
                <w:iCs/>
                <w:noProof w:val="0"/>
                <w:sz w:val="20"/>
                <w:szCs w:val="20"/>
              </w:rPr>
            </w:pPr>
          </w:p>
        </w:tc>
      </w:tr>
      <w:tr w:rsidR="00CF53AE" w:rsidRPr="003715B0" w14:paraId="3FAEE973" w14:textId="77777777" w:rsidTr="008A3C6F">
        <w:trPr>
          <w:trHeight w:val="217"/>
          <w:jc w:val="center"/>
        </w:trPr>
        <w:tc>
          <w:tcPr>
            <w:tcW w:w="5240" w:type="dxa"/>
            <w:gridSpan w:val="2"/>
            <w:shd w:val="clear" w:color="auto" w:fill="auto"/>
          </w:tcPr>
          <w:p w14:paraId="5365DA10" w14:textId="77777777" w:rsidR="00CF53AE" w:rsidRPr="008A3C6F" w:rsidRDefault="00CF53AE" w:rsidP="009327A7">
            <w:pPr>
              <w:jc w:val="both"/>
              <w:rPr>
                <w:rFonts w:asciiTheme="minorHAnsi" w:hAnsiTheme="minorHAnsi" w:cstheme="minorHAnsi"/>
                <w:bCs/>
                <w:iCs/>
                <w:noProof w:val="0"/>
                <w:sz w:val="20"/>
                <w:szCs w:val="20"/>
              </w:rPr>
            </w:pPr>
            <w:r w:rsidRPr="008A3C6F">
              <w:rPr>
                <w:rFonts w:asciiTheme="minorHAnsi" w:hAnsiTheme="minorHAnsi" w:cstheme="minorHAnsi"/>
                <w:iCs/>
                <w:sz w:val="20"/>
                <w:szCs w:val="20"/>
              </w:rPr>
              <w:t>Obiectivele și activitățile proiectului sunt clare, coerente, relevante, realizabile și au o succesiune logică</w:t>
            </w:r>
          </w:p>
        </w:tc>
        <w:tc>
          <w:tcPr>
            <w:tcW w:w="709" w:type="dxa"/>
            <w:shd w:val="clear" w:color="auto" w:fill="auto"/>
          </w:tcPr>
          <w:p w14:paraId="056B76AD" w14:textId="77777777" w:rsidR="00CF53AE" w:rsidRPr="008A3C6F" w:rsidRDefault="00CF53AE" w:rsidP="009327A7">
            <w:pPr>
              <w:jc w:val="both"/>
              <w:rPr>
                <w:rFonts w:asciiTheme="minorHAnsi" w:hAnsiTheme="minorHAnsi" w:cstheme="minorHAnsi"/>
                <w:bCs/>
                <w:iCs/>
                <w:noProof w:val="0"/>
                <w:sz w:val="20"/>
                <w:szCs w:val="20"/>
              </w:rPr>
            </w:pPr>
          </w:p>
        </w:tc>
        <w:tc>
          <w:tcPr>
            <w:tcW w:w="709" w:type="dxa"/>
            <w:shd w:val="clear" w:color="auto" w:fill="auto"/>
          </w:tcPr>
          <w:p w14:paraId="06B47CAE" w14:textId="77777777" w:rsidR="00CF53AE" w:rsidRPr="008A3C6F" w:rsidRDefault="00CF53AE" w:rsidP="009327A7">
            <w:pPr>
              <w:jc w:val="both"/>
              <w:rPr>
                <w:rFonts w:asciiTheme="minorHAnsi" w:hAnsiTheme="minorHAnsi" w:cstheme="minorHAnsi"/>
                <w:bCs/>
                <w:iCs/>
                <w:noProof w:val="0"/>
                <w:sz w:val="20"/>
                <w:szCs w:val="20"/>
              </w:rPr>
            </w:pPr>
          </w:p>
        </w:tc>
        <w:tc>
          <w:tcPr>
            <w:tcW w:w="3685" w:type="dxa"/>
          </w:tcPr>
          <w:p w14:paraId="551FCAAB" w14:textId="5F3DD729" w:rsidR="00CF53AE" w:rsidRPr="003E0FB7" w:rsidRDefault="00CF53AE" w:rsidP="003E0FB7">
            <w:pPr>
              <w:spacing w:after="160" w:line="259" w:lineRule="auto"/>
              <w:jc w:val="both"/>
              <w:rPr>
                <w:rFonts w:asciiTheme="minorHAnsi" w:eastAsiaTheme="minorHAnsi" w:hAnsiTheme="minorHAnsi" w:cstheme="minorHAnsi"/>
                <w:noProof w:val="0"/>
                <w:sz w:val="20"/>
                <w:szCs w:val="20"/>
              </w:rPr>
            </w:pPr>
            <w:r w:rsidRPr="003E0FB7">
              <w:rPr>
                <w:rFonts w:asciiTheme="minorHAnsi" w:eastAsiaTheme="minorHAnsi" w:hAnsiTheme="minorHAnsi" w:cstheme="minorHAnsi"/>
                <w:noProof w:val="0"/>
                <w:sz w:val="20"/>
                <w:szCs w:val="20"/>
              </w:rPr>
              <w:t xml:space="preserve">Se </w:t>
            </w:r>
            <w:r w:rsidR="00DF6CA7" w:rsidRPr="003E0FB7">
              <w:rPr>
                <w:rFonts w:asciiTheme="minorHAnsi" w:eastAsiaTheme="minorHAnsi" w:hAnsiTheme="minorHAnsi" w:cstheme="minorHAnsi"/>
                <w:noProof w:val="0"/>
                <w:sz w:val="20"/>
                <w:szCs w:val="20"/>
              </w:rPr>
              <w:t>probează</w:t>
            </w:r>
            <w:r w:rsidR="003E0FB7">
              <w:rPr>
                <w:rFonts w:asciiTheme="minorHAnsi" w:eastAsiaTheme="minorHAnsi" w:hAnsiTheme="minorHAnsi" w:cstheme="minorHAnsi"/>
                <w:noProof w:val="0"/>
                <w:sz w:val="20"/>
                <w:szCs w:val="20"/>
              </w:rPr>
              <w:t xml:space="preserve"> cu </w:t>
            </w:r>
            <w:r w:rsidR="005C7D53" w:rsidRPr="003E0FB7">
              <w:rPr>
                <w:rFonts w:asciiTheme="minorHAnsi" w:eastAsiaTheme="minorHAnsi" w:hAnsiTheme="minorHAnsi" w:cstheme="minorHAnsi"/>
                <w:noProof w:val="0"/>
                <w:sz w:val="20"/>
                <w:szCs w:val="20"/>
              </w:rPr>
              <w:t>S</w:t>
            </w:r>
            <w:r w:rsidRPr="003E0FB7">
              <w:rPr>
                <w:rFonts w:asciiTheme="minorHAnsi" w:eastAsiaTheme="minorHAnsi" w:hAnsiTheme="minorHAnsi" w:cstheme="minorHAnsi"/>
                <w:noProof w:val="0"/>
                <w:sz w:val="20"/>
                <w:szCs w:val="20"/>
              </w:rPr>
              <w:t>ec</w:t>
            </w:r>
            <w:r w:rsidR="005C7D53" w:rsidRPr="003E0FB7">
              <w:rPr>
                <w:rFonts w:asciiTheme="minorHAnsi" w:eastAsiaTheme="minorHAnsi" w:hAnsiTheme="minorHAnsi" w:cstheme="minorHAnsi"/>
                <w:noProof w:val="0"/>
                <w:sz w:val="20"/>
                <w:szCs w:val="20"/>
              </w:rPr>
              <w:t>ț</w:t>
            </w:r>
            <w:r w:rsidRPr="003E0FB7">
              <w:rPr>
                <w:rFonts w:asciiTheme="minorHAnsi" w:eastAsiaTheme="minorHAnsi" w:hAnsiTheme="minorHAnsi" w:cstheme="minorHAnsi"/>
                <w:noProof w:val="0"/>
                <w:sz w:val="20"/>
                <w:szCs w:val="20"/>
              </w:rPr>
              <w:t>iun</w:t>
            </w:r>
            <w:r w:rsidR="003E0FB7">
              <w:rPr>
                <w:rFonts w:asciiTheme="minorHAnsi" w:eastAsiaTheme="minorHAnsi" w:hAnsiTheme="minorHAnsi" w:cstheme="minorHAnsi"/>
                <w:noProof w:val="0"/>
                <w:sz w:val="20"/>
                <w:szCs w:val="20"/>
              </w:rPr>
              <w:t>ile „</w:t>
            </w:r>
            <w:r w:rsidRPr="003E0FB7">
              <w:rPr>
                <w:rFonts w:asciiTheme="minorHAnsi" w:eastAsiaTheme="minorHAnsi" w:hAnsiTheme="minorHAnsi" w:cstheme="minorHAnsi"/>
                <w:noProof w:val="0"/>
                <w:sz w:val="20"/>
                <w:szCs w:val="20"/>
              </w:rPr>
              <w:t>Obiective proiect</w:t>
            </w:r>
            <w:r w:rsidR="003E0FB7">
              <w:rPr>
                <w:rFonts w:asciiTheme="minorHAnsi" w:eastAsiaTheme="minorHAnsi" w:hAnsiTheme="minorHAnsi" w:cstheme="minorHAnsi"/>
                <w:noProof w:val="0"/>
                <w:sz w:val="20"/>
                <w:szCs w:val="20"/>
              </w:rPr>
              <w:t>”</w:t>
            </w:r>
            <w:r w:rsidRPr="003E0FB7">
              <w:rPr>
                <w:rFonts w:asciiTheme="minorHAnsi" w:eastAsiaTheme="minorHAnsi" w:hAnsiTheme="minorHAnsi" w:cstheme="minorHAnsi"/>
                <w:noProof w:val="0"/>
                <w:sz w:val="20"/>
                <w:szCs w:val="20"/>
              </w:rPr>
              <w:t xml:space="preserve">, </w:t>
            </w:r>
            <w:r w:rsidR="003E0FB7">
              <w:rPr>
                <w:rFonts w:asciiTheme="minorHAnsi" w:eastAsiaTheme="minorHAnsi" w:hAnsiTheme="minorHAnsi" w:cstheme="minorHAnsi"/>
                <w:noProof w:val="0"/>
                <w:sz w:val="20"/>
                <w:szCs w:val="20"/>
              </w:rPr>
              <w:t>„</w:t>
            </w:r>
            <w:r w:rsidRPr="003E0FB7">
              <w:rPr>
                <w:rFonts w:asciiTheme="minorHAnsi" w:eastAsiaTheme="minorHAnsi" w:hAnsiTheme="minorHAnsi" w:cstheme="minorHAnsi"/>
                <w:noProof w:val="0"/>
                <w:sz w:val="20"/>
                <w:szCs w:val="20"/>
              </w:rPr>
              <w:t>Activități</w:t>
            </w:r>
            <w:r w:rsidR="003E0FB7">
              <w:rPr>
                <w:rFonts w:asciiTheme="minorHAnsi" w:eastAsiaTheme="minorHAnsi" w:hAnsiTheme="minorHAnsi" w:cstheme="minorHAnsi"/>
                <w:noProof w:val="0"/>
                <w:sz w:val="20"/>
                <w:szCs w:val="20"/>
              </w:rPr>
              <w:t>”</w:t>
            </w:r>
            <w:r w:rsidRPr="003E0FB7">
              <w:rPr>
                <w:rFonts w:asciiTheme="minorHAnsi" w:eastAsiaTheme="minorHAnsi" w:hAnsiTheme="minorHAnsi" w:cstheme="minorHAnsi"/>
                <w:noProof w:val="0"/>
                <w:sz w:val="20"/>
                <w:szCs w:val="20"/>
              </w:rPr>
              <w:t xml:space="preserve">, </w:t>
            </w:r>
            <w:r w:rsidR="003E0FB7">
              <w:rPr>
                <w:rFonts w:asciiTheme="minorHAnsi" w:eastAsiaTheme="minorHAnsi" w:hAnsiTheme="minorHAnsi" w:cstheme="minorHAnsi"/>
                <w:noProof w:val="0"/>
                <w:sz w:val="20"/>
                <w:szCs w:val="20"/>
              </w:rPr>
              <w:t>„</w:t>
            </w:r>
            <w:r w:rsidRPr="003E0FB7">
              <w:rPr>
                <w:rFonts w:asciiTheme="minorHAnsi" w:eastAsiaTheme="minorHAnsi" w:hAnsiTheme="minorHAnsi" w:cstheme="minorHAnsi"/>
                <w:noProof w:val="0"/>
                <w:sz w:val="20"/>
                <w:szCs w:val="20"/>
              </w:rPr>
              <w:t xml:space="preserve">Rezultate </w:t>
            </w:r>
            <w:r w:rsidRPr="003E0FB7">
              <w:rPr>
                <w:rFonts w:asciiTheme="minorHAnsi" w:eastAsiaTheme="minorHAnsi" w:hAnsiTheme="minorHAnsi" w:cstheme="minorHAnsi"/>
                <w:noProof w:val="0"/>
                <w:sz w:val="20"/>
                <w:szCs w:val="20"/>
              </w:rPr>
              <w:lastRenderedPageBreak/>
              <w:t>așteptate</w:t>
            </w:r>
            <w:r w:rsidR="003E0FB7">
              <w:rPr>
                <w:rFonts w:asciiTheme="minorHAnsi" w:eastAsiaTheme="minorHAnsi" w:hAnsiTheme="minorHAnsi" w:cstheme="minorHAnsi"/>
                <w:noProof w:val="0"/>
                <w:sz w:val="20"/>
                <w:szCs w:val="20"/>
              </w:rPr>
              <w:t>”</w:t>
            </w:r>
            <w:r w:rsidRPr="003E0FB7">
              <w:rPr>
                <w:rFonts w:asciiTheme="minorHAnsi" w:eastAsiaTheme="minorHAnsi" w:hAnsiTheme="minorHAnsi" w:cstheme="minorHAnsi"/>
                <w:noProof w:val="0"/>
                <w:sz w:val="20"/>
                <w:szCs w:val="20"/>
              </w:rPr>
              <w:t xml:space="preserve">, </w:t>
            </w:r>
            <w:r w:rsidR="003E0FB7">
              <w:rPr>
                <w:rFonts w:asciiTheme="minorHAnsi" w:eastAsiaTheme="minorHAnsi" w:hAnsiTheme="minorHAnsi" w:cstheme="minorHAnsi"/>
                <w:noProof w:val="0"/>
                <w:sz w:val="20"/>
                <w:szCs w:val="20"/>
              </w:rPr>
              <w:t>„</w:t>
            </w:r>
            <w:r w:rsidRPr="003E0FB7">
              <w:rPr>
                <w:rFonts w:asciiTheme="minorHAnsi" w:eastAsiaTheme="minorHAnsi" w:hAnsiTheme="minorHAnsi" w:cstheme="minorHAnsi"/>
                <w:noProof w:val="0"/>
                <w:sz w:val="20"/>
                <w:szCs w:val="20"/>
              </w:rPr>
              <w:t>Calendarul proiectului</w:t>
            </w:r>
            <w:r w:rsidR="003E0FB7">
              <w:rPr>
                <w:rFonts w:asciiTheme="minorHAnsi" w:eastAsiaTheme="minorHAnsi" w:hAnsiTheme="minorHAnsi" w:cstheme="minorHAnsi"/>
                <w:noProof w:val="0"/>
                <w:sz w:val="20"/>
                <w:szCs w:val="20"/>
              </w:rPr>
              <w:t>”</w:t>
            </w:r>
            <w:r w:rsidRPr="003E0FB7">
              <w:rPr>
                <w:rFonts w:asciiTheme="minorHAnsi" w:eastAsiaTheme="minorHAnsi" w:hAnsiTheme="minorHAnsi" w:cstheme="minorHAnsi"/>
                <w:noProof w:val="0"/>
                <w:sz w:val="20"/>
                <w:szCs w:val="20"/>
              </w:rPr>
              <w:t xml:space="preserve">, </w:t>
            </w:r>
            <w:r w:rsidR="003E0FB7">
              <w:rPr>
                <w:rFonts w:asciiTheme="minorHAnsi" w:eastAsiaTheme="minorHAnsi" w:hAnsiTheme="minorHAnsi" w:cstheme="minorHAnsi"/>
                <w:noProof w:val="0"/>
                <w:sz w:val="20"/>
                <w:szCs w:val="20"/>
              </w:rPr>
              <w:t>„</w:t>
            </w:r>
            <w:r w:rsidRPr="003E0FB7">
              <w:rPr>
                <w:rFonts w:asciiTheme="minorHAnsi" w:eastAsiaTheme="minorHAnsi" w:hAnsiTheme="minorHAnsi" w:cstheme="minorHAnsi"/>
                <w:noProof w:val="0"/>
                <w:sz w:val="20"/>
                <w:szCs w:val="20"/>
              </w:rPr>
              <w:t>Achizi</w:t>
            </w:r>
            <w:r w:rsidR="003E0FB7">
              <w:rPr>
                <w:rFonts w:asciiTheme="minorHAnsi" w:eastAsiaTheme="minorHAnsi" w:hAnsiTheme="minorHAnsi" w:cstheme="minorHAnsi"/>
                <w:noProof w:val="0"/>
                <w:sz w:val="20"/>
                <w:szCs w:val="20"/>
              </w:rPr>
              <w:t>ț</w:t>
            </w:r>
            <w:r w:rsidRPr="003E0FB7">
              <w:rPr>
                <w:rFonts w:asciiTheme="minorHAnsi" w:eastAsiaTheme="minorHAnsi" w:hAnsiTheme="minorHAnsi" w:cstheme="minorHAnsi"/>
                <w:noProof w:val="0"/>
                <w:sz w:val="20"/>
                <w:szCs w:val="20"/>
              </w:rPr>
              <w:t>ii</w:t>
            </w:r>
            <w:r w:rsidR="003E0FB7">
              <w:rPr>
                <w:rFonts w:asciiTheme="minorHAnsi" w:eastAsiaTheme="minorHAnsi" w:hAnsiTheme="minorHAnsi" w:cstheme="minorHAnsi"/>
                <w:noProof w:val="0"/>
                <w:sz w:val="20"/>
                <w:szCs w:val="20"/>
              </w:rPr>
              <w:t>”</w:t>
            </w:r>
            <w:r w:rsidRPr="003E0FB7" w:rsidDel="00990A8B">
              <w:rPr>
                <w:rFonts w:asciiTheme="minorHAnsi" w:eastAsiaTheme="minorHAnsi" w:hAnsiTheme="minorHAnsi" w:cstheme="minorHAnsi"/>
                <w:noProof w:val="0"/>
                <w:sz w:val="20"/>
                <w:szCs w:val="20"/>
              </w:rPr>
              <w:t xml:space="preserve"> </w:t>
            </w:r>
          </w:p>
        </w:tc>
      </w:tr>
      <w:tr w:rsidR="00CF53AE" w:rsidRPr="003715B0" w14:paraId="1AE14AE9" w14:textId="77777777" w:rsidTr="008A3C6F">
        <w:trPr>
          <w:trHeight w:val="217"/>
          <w:jc w:val="center"/>
        </w:trPr>
        <w:tc>
          <w:tcPr>
            <w:tcW w:w="5240" w:type="dxa"/>
            <w:gridSpan w:val="2"/>
            <w:shd w:val="clear" w:color="auto" w:fill="auto"/>
          </w:tcPr>
          <w:p w14:paraId="6DC58568" w14:textId="77777777" w:rsidR="00CF53AE" w:rsidRPr="008A3C6F" w:rsidRDefault="00CF53AE" w:rsidP="009327A7">
            <w:pPr>
              <w:jc w:val="both"/>
              <w:rPr>
                <w:rFonts w:asciiTheme="minorHAnsi" w:hAnsiTheme="minorHAnsi" w:cstheme="minorHAnsi"/>
                <w:iCs/>
                <w:sz w:val="20"/>
                <w:szCs w:val="20"/>
              </w:rPr>
            </w:pPr>
            <w:r w:rsidRPr="008A3C6F">
              <w:rPr>
                <w:rFonts w:asciiTheme="minorHAnsi" w:hAnsiTheme="minorHAnsi" w:cstheme="minorHAnsi"/>
                <w:iCs/>
                <w:sz w:val="20"/>
                <w:szCs w:val="20"/>
              </w:rPr>
              <w:lastRenderedPageBreak/>
              <w:t>Bugetul proiectului respectă indicaţiile privind încadrarea în categoriile de cheltuieli, precum și limitele aplicabile acestora (după caz)</w:t>
            </w:r>
          </w:p>
          <w:p w14:paraId="7BCC2DFD" w14:textId="77777777" w:rsidR="00537240" w:rsidRPr="008A3C6F" w:rsidRDefault="00537240" w:rsidP="009327A7">
            <w:pPr>
              <w:jc w:val="both"/>
              <w:rPr>
                <w:rFonts w:asciiTheme="minorHAnsi" w:hAnsiTheme="minorHAnsi" w:cstheme="minorHAnsi"/>
                <w:iCs/>
                <w:sz w:val="20"/>
                <w:szCs w:val="20"/>
              </w:rPr>
            </w:pPr>
          </w:p>
          <w:p w14:paraId="1223FD43" w14:textId="77777777" w:rsidR="00537240" w:rsidRPr="008A3C6F" w:rsidRDefault="00537240" w:rsidP="00537240">
            <w:p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Evaluatorul va verifica această cerință prin:</w:t>
            </w:r>
          </w:p>
          <w:p w14:paraId="09B7BF8C" w14:textId="1920948A" w:rsidR="00537240" w:rsidRPr="008A3C6F" w:rsidRDefault="00537240" w:rsidP="00537240">
            <w:pPr>
              <w:jc w:val="both"/>
              <w:rPr>
                <w:rFonts w:asciiTheme="minorHAnsi" w:hAnsiTheme="minorHAnsi" w:cstheme="minorHAnsi"/>
                <w:i/>
                <w:iCs/>
                <w:noProof w:val="0"/>
                <w:color w:val="006FC0"/>
                <w:sz w:val="20"/>
                <w:szCs w:val="20"/>
              </w:rPr>
            </w:pPr>
            <w:r w:rsidRPr="008A3C6F">
              <w:rPr>
                <w:rFonts w:asciiTheme="minorHAnsi" w:hAnsiTheme="minorHAnsi" w:cstheme="minorHAnsi"/>
                <w:i/>
                <w:iCs/>
                <w:noProof w:val="0"/>
                <w:color w:val="006FC0"/>
                <w:sz w:val="20"/>
                <w:szCs w:val="20"/>
              </w:rPr>
              <w:t xml:space="preserve">-comparația cheltuielilor din </w:t>
            </w:r>
            <w:r w:rsidR="00DF6CA7">
              <w:rPr>
                <w:rFonts w:asciiTheme="minorHAnsi" w:hAnsiTheme="minorHAnsi" w:cstheme="minorHAnsi"/>
                <w:i/>
                <w:iCs/>
                <w:noProof w:val="0"/>
                <w:color w:val="006FC0"/>
                <w:sz w:val="20"/>
                <w:szCs w:val="20"/>
              </w:rPr>
              <w:t>Secțiunea</w:t>
            </w:r>
            <w:r w:rsidRPr="008A3C6F">
              <w:rPr>
                <w:rFonts w:asciiTheme="minorHAnsi" w:hAnsiTheme="minorHAnsi" w:cstheme="minorHAnsi"/>
                <w:i/>
                <w:iCs/>
                <w:noProof w:val="0"/>
                <w:color w:val="006FC0"/>
                <w:sz w:val="20"/>
                <w:szCs w:val="20"/>
              </w:rPr>
              <w:t xml:space="preserve"> Buget din Cererea de </w:t>
            </w:r>
            <w:r w:rsidR="00DF6CA7">
              <w:rPr>
                <w:rFonts w:asciiTheme="minorHAnsi" w:hAnsiTheme="minorHAnsi" w:cstheme="minorHAnsi"/>
                <w:i/>
                <w:iCs/>
                <w:noProof w:val="0"/>
                <w:color w:val="006FC0"/>
                <w:sz w:val="20"/>
                <w:szCs w:val="20"/>
              </w:rPr>
              <w:t>Finanțare</w:t>
            </w:r>
            <w:r w:rsidRPr="008A3C6F">
              <w:rPr>
                <w:rFonts w:asciiTheme="minorHAnsi" w:hAnsiTheme="minorHAnsi" w:cstheme="minorHAnsi"/>
                <w:i/>
                <w:iCs/>
                <w:noProof w:val="0"/>
                <w:color w:val="006FC0"/>
                <w:sz w:val="20"/>
                <w:szCs w:val="20"/>
              </w:rPr>
              <w:t xml:space="preserve"> cu secțiunile 5.2.2 Activități eligibile, 5.2.4 Activități ne-eligibile, 5.3.2 Categorii și plafoane de cheltuieli eligibile, categoriile de cheltuieli precizate în anexa 5 la G</w:t>
            </w:r>
            <w:r w:rsidR="008D3CBC" w:rsidRPr="008A3C6F">
              <w:rPr>
                <w:rFonts w:asciiTheme="minorHAnsi" w:hAnsiTheme="minorHAnsi" w:cstheme="minorHAnsi"/>
                <w:i/>
                <w:iCs/>
                <w:noProof w:val="0"/>
                <w:color w:val="006FC0"/>
                <w:sz w:val="20"/>
                <w:szCs w:val="20"/>
              </w:rPr>
              <w:t>hidul solicitantului</w:t>
            </w:r>
            <w:r w:rsidRPr="008A3C6F">
              <w:rPr>
                <w:rFonts w:asciiTheme="minorHAnsi" w:hAnsiTheme="minorHAnsi" w:cstheme="minorHAnsi"/>
                <w:i/>
                <w:iCs/>
                <w:noProof w:val="0"/>
                <w:color w:val="006FC0"/>
                <w:sz w:val="20"/>
                <w:szCs w:val="20"/>
              </w:rPr>
              <w:t>;</w:t>
            </w:r>
          </w:p>
          <w:p w14:paraId="343EA6C3" w14:textId="693C06EB" w:rsidR="00537240" w:rsidRPr="008A3C6F" w:rsidRDefault="00537240" w:rsidP="00537240">
            <w:pPr>
              <w:jc w:val="both"/>
              <w:rPr>
                <w:rFonts w:asciiTheme="minorHAnsi" w:hAnsiTheme="minorHAnsi" w:cstheme="minorHAnsi"/>
                <w:bCs/>
                <w:iCs/>
                <w:noProof w:val="0"/>
                <w:sz w:val="20"/>
                <w:szCs w:val="20"/>
              </w:rPr>
            </w:pPr>
            <w:r w:rsidRPr="008A3C6F">
              <w:rPr>
                <w:rFonts w:asciiTheme="minorHAnsi" w:hAnsiTheme="minorHAnsi" w:cstheme="minorHAnsi"/>
                <w:i/>
                <w:iCs/>
                <w:noProof w:val="0"/>
                <w:color w:val="006FC0"/>
                <w:sz w:val="20"/>
                <w:szCs w:val="20"/>
              </w:rPr>
              <w:t>- raportarea informațiilor privind bugetul proiectului din Anexa 2.1 Bugetul cererii de finanțare și secțiunile relevante din Cererea de finanțare la cerințele privind valoarea finanțării nerambursabile din secțiunile 5.4 și 5.5 din Ghidul solicitantului</w:t>
            </w:r>
          </w:p>
        </w:tc>
        <w:tc>
          <w:tcPr>
            <w:tcW w:w="709" w:type="dxa"/>
            <w:shd w:val="clear" w:color="auto" w:fill="auto"/>
          </w:tcPr>
          <w:p w14:paraId="62905357" w14:textId="77777777" w:rsidR="00CF53AE" w:rsidRPr="008A3C6F" w:rsidRDefault="00CF53AE" w:rsidP="009327A7">
            <w:pPr>
              <w:jc w:val="both"/>
              <w:rPr>
                <w:rFonts w:asciiTheme="minorHAnsi" w:hAnsiTheme="minorHAnsi" w:cstheme="minorHAnsi"/>
                <w:bCs/>
                <w:iCs/>
                <w:noProof w:val="0"/>
                <w:sz w:val="20"/>
                <w:szCs w:val="20"/>
              </w:rPr>
            </w:pPr>
          </w:p>
        </w:tc>
        <w:tc>
          <w:tcPr>
            <w:tcW w:w="709" w:type="dxa"/>
            <w:shd w:val="clear" w:color="auto" w:fill="auto"/>
          </w:tcPr>
          <w:p w14:paraId="55DA1BE7" w14:textId="77777777" w:rsidR="00CF53AE" w:rsidRPr="008A3C6F" w:rsidRDefault="00CF53AE" w:rsidP="009327A7">
            <w:pPr>
              <w:jc w:val="both"/>
              <w:rPr>
                <w:rFonts w:asciiTheme="minorHAnsi" w:hAnsiTheme="minorHAnsi" w:cstheme="minorHAnsi"/>
                <w:bCs/>
                <w:iCs/>
                <w:noProof w:val="0"/>
                <w:sz w:val="20"/>
                <w:szCs w:val="20"/>
              </w:rPr>
            </w:pPr>
          </w:p>
        </w:tc>
        <w:tc>
          <w:tcPr>
            <w:tcW w:w="3685" w:type="dxa"/>
          </w:tcPr>
          <w:p w14:paraId="6DD111B7" w14:textId="5ACFFBAE" w:rsidR="003E0FB7" w:rsidRDefault="00CF53AE" w:rsidP="003E0FB7">
            <w:pPr>
              <w:spacing w:after="160" w:line="259" w:lineRule="auto"/>
              <w:jc w:val="both"/>
              <w:rPr>
                <w:rFonts w:asciiTheme="minorHAnsi" w:eastAsiaTheme="minorHAnsi" w:hAnsiTheme="minorHAnsi" w:cstheme="minorHAnsi"/>
                <w:noProof w:val="0"/>
                <w:sz w:val="20"/>
                <w:szCs w:val="20"/>
              </w:rPr>
            </w:pPr>
            <w:r w:rsidRPr="003E0FB7">
              <w:rPr>
                <w:rFonts w:asciiTheme="minorHAnsi" w:eastAsiaTheme="minorHAnsi" w:hAnsiTheme="minorHAnsi" w:cstheme="minorHAnsi"/>
                <w:noProof w:val="0"/>
                <w:sz w:val="20"/>
                <w:szCs w:val="20"/>
              </w:rPr>
              <w:t xml:space="preserve">Se </w:t>
            </w:r>
            <w:r w:rsidR="001468B2">
              <w:rPr>
                <w:rFonts w:asciiTheme="minorHAnsi" w:eastAsiaTheme="minorHAnsi" w:hAnsiTheme="minorHAnsi" w:cstheme="minorHAnsi"/>
                <w:noProof w:val="0"/>
                <w:sz w:val="20"/>
                <w:szCs w:val="20"/>
              </w:rPr>
              <w:t xml:space="preserve">probează cu: </w:t>
            </w:r>
          </w:p>
          <w:p w14:paraId="60F8B29B" w14:textId="77F717ED" w:rsidR="005C7D53" w:rsidRPr="003E0FB7" w:rsidRDefault="00CF53AE" w:rsidP="007616FC">
            <w:pPr>
              <w:pStyle w:val="ListParagraph"/>
              <w:numPr>
                <w:ilvl w:val="0"/>
                <w:numId w:val="18"/>
              </w:numPr>
              <w:spacing w:after="160" w:line="259" w:lineRule="auto"/>
              <w:jc w:val="both"/>
              <w:rPr>
                <w:rFonts w:asciiTheme="minorHAnsi" w:eastAsiaTheme="minorHAnsi" w:hAnsiTheme="minorHAnsi" w:cstheme="minorHAnsi"/>
                <w:noProof w:val="0"/>
                <w:sz w:val="20"/>
                <w:szCs w:val="20"/>
              </w:rPr>
            </w:pPr>
            <w:r w:rsidRPr="003E0FB7">
              <w:rPr>
                <w:rFonts w:asciiTheme="minorHAnsi" w:eastAsiaTheme="minorHAnsi" w:hAnsiTheme="minorHAnsi" w:cstheme="minorHAnsi"/>
                <w:noProof w:val="0"/>
                <w:sz w:val="20"/>
                <w:szCs w:val="20"/>
              </w:rPr>
              <w:t>Sec</w:t>
            </w:r>
            <w:r w:rsidR="005C7D53" w:rsidRPr="003E0FB7">
              <w:rPr>
                <w:rFonts w:asciiTheme="minorHAnsi" w:eastAsiaTheme="minorHAnsi" w:hAnsiTheme="minorHAnsi" w:cstheme="minorHAnsi"/>
                <w:noProof w:val="0"/>
                <w:sz w:val="20"/>
                <w:szCs w:val="20"/>
              </w:rPr>
              <w:t>ț</w:t>
            </w:r>
            <w:r w:rsidRPr="003E0FB7">
              <w:rPr>
                <w:rFonts w:asciiTheme="minorHAnsi" w:eastAsiaTheme="minorHAnsi" w:hAnsiTheme="minorHAnsi" w:cstheme="minorHAnsi"/>
                <w:noProof w:val="0"/>
                <w:sz w:val="20"/>
                <w:szCs w:val="20"/>
              </w:rPr>
              <w:t xml:space="preserve">iunea </w:t>
            </w:r>
            <w:r w:rsidR="003E0FB7">
              <w:rPr>
                <w:rFonts w:asciiTheme="minorHAnsi" w:eastAsiaTheme="minorHAnsi" w:hAnsiTheme="minorHAnsi" w:cstheme="minorHAnsi"/>
                <w:noProof w:val="0"/>
                <w:sz w:val="20"/>
                <w:szCs w:val="20"/>
              </w:rPr>
              <w:t>„</w:t>
            </w:r>
            <w:r w:rsidRPr="003E0FB7">
              <w:rPr>
                <w:rFonts w:asciiTheme="minorHAnsi" w:eastAsiaTheme="minorHAnsi" w:hAnsiTheme="minorHAnsi" w:cstheme="minorHAnsi"/>
                <w:noProof w:val="0"/>
                <w:sz w:val="20"/>
                <w:szCs w:val="20"/>
              </w:rPr>
              <w:t>Buget</w:t>
            </w:r>
            <w:r w:rsidR="003E0FB7">
              <w:rPr>
                <w:rFonts w:asciiTheme="minorHAnsi" w:eastAsiaTheme="minorHAnsi" w:hAnsiTheme="minorHAnsi" w:cstheme="minorHAnsi"/>
                <w:noProof w:val="0"/>
                <w:sz w:val="20"/>
                <w:szCs w:val="20"/>
              </w:rPr>
              <w:t>”</w:t>
            </w:r>
            <w:r w:rsidRPr="003E0FB7">
              <w:rPr>
                <w:rFonts w:asciiTheme="minorHAnsi" w:eastAsiaTheme="minorHAnsi" w:hAnsiTheme="minorHAnsi" w:cstheme="minorHAnsi"/>
                <w:noProof w:val="0"/>
                <w:sz w:val="20"/>
                <w:szCs w:val="20"/>
              </w:rPr>
              <w:t xml:space="preserve"> din Cererea de </w:t>
            </w:r>
            <w:r w:rsidR="00BE390F" w:rsidRPr="003E0FB7">
              <w:rPr>
                <w:rFonts w:asciiTheme="minorHAnsi" w:eastAsiaTheme="minorHAnsi" w:hAnsiTheme="minorHAnsi" w:cstheme="minorHAnsi"/>
                <w:noProof w:val="0"/>
                <w:sz w:val="20"/>
                <w:szCs w:val="20"/>
              </w:rPr>
              <w:t>Finanțare</w:t>
            </w:r>
          </w:p>
          <w:p w14:paraId="2B6D4AF4" w14:textId="739DB8A8" w:rsidR="00CF53AE" w:rsidRPr="008A3C6F" w:rsidRDefault="00CF53AE" w:rsidP="007616FC">
            <w:pPr>
              <w:pStyle w:val="ListParagraph"/>
              <w:numPr>
                <w:ilvl w:val="0"/>
                <w:numId w:val="11"/>
              </w:numPr>
              <w:spacing w:after="160" w:line="259" w:lineRule="auto"/>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noProof w:val="0"/>
                <w:sz w:val="20"/>
                <w:szCs w:val="20"/>
              </w:rPr>
              <w:t>Anexa 2.1 Bugetul cererii de finanțare</w:t>
            </w:r>
            <w:r w:rsidR="005C7D53">
              <w:rPr>
                <w:rFonts w:asciiTheme="minorHAnsi" w:eastAsiaTheme="minorHAnsi" w:hAnsiTheme="minorHAnsi" w:cstheme="minorHAnsi"/>
                <w:noProof w:val="0"/>
                <w:sz w:val="20"/>
                <w:szCs w:val="20"/>
              </w:rPr>
              <w:t xml:space="preserve"> </w:t>
            </w:r>
            <w:r w:rsidRPr="008A3C6F">
              <w:rPr>
                <w:rFonts w:asciiTheme="minorHAnsi" w:eastAsiaTheme="minorHAnsi" w:hAnsiTheme="minorHAnsi" w:cstheme="minorHAnsi"/>
                <w:noProof w:val="0"/>
                <w:sz w:val="20"/>
                <w:szCs w:val="20"/>
              </w:rPr>
              <w:t xml:space="preserve">și secțiunile relevante din Cererea de </w:t>
            </w:r>
            <w:r w:rsidR="00BE390F" w:rsidRPr="00472D78">
              <w:rPr>
                <w:rFonts w:asciiTheme="minorHAnsi" w:eastAsiaTheme="minorHAnsi" w:hAnsiTheme="minorHAnsi" w:cstheme="minorHAnsi"/>
                <w:noProof w:val="0"/>
                <w:sz w:val="20"/>
                <w:szCs w:val="20"/>
              </w:rPr>
              <w:t>Finan</w:t>
            </w:r>
            <w:r w:rsidR="00BE390F">
              <w:rPr>
                <w:rFonts w:asciiTheme="minorHAnsi" w:eastAsiaTheme="minorHAnsi" w:hAnsiTheme="minorHAnsi" w:cstheme="minorHAnsi"/>
                <w:noProof w:val="0"/>
                <w:sz w:val="20"/>
                <w:szCs w:val="20"/>
              </w:rPr>
              <w:t>ț</w:t>
            </w:r>
            <w:r w:rsidR="00BE390F" w:rsidRPr="00472D78">
              <w:rPr>
                <w:rFonts w:asciiTheme="minorHAnsi" w:eastAsiaTheme="minorHAnsi" w:hAnsiTheme="minorHAnsi" w:cstheme="minorHAnsi"/>
                <w:noProof w:val="0"/>
                <w:sz w:val="20"/>
                <w:szCs w:val="20"/>
              </w:rPr>
              <w:t>are</w:t>
            </w:r>
            <w:r w:rsidRPr="008A3C6F">
              <w:rPr>
                <w:rFonts w:asciiTheme="minorHAnsi" w:eastAsiaTheme="minorHAnsi" w:hAnsiTheme="minorHAnsi" w:cstheme="minorHAnsi"/>
                <w:noProof w:val="0"/>
                <w:sz w:val="20"/>
                <w:szCs w:val="20"/>
              </w:rPr>
              <w:t xml:space="preserve"> </w:t>
            </w:r>
          </w:p>
        </w:tc>
      </w:tr>
      <w:tr w:rsidR="00CF53AE" w:rsidRPr="003715B0" w14:paraId="012AAD05" w14:textId="77777777" w:rsidTr="008A3C6F">
        <w:trPr>
          <w:trHeight w:val="217"/>
          <w:jc w:val="center"/>
        </w:trPr>
        <w:tc>
          <w:tcPr>
            <w:tcW w:w="5240" w:type="dxa"/>
            <w:gridSpan w:val="2"/>
            <w:shd w:val="clear" w:color="auto" w:fill="auto"/>
          </w:tcPr>
          <w:p w14:paraId="66C6A9A7" w14:textId="08A180E1" w:rsidR="00CF53AE" w:rsidRPr="008A3C6F" w:rsidRDefault="00CF53AE"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Prezintă cel mai bun raport între cuantumul sprijinului, activitățile desfășurate și îndeplinirea obiectivelor, conform unui document justificativ</w:t>
            </w:r>
          </w:p>
          <w:p w14:paraId="700145CE" w14:textId="77777777" w:rsidR="00537240" w:rsidRPr="008A3C6F" w:rsidRDefault="00537240" w:rsidP="009327A7">
            <w:pPr>
              <w:jc w:val="both"/>
              <w:rPr>
                <w:rFonts w:asciiTheme="minorHAnsi" w:hAnsiTheme="minorHAnsi" w:cstheme="minorHAnsi"/>
                <w:bCs/>
                <w:iCs/>
                <w:noProof w:val="0"/>
                <w:sz w:val="20"/>
                <w:szCs w:val="20"/>
              </w:rPr>
            </w:pPr>
          </w:p>
          <w:p w14:paraId="50037F12" w14:textId="15C825B7" w:rsidR="00537240" w:rsidRPr="008A3C6F" w:rsidRDefault="00537240" w:rsidP="009327A7">
            <w:pPr>
              <w:jc w:val="both"/>
              <w:rPr>
                <w:rFonts w:asciiTheme="minorHAnsi" w:hAnsiTheme="minorHAnsi" w:cstheme="minorHAnsi"/>
                <w:bCs/>
                <w:iCs/>
                <w:noProof w:val="0"/>
                <w:sz w:val="20"/>
                <w:szCs w:val="20"/>
              </w:rPr>
            </w:pPr>
            <w:r w:rsidRPr="008A3C6F">
              <w:rPr>
                <w:rFonts w:asciiTheme="minorHAnsi" w:hAnsiTheme="minorHAnsi" w:cstheme="minorHAnsi"/>
                <w:i/>
                <w:iCs/>
                <w:noProof w:val="0"/>
                <w:color w:val="006FC0"/>
                <w:sz w:val="20"/>
                <w:szCs w:val="20"/>
              </w:rPr>
              <w:t>Evaluatorul verifică informațiile din anexa 2.9 și le compară cu costurile proiectului</w:t>
            </w:r>
          </w:p>
        </w:tc>
        <w:tc>
          <w:tcPr>
            <w:tcW w:w="709" w:type="dxa"/>
            <w:shd w:val="clear" w:color="auto" w:fill="auto"/>
          </w:tcPr>
          <w:p w14:paraId="312EB8BF" w14:textId="77777777" w:rsidR="00CF53AE" w:rsidRPr="008A3C6F" w:rsidRDefault="00CF53AE" w:rsidP="009327A7">
            <w:pPr>
              <w:jc w:val="both"/>
              <w:rPr>
                <w:rFonts w:asciiTheme="minorHAnsi" w:hAnsiTheme="minorHAnsi" w:cstheme="minorHAnsi"/>
                <w:bCs/>
                <w:iCs/>
                <w:noProof w:val="0"/>
                <w:sz w:val="20"/>
                <w:szCs w:val="20"/>
              </w:rPr>
            </w:pPr>
          </w:p>
        </w:tc>
        <w:tc>
          <w:tcPr>
            <w:tcW w:w="709" w:type="dxa"/>
            <w:shd w:val="clear" w:color="auto" w:fill="auto"/>
          </w:tcPr>
          <w:p w14:paraId="68723DBE" w14:textId="77777777" w:rsidR="00CF53AE" w:rsidRPr="008A3C6F" w:rsidRDefault="00CF53AE" w:rsidP="009327A7">
            <w:pPr>
              <w:jc w:val="both"/>
              <w:rPr>
                <w:rFonts w:asciiTheme="minorHAnsi" w:hAnsiTheme="minorHAnsi" w:cstheme="minorHAnsi"/>
                <w:bCs/>
                <w:iCs/>
                <w:noProof w:val="0"/>
                <w:sz w:val="20"/>
                <w:szCs w:val="20"/>
              </w:rPr>
            </w:pPr>
          </w:p>
        </w:tc>
        <w:tc>
          <w:tcPr>
            <w:tcW w:w="3685" w:type="dxa"/>
          </w:tcPr>
          <w:p w14:paraId="01B7915F" w14:textId="7A79EAED" w:rsidR="00CF53AE" w:rsidRPr="001468B2" w:rsidRDefault="00CF53AE" w:rsidP="001468B2">
            <w:pPr>
              <w:spacing w:after="160" w:line="259" w:lineRule="auto"/>
              <w:jc w:val="both"/>
              <w:rPr>
                <w:rFonts w:asciiTheme="minorHAnsi" w:eastAsiaTheme="minorHAnsi" w:hAnsiTheme="minorHAnsi" w:cstheme="minorHAnsi"/>
                <w:noProof w:val="0"/>
                <w:sz w:val="20"/>
                <w:szCs w:val="20"/>
              </w:rPr>
            </w:pPr>
            <w:r w:rsidRPr="001468B2">
              <w:rPr>
                <w:rFonts w:asciiTheme="minorHAnsi" w:eastAsiaTheme="minorHAnsi" w:hAnsiTheme="minorHAnsi" w:cstheme="minorHAnsi"/>
                <w:noProof w:val="0"/>
                <w:sz w:val="20"/>
                <w:szCs w:val="20"/>
              </w:rPr>
              <w:t xml:space="preserve">Se </w:t>
            </w:r>
            <w:r w:rsidR="00DF6CA7" w:rsidRPr="001468B2">
              <w:rPr>
                <w:rFonts w:asciiTheme="minorHAnsi" w:eastAsiaTheme="minorHAnsi" w:hAnsiTheme="minorHAnsi" w:cstheme="minorHAnsi"/>
                <w:noProof w:val="0"/>
                <w:sz w:val="20"/>
                <w:szCs w:val="20"/>
              </w:rPr>
              <w:t>probează</w:t>
            </w:r>
            <w:r w:rsidRPr="001468B2">
              <w:rPr>
                <w:rFonts w:asciiTheme="minorHAnsi" w:eastAsiaTheme="minorHAnsi" w:hAnsiTheme="minorHAnsi" w:cstheme="minorHAnsi"/>
                <w:noProof w:val="0"/>
                <w:sz w:val="20"/>
                <w:szCs w:val="20"/>
              </w:rPr>
              <w:t xml:space="preserve"> cu Anexa 2.9 Justificare rezonabilitatea costurilor și cel mai bun raport între cuantumul sprijinului, activitățile desfășurate și îndeplinirea obiectivelor proiectului</w:t>
            </w:r>
          </w:p>
          <w:p w14:paraId="7A5099D6" w14:textId="77777777" w:rsidR="00CF53AE" w:rsidRPr="008A3C6F" w:rsidRDefault="00CF53AE" w:rsidP="009327A7">
            <w:pPr>
              <w:jc w:val="both"/>
              <w:rPr>
                <w:rFonts w:asciiTheme="minorHAnsi" w:eastAsiaTheme="minorHAnsi" w:hAnsiTheme="minorHAnsi" w:cstheme="minorHAnsi"/>
                <w:noProof w:val="0"/>
                <w:sz w:val="20"/>
                <w:szCs w:val="20"/>
              </w:rPr>
            </w:pPr>
          </w:p>
        </w:tc>
      </w:tr>
      <w:tr w:rsidR="00CF53AE" w:rsidRPr="003715B0" w14:paraId="78E78D20" w14:textId="77777777" w:rsidTr="008A3C6F">
        <w:trPr>
          <w:jc w:val="center"/>
        </w:trPr>
        <w:tc>
          <w:tcPr>
            <w:tcW w:w="5240" w:type="dxa"/>
            <w:gridSpan w:val="2"/>
            <w:shd w:val="clear" w:color="auto" w:fill="auto"/>
          </w:tcPr>
          <w:p w14:paraId="5D3C5030" w14:textId="77777777" w:rsidR="00CF53AE" w:rsidRPr="008A3C6F" w:rsidRDefault="00CF53AE" w:rsidP="009327A7">
            <w:pPr>
              <w:jc w:val="both"/>
              <w:rPr>
                <w:rFonts w:asciiTheme="minorHAnsi" w:hAnsiTheme="minorHAnsi" w:cstheme="minorHAnsi"/>
                <w:bCs/>
                <w:iCs/>
                <w:noProof w:val="0"/>
                <w:sz w:val="20"/>
                <w:szCs w:val="20"/>
              </w:rPr>
            </w:pPr>
            <w:r w:rsidRPr="008A3C6F">
              <w:rPr>
                <w:rFonts w:asciiTheme="minorHAnsi" w:hAnsiTheme="minorHAnsi" w:cstheme="minorHAnsi"/>
                <w:iCs/>
                <w:sz w:val="20"/>
                <w:szCs w:val="20"/>
              </w:rPr>
              <w:t>Solicitantul propune și va aplica măsuri privind asigurarea managementului, calității și monitorizării proiectului pentru obținerea rezultatelor vizate</w:t>
            </w:r>
          </w:p>
        </w:tc>
        <w:tc>
          <w:tcPr>
            <w:tcW w:w="709" w:type="dxa"/>
            <w:shd w:val="clear" w:color="auto" w:fill="auto"/>
          </w:tcPr>
          <w:p w14:paraId="6DDD2431" w14:textId="77777777" w:rsidR="00CF53AE" w:rsidRPr="008A3C6F" w:rsidRDefault="00CF53AE" w:rsidP="009327A7">
            <w:pPr>
              <w:jc w:val="both"/>
              <w:rPr>
                <w:rFonts w:asciiTheme="minorHAnsi" w:hAnsiTheme="minorHAnsi" w:cstheme="minorHAnsi"/>
                <w:bCs/>
                <w:iCs/>
                <w:noProof w:val="0"/>
                <w:sz w:val="20"/>
                <w:szCs w:val="20"/>
              </w:rPr>
            </w:pPr>
          </w:p>
        </w:tc>
        <w:tc>
          <w:tcPr>
            <w:tcW w:w="709" w:type="dxa"/>
            <w:shd w:val="clear" w:color="auto" w:fill="auto"/>
          </w:tcPr>
          <w:p w14:paraId="57C2608A" w14:textId="77777777" w:rsidR="00CF53AE" w:rsidRPr="008A3C6F" w:rsidRDefault="00CF53AE" w:rsidP="009327A7">
            <w:pPr>
              <w:jc w:val="both"/>
              <w:rPr>
                <w:rFonts w:asciiTheme="minorHAnsi" w:hAnsiTheme="minorHAnsi" w:cstheme="minorHAnsi"/>
                <w:bCs/>
                <w:iCs/>
                <w:noProof w:val="0"/>
                <w:sz w:val="20"/>
                <w:szCs w:val="20"/>
              </w:rPr>
            </w:pPr>
          </w:p>
        </w:tc>
        <w:tc>
          <w:tcPr>
            <w:tcW w:w="3685" w:type="dxa"/>
          </w:tcPr>
          <w:p w14:paraId="56FE67F9" w14:textId="140BB0BD" w:rsidR="00CF53AE" w:rsidRPr="001468B2" w:rsidRDefault="001468B2" w:rsidP="001468B2">
            <w:pPr>
              <w:spacing w:after="160" w:line="259" w:lineRule="auto"/>
              <w:jc w:val="both"/>
              <w:rPr>
                <w:rFonts w:asciiTheme="minorHAnsi" w:eastAsiaTheme="minorHAnsi" w:hAnsiTheme="minorHAnsi" w:cstheme="minorHAnsi"/>
                <w:noProof w:val="0"/>
                <w:sz w:val="20"/>
                <w:szCs w:val="20"/>
              </w:rPr>
            </w:pPr>
            <w:r>
              <w:rPr>
                <w:rFonts w:asciiTheme="minorHAnsi" w:eastAsiaTheme="minorHAnsi" w:hAnsiTheme="minorHAnsi" w:cstheme="minorHAnsi"/>
                <w:noProof w:val="0"/>
                <w:sz w:val="20"/>
                <w:szCs w:val="20"/>
              </w:rPr>
              <w:t>S</w:t>
            </w:r>
            <w:r w:rsidR="00CF53AE" w:rsidRPr="001468B2">
              <w:rPr>
                <w:rFonts w:asciiTheme="minorHAnsi" w:eastAsiaTheme="minorHAnsi" w:hAnsiTheme="minorHAnsi" w:cstheme="minorHAnsi"/>
                <w:noProof w:val="0"/>
                <w:sz w:val="20"/>
                <w:szCs w:val="20"/>
              </w:rPr>
              <w:t xml:space="preserve">e probează cu </w:t>
            </w:r>
            <w:r w:rsidR="005C7D53" w:rsidRPr="001468B2">
              <w:rPr>
                <w:rFonts w:asciiTheme="minorHAnsi" w:eastAsiaTheme="minorHAnsi" w:hAnsiTheme="minorHAnsi" w:cstheme="minorHAnsi"/>
                <w:noProof w:val="0"/>
                <w:sz w:val="20"/>
                <w:szCs w:val="20"/>
              </w:rPr>
              <w:t>S</w:t>
            </w:r>
            <w:r w:rsidR="00CF53AE" w:rsidRPr="001468B2">
              <w:rPr>
                <w:rFonts w:asciiTheme="minorHAnsi" w:eastAsiaTheme="minorHAnsi" w:hAnsiTheme="minorHAnsi" w:cstheme="minorHAnsi"/>
                <w:noProof w:val="0"/>
                <w:sz w:val="20"/>
                <w:szCs w:val="20"/>
              </w:rPr>
              <w:t>ecțiun</w:t>
            </w:r>
            <w:r w:rsidR="005C7D53" w:rsidRPr="001468B2">
              <w:rPr>
                <w:rFonts w:asciiTheme="minorHAnsi" w:eastAsiaTheme="minorHAnsi" w:hAnsiTheme="minorHAnsi" w:cstheme="minorHAnsi"/>
                <w:noProof w:val="0"/>
                <w:sz w:val="20"/>
                <w:szCs w:val="20"/>
              </w:rPr>
              <w:t>ile</w:t>
            </w:r>
            <w:r w:rsidR="00CF53AE" w:rsidRPr="001468B2">
              <w:rPr>
                <w:rFonts w:asciiTheme="minorHAnsi" w:eastAsiaTheme="minorHAnsi" w:hAnsiTheme="minorHAnsi" w:cstheme="minorHAnsi"/>
                <w:noProof w:val="0"/>
                <w:sz w:val="20"/>
                <w:szCs w:val="20"/>
              </w:rPr>
              <w:t xml:space="preserve"> </w:t>
            </w:r>
            <w:r>
              <w:rPr>
                <w:rFonts w:asciiTheme="minorHAnsi" w:eastAsiaTheme="minorHAnsi" w:hAnsiTheme="minorHAnsi" w:cstheme="minorHAnsi"/>
                <w:noProof w:val="0"/>
                <w:sz w:val="20"/>
                <w:szCs w:val="20"/>
              </w:rPr>
              <w:t>„</w:t>
            </w:r>
            <w:r w:rsidR="00CF53AE" w:rsidRPr="001468B2">
              <w:rPr>
                <w:rFonts w:asciiTheme="minorHAnsi" w:eastAsiaTheme="minorHAnsi" w:hAnsiTheme="minorHAnsi" w:cstheme="minorHAnsi"/>
                <w:noProof w:val="0"/>
                <w:sz w:val="20"/>
                <w:szCs w:val="20"/>
              </w:rPr>
              <w:t>Maturitatea proiectului</w:t>
            </w:r>
            <w:r>
              <w:rPr>
                <w:rFonts w:asciiTheme="minorHAnsi" w:eastAsiaTheme="minorHAnsi" w:hAnsiTheme="minorHAnsi" w:cstheme="minorHAnsi"/>
                <w:noProof w:val="0"/>
                <w:sz w:val="20"/>
                <w:szCs w:val="20"/>
              </w:rPr>
              <w:t>”</w:t>
            </w:r>
            <w:r w:rsidR="00CF53AE" w:rsidRPr="001468B2">
              <w:rPr>
                <w:rFonts w:asciiTheme="minorHAnsi" w:eastAsiaTheme="minorHAnsi" w:hAnsiTheme="minorHAnsi" w:cstheme="minorHAnsi"/>
                <w:noProof w:val="0"/>
                <w:sz w:val="20"/>
                <w:szCs w:val="20"/>
              </w:rPr>
              <w:t xml:space="preserve">, </w:t>
            </w:r>
            <w:r>
              <w:rPr>
                <w:rFonts w:asciiTheme="minorHAnsi" w:eastAsiaTheme="minorHAnsi" w:hAnsiTheme="minorHAnsi" w:cstheme="minorHAnsi"/>
                <w:noProof w:val="0"/>
                <w:sz w:val="20"/>
                <w:szCs w:val="20"/>
              </w:rPr>
              <w:t>„</w:t>
            </w:r>
            <w:r w:rsidR="00CF53AE" w:rsidRPr="001468B2">
              <w:rPr>
                <w:rFonts w:asciiTheme="minorHAnsi" w:eastAsiaTheme="minorHAnsi" w:hAnsiTheme="minorHAnsi" w:cstheme="minorHAnsi"/>
                <w:noProof w:val="0"/>
                <w:sz w:val="20"/>
                <w:szCs w:val="20"/>
              </w:rPr>
              <w:t>Indicatori de etapa</w:t>
            </w:r>
            <w:r>
              <w:rPr>
                <w:rFonts w:asciiTheme="minorHAnsi" w:eastAsiaTheme="minorHAnsi" w:hAnsiTheme="minorHAnsi" w:cstheme="minorHAnsi"/>
                <w:noProof w:val="0"/>
                <w:sz w:val="20"/>
                <w:szCs w:val="20"/>
              </w:rPr>
              <w:t>”</w:t>
            </w:r>
            <w:r w:rsidR="00CF53AE" w:rsidRPr="001468B2">
              <w:rPr>
                <w:rFonts w:asciiTheme="minorHAnsi" w:eastAsiaTheme="minorHAnsi" w:hAnsiTheme="minorHAnsi" w:cstheme="minorHAnsi"/>
                <w:noProof w:val="0"/>
                <w:sz w:val="20"/>
                <w:szCs w:val="20"/>
              </w:rPr>
              <w:t xml:space="preserve">, </w:t>
            </w:r>
            <w:r>
              <w:rPr>
                <w:rFonts w:asciiTheme="minorHAnsi" w:eastAsiaTheme="minorHAnsi" w:hAnsiTheme="minorHAnsi" w:cstheme="minorHAnsi"/>
                <w:noProof w:val="0"/>
                <w:sz w:val="20"/>
                <w:szCs w:val="20"/>
              </w:rPr>
              <w:t>„</w:t>
            </w:r>
            <w:r w:rsidR="00CF53AE" w:rsidRPr="001468B2">
              <w:rPr>
                <w:rFonts w:asciiTheme="minorHAnsi" w:eastAsiaTheme="minorHAnsi" w:hAnsiTheme="minorHAnsi" w:cstheme="minorHAnsi"/>
                <w:noProof w:val="0"/>
                <w:sz w:val="20"/>
                <w:szCs w:val="20"/>
              </w:rPr>
              <w:t>Planul de monitorizare a proiectului</w:t>
            </w:r>
            <w:r>
              <w:rPr>
                <w:rFonts w:asciiTheme="minorHAnsi" w:eastAsiaTheme="minorHAnsi" w:hAnsiTheme="minorHAnsi" w:cstheme="minorHAnsi"/>
                <w:noProof w:val="0"/>
                <w:sz w:val="20"/>
                <w:szCs w:val="20"/>
              </w:rPr>
              <w:t>”</w:t>
            </w:r>
            <w:r w:rsidR="005C7D53" w:rsidRPr="001468B2">
              <w:rPr>
                <w:rFonts w:asciiTheme="minorHAnsi" w:eastAsiaTheme="minorHAnsi" w:hAnsiTheme="minorHAnsi" w:cstheme="minorHAnsi"/>
                <w:noProof w:val="0"/>
                <w:sz w:val="20"/>
                <w:szCs w:val="20"/>
              </w:rPr>
              <w:t xml:space="preserve"> din Cererea de</w:t>
            </w:r>
            <w:r w:rsidR="00BE390F" w:rsidRPr="001468B2">
              <w:rPr>
                <w:rFonts w:asciiTheme="minorHAnsi" w:eastAsiaTheme="minorHAnsi" w:hAnsiTheme="minorHAnsi" w:cstheme="minorHAnsi"/>
                <w:noProof w:val="0"/>
                <w:sz w:val="20"/>
                <w:szCs w:val="20"/>
              </w:rPr>
              <w:t xml:space="preserve"> Finanțare</w:t>
            </w:r>
          </w:p>
        </w:tc>
      </w:tr>
      <w:tr w:rsidR="002971BC" w:rsidRPr="002971BC" w14:paraId="52CECFC4" w14:textId="77777777" w:rsidTr="002971BC">
        <w:trPr>
          <w:trHeight w:val="244"/>
          <w:jc w:val="center"/>
        </w:trPr>
        <w:tc>
          <w:tcPr>
            <w:tcW w:w="5240" w:type="dxa"/>
            <w:gridSpan w:val="2"/>
            <w:tcBorders>
              <w:bottom w:val="single" w:sz="4" w:space="0" w:color="auto"/>
            </w:tcBorders>
            <w:shd w:val="clear" w:color="auto" w:fill="F7CAAC" w:themeFill="accent2" w:themeFillTint="66"/>
          </w:tcPr>
          <w:p w14:paraId="661E0460" w14:textId="77777777" w:rsidR="00CF53AE" w:rsidRPr="008A3C6F" w:rsidRDefault="00CF53AE"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 xml:space="preserve">3. </w:t>
            </w:r>
            <w:r w:rsidRPr="008A3C6F">
              <w:rPr>
                <w:rFonts w:asciiTheme="minorHAnsi" w:hAnsiTheme="minorHAnsi" w:cstheme="minorHAnsi"/>
                <w:b/>
                <w:iCs/>
                <w:noProof w:val="0"/>
                <w:sz w:val="20"/>
                <w:szCs w:val="20"/>
              </w:rPr>
              <w:t>Sustenabilitatea proiectului</w:t>
            </w:r>
          </w:p>
        </w:tc>
        <w:tc>
          <w:tcPr>
            <w:tcW w:w="709" w:type="dxa"/>
            <w:tcBorders>
              <w:bottom w:val="single" w:sz="4" w:space="0" w:color="auto"/>
            </w:tcBorders>
            <w:shd w:val="clear" w:color="auto" w:fill="F7CAAC" w:themeFill="accent2" w:themeFillTint="66"/>
          </w:tcPr>
          <w:p w14:paraId="289ACB8A" w14:textId="77777777" w:rsidR="00CF53AE" w:rsidRPr="008A3C6F" w:rsidRDefault="00CF53AE" w:rsidP="009327A7">
            <w:pPr>
              <w:jc w:val="both"/>
              <w:rPr>
                <w:rFonts w:asciiTheme="minorHAnsi" w:hAnsiTheme="minorHAnsi" w:cstheme="minorHAnsi"/>
                <w:bCs/>
                <w:iCs/>
                <w:noProof w:val="0"/>
                <w:sz w:val="20"/>
                <w:szCs w:val="20"/>
              </w:rPr>
            </w:pPr>
          </w:p>
        </w:tc>
        <w:tc>
          <w:tcPr>
            <w:tcW w:w="709" w:type="dxa"/>
            <w:tcBorders>
              <w:bottom w:val="single" w:sz="4" w:space="0" w:color="auto"/>
            </w:tcBorders>
            <w:shd w:val="clear" w:color="auto" w:fill="F7CAAC" w:themeFill="accent2" w:themeFillTint="66"/>
          </w:tcPr>
          <w:p w14:paraId="557F3FDA" w14:textId="77777777" w:rsidR="00CF53AE" w:rsidRPr="008A3C6F" w:rsidRDefault="00CF53AE" w:rsidP="009327A7">
            <w:pPr>
              <w:jc w:val="both"/>
              <w:rPr>
                <w:rFonts w:asciiTheme="minorHAnsi" w:hAnsiTheme="minorHAnsi" w:cstheme="minorHAnsi"/>
                <w:bCs/>
                <w:iCs/>
                <w:noProof w:val="0"/>
                <w:sz w:val="20"/>
                <w:szCs w:val="20"/>
              </w:rPr>
            </w:pPr>
          </w:p>
        </w:tc>
        <w:tc>
          <w:tcPr>
            <w:tcW w:w="3685" w:type="dxa"/>
            <w:tcBorders>
              <w:bottom w:val="single" w:sz="4" w:space="0" w:color="auto"/>
            </w:tcBorders>
            <w:shd w:val="clear" w:color="auto" w:fill="F7CAAC" w:themeFill="accent2" w:themeFillTint="66"/>
          </w:tcPr>
          <w:p w14:paraId="0DC17C6B" w14:textId="77777777" w:rsidR="00CF53AE" w:rsidRPr="008A3C6F" w:rsidRDefault="00CF53AE" w:rsidP="009327A7">
            <w:pPr>
              <w:jc w:val="both"/>
              <w:rPr>
                <w:rFonts w:asciiTheme="minorHAnsi" w:eastAsiaTheme="minorHAnsi" w:hAnsiTheme="minorHAnsi" w:cstheme="minorHAnsi"/>
                <w:noProof w:val="0"/>
                <w:sz w:val="20"/>
                <w:szCs w:val="20"/>
              </w:rPr>
            </w:pPr>
          </w:p>
        </w:tc>
      </w:tr>
      <w:tr w:rsidR="002971BC" w:rsidRPr="002971BC" w14:paraId="26F6AB23" w14:textId="77777777" w:rsidTr="002971BC">
        <w:trPr>
          <w:trHeight w:val="244"/>
          <w:jc w:val="center"/>
        </w:trPr>
        <w:tc>
          <w:tcPr>
            <w:tcW w:w="5240" w:type="dxa"/>
            <w:gridSpan w:val="2"/>
            <w:tcBorders>
              <w:bottom w:val="single" w:sz="4" w:space="0" w:color="auto"/>
            </w:tcBorders>
            <w:shd w:val="clear" w:color="auto" w:fill="FFFFFF" w:themeFill="background1"/>
          </w:tcPr>
          <w:p w14:paraId="63148AF9" w14:textId="33013348" w:rsidR="00CF53AE" w:rsidRPr="008A3C6F" w:rsidRDefault="00CF53AE" w:rsidP="009327A7">
            <w:pPr>
              <w:jc w:val="both"/>
              <w:rPr>
                <w:rFonts w:asciiTheme="minorHAnsi" w:hAnsiTheme="minorHAnsi" w:cstheme="minorHAnsi"/>
                <w:bCs/>
                <w:sz w:val="20"/>
                <w:szCs w:val="20"/>
              </w:rPr>
            </w:pPr>
            <w:r w:rsidRPr="008A3C6F">
              <w:rPr>
                <w:rFonts w:asciiTheme="minorHAnsi" w:hAnsiTheme="minorHAnsi" w:cstheme="minorHAnsi"/>
                <w:bCs/>
                <w:sz w:val="20"/>
                <w:szCs w:val="20"/>
              </w:rPr>
              <w:t>Este prezentată modalitatea de folosirea a rezultatel</w:t>
            </w:r>
            <w:r w:rsidR="001468B2">
              <w:rPr>
                <w:rFonts w:asciiTheme="minorHAnsi" w:hAnsiTheme="minorHAnsi" w:cstheme="minorHAnsi"/>
                <w:bCs/>
                <w:sz w:val="20"/>
                <w:szCs w:val="20"/>
              </w:rPr>
              <w:t>or</w:t>
            </w:r>
            <w:r w:rsidRPr="008A3C6F">
              <w:rPr>
                <w:rFonts w:asciiTheme="minorHAnsi" w:hAnsiTheme="minorHAnsi" w:cstheme="minorHAnsi"/>
                <w:bCs/>
                <w:sz w:val="20"/>
                <w:szCs w:val="20"/>
              </w:rPr>
              <w:t xml:space="preserve"> obţinute prin proiect, precum și efectele scontate după finalizarea acestuia</w:t>
            </w:r>
          </w:p>
          <w:p w14:paraId="0591B125" w14:textId="77777777" w:rsidR="00537240" w:rsidRPr="008A3C6F" w:rsidRDefault="00537240" w:rsidP="009327A7">
            <w:pPr>
              <w:jc w:val="both"/>
              <w:rPr>
                <w:rFonts w:asciiTheme="minorHAnsi" w:hAnsiTheme="minorHAnsi" w:cstheme="minorHAnsi"/>
                <w:bCs/>
                <w:sz w:val="20"/>
                <w:szCs w:val="20"/>
              </w:rPr>
            </w:pPr>
          </w:p>
          <w:p w14:paraId="2B38C178" w14:textId="41CF0383" w:rsidR="00537240" w:rsidRPr="008A3C6F" w:rsidRDefault="00537240" w:rsidP="00537240">
            <w:pPr>
              <w:pStyle w:val="Default"/>
              <w:jc w:val="both"/>
              <w:rPr>
                <w:rFonts w:asciiTheme="minorHAnsi" w:hAnsiTheme="minorHAnsi" w:cstheme="minorHAnsi"/>
                <w:sz w:val="20"/>
                <w:szCs w:val="20"/>
                <w:lang w:val="ro-RO"/>
              </w:rPr>
            </w:pPr>
            <w:r w:rsidRPr="008A3C6F">
              <w:rPr>
                <w:rFonts w:asciiTheme="minorHAnsi" w:hAnsiTheme="minorHAnsi" w:cstheme="minorHAnsi"/>
                <w:i/>
                <w:iCs/>
                <w:color w:val="006FC0"/>
                <w:sz w:val="20"/>
                <w:szCs w:val="20"/>
                <w:lang w:val="ro-RO"/>
              </w:rPr>
              <w:t xml:space="preserve">Evaluatorul se va asigura sunt descrise rezultatele </w:t>
            </w:r>
            <w:r w:rsidR="001468B2" w:rsidRPr="008A3C6F">
              <w:rPr>
                <w:rFonts w:asciiTheme="minorHAnsi" w:hAnsiTheme="minorHAnsi" w:cstheme="minorHAnsi"/>
                <w:i/>
                <w:iCs/>
                <w:color w:val="006FC0"/>
                <w:sz w:val="20"/>
                <w:szCs w:val="20"/>
                <w:lang w:val="ro-RO"/>
              </w:rPr>
              <w:t>obținute</w:t>
            </w:r>
            <w:r w:rsidRPr="008A3C6F">
              <w:rPr>
                <w:rFonts w:asciiTheme="minorHAnsi" w:hAnsiTheme="minorHAnsi" w:cstheme="minorHAnsi"/>
                <w:i/>
                <w:iCs/>
                <w:color w:val="006FC0"/>
                <w:sz w:val="20"/>
                <w:szCs w:val="20"/>
                <w:lang w:val="ro-RO"/>
              </w:rPr>
              <w:t xml:space="preserve">, precum </w:t>
            </w:r>
            <w:r w:rsidR="008A3C6F">
              <w:rPr>
                <w:rFonts w:asciiTheme="minorHAnsi" w:hAnsiTheme="minorHAnsi" w:cstheme="minorHAnsi"/>
                <w:i/>
                <w:iCs/>
                <w:color w:val="006FC0"/>
                <w:sz w:val="20"/>
                <w:szCs w:val="20"/>
                <w:lang w:val="ro-RO"/>
              </w:rPr>
              <w:t>și</w:t>
            </w:r>
            <w:r w:rsidRPr="008A3C6F">
              <w:rPr>
                <w:rFonts w:asciiTheme="minorHAnsi" w:hAnsiTheme="minorHAnsi" w:cstheme="minorHAnsi"/>
                <w:i/>
                <w:iCs/>
                <w:color w:val="006FC0"/>
                <w:sz w:val="20"/>
                <w:szCs w:val="20"/>
                <w:lang w:val="ro-RO"/>
              </w:rPr>
              <w:t xml:space="preserve"> efectele produse de realizarea </w:t>
            </w:r>
            <w:r w:rsidR="001468B2" w:rsidRPr="008A3C6F">
              <w:rPr>
                <w:rFonts w:asciiTheme="minorHAnsi" w:hAnsiTheme="minorHAnsi" w:cstheme="minorHAnsi"/>
                <w:i/>
                <w:iCs/>
                <w:color w:val="006FC0"/>
                <w:sz w:val="20"/>
                <w:szCs w:val="20"/>
                <w:lang w:val="ro-RO"/>
              </w:rPr>
              <w:t>investiției</w:t>
            </w:r>
            <w:r w:rsidR="001468B2">
              <w:rPr>
                <w:rFonts w:asciiTheme="minorHAnsi" w:hAnsiTheme="minorHAnsi" w:cstheme="minorHAnsi"/>
                <w:i/>
                <w:iCs/>
                <w:color w:val="006FC0"/>
                <w:sz w:val="20"/>
                <w:szCs w:val="20"/>
                <w:lang w:val="ro-RO"/>
              </w:rPr>
              <w:t>. Se va verifica coerenț</w:t>
            </w:r>
            <w:r w:rsidRPr="008A3C6F">
              <w:rPr>
                <w:rFonts w:asciiTheme="minorHAnsi" w:hAnsiTheme="minorHAnsi" w:cstheme="minorHAnsi"/>
                <w:i/>
                <w:iCs/>
                <w:color w:val="006FC0"/>
                <w:sz w:val="20"/>
                <w:szCs w:val="20"/>
                <w:lang w:val="ro-RO"/>
              </w:rPr>
              <w:t xml:space="preserve">a </w:t>
            </w:r>
            <w:r w:rsidR="008A3C6F">
              <w:rPr>
                <w:rFonts w:asciiTheme="minorHAnsi" w:hAnsiTheme="minorHAnsi" w:cstheme="minorHAnsi"/>
                <w:i/>
                <w:iCs/>
                <w:color w:val="006FC0"/>
                <w:sz w:val="20"/>
                <w:szCs w:val="20"/>
                <w:lang w:val="ro-RO"/>
              </w:rPr>
              <w:t>și</w:t>
            </w:r>
            <w:r w:rsidRPr="008A3C6F">
              <w:rPr>
                <w:rFonts w:asciiTheme="minorHAnsi" w:hAnsiTheme="minorHAnsi" w:cstheme="minorHAnsi"/>
                <w:i/>
                <w:iCs/>
                <w:color w:val="006FC0"/>
                <w:sz w:val="20"/>
                <w:szCs w:val="20"/>
                <w:lang w:val="ro-RO"/>
              </w:rPr>
              <w:t xml:space="preserve"> veridicitatea </w:t>
            </w:r>
            <w:r w:rsidR="001468B2" w:rsidRPr="008A3C6F">
              <w:rPr>
                <w:rFonts w:asciiTheme="minorHAnsi" w:hAnsiTheme="minorHAnsi" w:cstheme="minorHAnsi"/>
                <w:i/>
                <w:iCs/>
                <w:color w:val="006FC0"/>
                <w:sz w:val="20"/>
                <w:szCs w:val="20"/>
                <w:lang w:val="ro-RO"/>
              </w:rPr>
              <w:t>activităților</w:t>
            </w:r>
            <w:r w:rsidRPr="008A3C6F">
              <w:rPr>
                <w:rFonts w:asciiTheme="minorHAnsi" w:hAnsiTheme="minorHAnsi" w:cstheme="minorHAnsi"/>
                <w:i/>
                <w:iCs/>
                <w:color w:val="006FC0"/>
                <w:sz w:val="20"/>
                <w:szCs w:val="20"/>
                <w:lang w:val="ro-RO"/>
              </w:rPr>
              <w:t xml:space="preserve"> din planul de monitorizare </w:t>
            </w:r>
          </w:p>
          <w:p w14:paraId="63056333" w14:textId="77777777" w:rsidR="00537240" w:rsidRPr="008A3C6F" w:rsidRDefault="00537240" w:rsidP="009327A7">
            <w:pPr>
              <w:jc w:val="both"/>
              <w:rPr>
                <w:rFonts w:asciiTheme="minorHAnsi" w:hAnsiTheme="minorHAnsi" w:cstheme="minorHAnsi"/>
                <w:bCs/>
                <w:iCs/>
                <w:noProof w:val="0"/>
                <w:sz w:val="20"/>
                <w:szCs w:val="20"/>
              </w:rPr>
            </w:pPr>
          </w:p>
        </w:tc>
        <w:tc>
          <w:tcPr>
            <w:tcW w:w="709" w:type="dxa"/>
            <w:tcBorders>
              <w:bottom w:val="single" w:sz="4" w:space="0" w:color="auto"/>
            </w:tcBorders>
            <w:shd w:val="clear" w:color="auto" w:fill="FFFFFF" w:themeFill="background1"/>
          </w:tcPr>
          <w:p w14:paraId="60BB82ED" w14:textId="77777777" w:rsidR="00CF53AE" w:rsidRPr="008A3C6F" w:rsidRDefault="00CF53AE" w:rsidP="009327A7">
            <w:pPr>
              <w:jc w:val="both"/>
              <w:rPr>
                <w:rFonts w:asciiTheme="minorHAnsi" w:hAnsiTheme="minorHAnsi" w:cstheme="minorHAnsi"/>
                <w:bCs/>
                <w:iCs/>
                <w:noProof w:val="0"/>
                <w:sz w:val="20"/>
                <w:szCs w:val="20"/>
              </w:rPr>
            </w:pPr>
          </w:p>
        </w:tc>
        <w:tc>
          <w:tcPr>
            <w:tcW w:w="709" w:type="dxa"/>
            <w:tcBorders>
              <w:bottom w:val="single" w:sz="4" w:space="0" w:color="auto"/>
            </w:tcBorders>
            <w:shd w:val="clear" w:color="auto" w:fill="FFFFFF" w:themeFill="background1"/>
          </w:tcPr>
          <w:p w14:paraId="149AB16A" w14:textId="77777777" w:rsidR="00CF53AE" w:rsidRPr="008A3C6F" w:rsidRDefault="00CF53AE" w:rsidP="009327A7">
            <w:pPr>
              <w:jc w:val="both"/>
              <w:rPr>
                <w:rFonts w:asciiTheme="minorHAnsi" w:hAnsiTheme="minorHAnsi" w:cstheme="minorHAnsi"/>
                <w:bCs/>
                <w:iCs/>
                <w:noProof w:val="0"/>
                <w:sz w:val="20"/>
                <w:szCs w:val="20"/>
              </w:rPr>
            </w:pPr>
          </w:p>
        </w:tc>
        <w:tc>
          <w:tcPr>
            <w:tcW w:w="3685" w:type="dxa"/>
            <w:tcBorders>
              <w:bottom w:val="single" w:sz="4" w:space="0" w:color="auto"/>
            </w:tcBorders>
            <w:shd w:val="clear" w:color="auto" w:fill="FFFFFF" w:themeFill="background1"/>
          </w:tcPr>
          <w:p w14:paraId="0D94F7E4" w14:textId="1667F34D" w:rsidR="00CF53AE" w:rsidRPr="001468B2" w:rsidRDefault="00CF53AE" w:rsidP="001468B2">
            <w:pPr>
              <w:spacing w:after="160" w:line="259" w:lineRule="auto"/>
              <w:jc w:val="both"/>
              <w:rPr>
                <w:rFonts w:asciiTheme="minorHAnsi" w:eastAsiaTheme="minorHAnsi" w:hAnsiTheme="minorHAnsi" w:cstheme="minorHAnsi"/>
                <w:noProof w:val="0"/>
                <w:sz w:val="20"/>
                <w:szCs w:val="20"/>
              </w:rPr>
            </w:pPr>
            <w:r w:rsidRPr="001468B2">
              <w:rPr>
                <w:rFonts w:asciiTheme="minorHAnsi" w:eastAsiaTheme="minorHAnsi" w:hAnsiTheme="minorHAnsi" w:cstheme="minorHAnsi"/>
                <w:noProof w:val="0"/>
                <w:sz w:val="20"/>
                <w:szCs w:val="20"/>
              </w:rPr>
              <w:t xml:space="preserve">Se </w:t>
            </w:r>
            <w:r w:rsidR="00DF6CA7" w:rsidRPr="001468B2">
              <w:rPr>
                <w:rFonts w:asciiTheme="minorHAnsi" w:eastAsiaTheme="minorHAnsi" w:hAnsiTheme="minorHAnsi" w:cstheme="minorHAnsi"/>
                <w:noProof w:val="0"/>
                <w:sz w:val="20"/>
                <w:szCs w:val="20"/>
              </w:rPr>
              <w:t>probează</w:t>
            </w:r>
            <w:r w:rsidRPr="001468B2">
              <w:rPr>
                <w:rFonts w:asciiTheme="minorHAnsi" w:eastAsiaTheme="minorHAnsi" w:hAnsiTheme="minorHAnsi" w:cstheme="minorHAnsi"/>
                <w:noProof w:val="0"/>
                <w:sz w:val="20"/>
                <w:szCs w:val="20"/>
              </w:rPr>
              <w:t xml:space="preserve"> cu </w:t>
            </w:r>
            <w:r w:rsidR="005C7D53" w:rsidRPr="001468B2">
              <w:rPr>
                <w:rFonts w:asciiTheme="minorHAnsi" w:eastAsiaTheme="minorHAnsi" w:hAnsiTheme="minorHAnsi" w:cstheme="minorHAnsi"/>
                <w:noProof w:val="0"/>
                <w:sz w:val="20"/>
                <w:szCs w:val="20"/>
              </w:rPr>
              <w:t>S</w:t>
            </w:r>
            <w:r w:rsidRPr="001468B2">
              <w:rPr>
                <w:rFonts w:asciiTheme="minorHAnsi" w:eastAsiaTheme="minorHAnsi" w:hAnsiTheme="minorHAnsi" w:cstheme="minorHAnsi"/>
                <w:noProof w:val="0"/>
                <w:sz w:val="20"/>
                <w:szCs w:val="20"/>
              </w:rPr>
              <w:t>ecțiun</w:t>
            </w:r>
            <w:r w:rsidR="005C7D53" w:rsidRPr="001468B2">
              <w:rPr>
                <w:rFonts w:asciiTheme="minorHAnsi" w:eastAsiaTheme="minorHAnsi" w:hAnsiTheme="minorHAnsi" w:cstheme="minorHAnsi"/>
                <w:noProof w:val="0"/>
                <w:sz w:val="20"/>
                <w:szCs w:val="20"/>
              </w:rPr>
              <w:t>ile</w:t>
            </w:r>
            <w:r w:rsidR="001468B2">
              <w:rPr>
                <w:rFonts w:asciiTheme="minorHAnsi" w:eastAsiaTheme="minorHAnsi" w:hAnsiTheme="minorHAnsi" w:cstheme="minorHAnsi"/>
                <w:noProof w:val="0"/>
                <w:sz w:val="20"/>
                <w:szCs w:val="20"/>
              </w:rPr>
              <w:t xml:space="preserve"> „</w:t>
            </w:r>
            <w:r w:rsidRPr="001468B2">
              <w:rPr>
                <w:rFonts w:asciiTheme="minorHAnsi" w:eastAsiaTheme="minorHAnsi" w:hAnsiTheme="minorHAnsi" w:cstheme="minorHAnsi"/>
                <w:noProof w:val="0"/>
                <w:sz w:val="20"/>
                <w:szCs w:val="20"/>
              </w:rPr>
              <w:t>Caracterul durabil</w:t>
            </w:r>
            <w:r w:rsidR="001468B2">
              <w:rPr>
                <w:rFonts w:asciiTheme="minorHAnsi" w:eastAsiaTheme="minorHAnsi" w:hAnsiTheme="minorHAnsi" w:cstheme="minorHAnsi"/>
                <w:noProof w:val="0"/>
                <w:sz w:val="20"/>
                <w:szCs w:val="20"/>
              </w:rPr>
              <w:t>”</w:t>
            </w:r>
            <w:r w:rsidRPr="001468B2">
              <w:rPr>
                <w:rFonts w:asciiTheme="minorHAnsi" w:eastAsiaTheme="minorHAnsi" w:hAnsiTheme="minorHAnsi" w:cstheme="minorHAnsi"/>
                <w:noProof w:val="0"/>
                <w:sz w:val="20"/>
                <w:szCs w:val="20"/>
              </w:rPr>
              <w:t xml:space="preserve">, </w:t>
            </w:r>
            <w:r w:rsidR="001468B2">
              <w:rPr>
                <w:rFonts w:asciiTheme="minorHAnsi" w:eastAsiaTheme="minorHAnsi" w:hAnsiTheme="minorHAnsi" w:cstheme="minorHAnsi"/>
                <w:noProof w:val="0"/>
                <w:sz w:val="20"/>
                <w:szCs w:val="20"/>
              </w:rPr>
              <w:t>„</w:t>
            </w:r>
            <w:r w:rsidRPr="001468B2">
              <w:rPr>
                <w:rFonts w:asciiTheme="minorHAnsi" w:eastAsiaTheme="minorHAnsi" w:hAnsiTheme="minorHAnsi" w:cstheme="minorHAnsi"/>
                <w:noProof w:val="0"/>
                <w:sz w:val="20"/>
                <w:szCs w:val="20"/>
              </w:rPr>
              <w:t>Rezultate așteptate</w:t>
            </w:r>
            <w:r w:rsidR="001468B2">
              <w:rPr>
                <w:rFonts w:asciiTheme="minorHAnsi" w:eastAsiaTheme="minorHAnsi" w:hAnsiTheme="minorHAnsi" w:cstheme="minorHAnsi"/>
                <w:noProof w:val="0"/>
                <w:sz w:val="20"/>
                <w:szCs w:val="20"/>
              </w:rPr>
              <w:t>”</w:t>
            </w:r>
            <w:r w:rsidRPr="001468B2">
              <w:rPr>
                <w:rFonts w:asciiTheme="minorHAnsi" w:eastAsiaTheme="minorHAnsi" w:hAnsiTheme="minorHAnsi" w:cstheme="minorHAnsi"/>
                <w:noProof w:val="0"/>
                <w:sz w:val="20"/>
                <w:szCs w:val="20"/>
              </w:rPr>
              <w:t xml:space="preserve"> din Cererea de </w:t>
            </w:r>
            <w:r w:rsidR="00BE390F" w:rsidRPr="001468B2">
              <w:rPr>
                <w:rFonts w:asciiTheme="minorHAnsi" w:eastAsiaTheme="minorHAnsi" w:hAnsiTheme="minorHAnsi" w:cstheme="minorHAnsi"/>
                <w:noProof w:val="0"/>
                <w:sz w:val="20"/>
                <w:szCs w:val="20"/>
              </w:rPr>
              <w:t>Finanțare</w:t>
            </w:r>
          </w:p>
        </w:tc>
      </w:tr>
      <w:tr w:rsidR="00CF53AE" w:rsidRPr="003715B0" w14:paraId="58535DF3" w14:textId="77777777" w:rsidTr="008A3C6F">
        <w:trPr>
          <w:trHeight w:val="244"/>
          <w:jc w:val="center"/>
        </w:trPr>
        <w:tc>
          <w:tcPr>
            <w:tcW w:w="5240" w:type="dxa"/>
            <w:gridSpan w:val="2"/>
            <w:tcBorders>
              <w:bottom w:val="single" w:sz="4" w:space="0" w:color="auto"/>
            </w:tcBorders>
            <w:shd w:val="clear" w:color="auto" w:fill="auto"/>
          </w:tcPr>
          <w:p w14:paraId="6010383A" w14:textId="77777777" w:rsidR="00CF53AE" w:rsidRPr="008A3C6F" w:rsidRDefault="00CF53AE" w:rsidP="009327A7">
            <w:pPr>
              <w:jc w:val="both"/>
              <w:rPr>
                <w:rFonts w:asciiTheme="minorHAnsi" w:hAnsiTheme="minorHAnsi" w:cstheme="minorHAnsi"/>
                <w:bCs/>
                <w:iCs/>
                <w:noProof w:val="0"/>
                <w:sz w:val="20"/>
                <w:szCs w:val="20"/>
              </w:rPr>
            </w:pPr>
            <w:r w:rsidRPr="008A3C6F">
              <w:rPr>
                <w:rFonts w:asciiTheme="minorHAnsi" w:hAnsiTheme="minorHAnsi" w:cstheme="minorHAnsi"/>
                <w:bCs/>
                <w:iCs/>
                <w:noProof w:val="0"/>
                <w:sz w:val="20"/>
                <w:szCs w:val="20"/>
              </w:rPr>
              <w:t>Sunt identificate acţiunile necesare pentru asigurarea continuităţii proiectului</w:t>
            </w:r>
          </w:p>
        </w:tc>
        <w:tc>
          <w:tcPr>
            <w:tcW w:w="709" w:type="dxa"/>
            <w:tcBorders>
              <w:bottom w:val="single" w:sz="4" w:space="0" w:color="auto"/>
            </w:tcBorders>
            <w:shd w:val="clear" w:color="auto" w:fill="auto"/>
          </w:tcPr>
          <w:p w14:paraId="6949F317" w14:textId="77777777" w:rsidR="00CF53AE" w:rsidRPr="008A3C6F" w:rsidRDefault="00CF53AE" w:rsidP="009327A7">
            <w:pPr>
              <w:jc w:val="both"/>
              <w:rPr>
                <w:rFonts w:asciiTheme="minorHAnsi" w:hAnsiTheme="minorHAnsi" w:cstheme="minorHAnsi"/>
                <w:bCs/>
                <w:iCs/>
                <w:noProof w:val="0"/>
                <w:sz w:val="20"/>
                <w:szCs w:val="20"/>
              </w:rPr>
            </w:pPr>
          </w:p>
        </w:tc>
        <w:tc>
          <w:tcPr>
            <w:tcW w:w="709" w:type="dxa"/>
            <w:tcBorders>
              <w:bottom w:val="single" w:sz="4" w:space="0" w:color="auto"/>
            </w:tcBorders>
            <w:shd w:val="clear" w:color="auto" w:fill="auto"/>
          </w:tcPr>
          <w:p w14:paraId="54FFBA62" w14:textId="77777777" w:rsidR="00CF53AE" w:rsidRPr="008A3C6F" w:rsidRDefault="00CF53AE" w:rsidP="009327A7">
            <w:pPr>
              <w:jc w:val="both"/>
              <w:rPr>
                <w:rFonts w:asciiTheme="minorHAnsi" w:hAnsiTheme="minorHAnsi" w:cstheme="minorHAnsi"/>
                <w:bCs/>
                <w:iCs/>
                <w:noProof w:val="0"/>
                <w:sz w:val="20"/>
                <w:szCs w:val="20"/>
              </w:rPr>
            </w:pPr>
          </w:p>
        </w:tc>
        <w:tc>
          <w:tcPr>
            <w:tcW w:w="3685" w:type="dxa"/>
            <w:shd w:val="clear" w:color="auto" w:fill="auto"/>
          </w:tcPr>
          <w:p w14:paraId="719E1332" w14:textId="6A4DC808" w:rsidR="00CF53AE" w:rsidRPr="001468B2" w:rsidRDefault="00CF53AE" w:rsidP="001468B2">
            <w:pPr>
              <w:spacing w:after="160" w:line="259" w:lineRule="auto"/>
              <w:jc w:val="both"/>
              <w:rPr>
                <w:rFonts w:asciiTheme="minorHAnsi" w:eastAsiaTheme="minorHAnsi" w:hAnsiTheme="minorHAnsi" w:cstheme="minorHAnsi"/>
                <w:noProof w:val="0"/>
                <w:sz w:val="20"/>
                <w:szCs w:val="20"/>
              </w:rPr>
            </w:pPr>
            <w:r w:rsidRPr="001468B2">
              <w:rPr>
                <w:rFonts w:asciiTheme="minorHAnsi" w:eastAsiaTheme="minorHAnsi" w:hAnsiTheme="minorHAnsi" w:cstheme="minorHAnsi"/>
                <w:noProof w:val="0"/>
                <w:sz w:val="20"/>
                <w:szCs w:val="20"/>
              </w:rPr>
              <w:t xml:space="preserve">Se </w:t>
            </w:r>
            <w:r w:rsidR="00DF6CA7" w:rsidRPr="001468B2">
              <w:rPr>
                <w:rFonts w:asciiTheme="minorHAnsi" w:eastAsiaTheme="minorHAnsi" w:hAnsiTheme="minorHAnsi" w:cstheme="minorHAnsi"/>
                <w:noProof w:val="0"/>
                <w:sz w:val="20"/>
                <w:szCs w:val="20"/>
              </w:rPr>
              <w:t>probează</w:t>
            </w:r>
            <w:r w:rsidRPr="001468B2">
              <w:rPr>
                <w:rFonts w:asciiTheme="minorHAnsi" w:eastAsiaTheme="minorHAnsi" w:hAnsiTheme="minorHAnsi" w:cstheme="minorHAnsi"/>
                <w:noProof w:val="0"/>
                <w:sz w:val="20"/>
                <w:szCs w:val="20"/>
              </w:rPr>
              <w:t xml:space="preserve"> cu </w:t>
            </w:r>
            <w:r w:rsidR="005C7D53" w:rsidRPr="001468B2">
              <w:rPr>
                <w:rFonts w:asciiTheme="minorHAnsi" w:eastAsiaTheme="minorHAnsi" w:hAnsiTheme="minorHAnsi" w:cstheme="minorHAnsi"/>
                <w:noProof w:val="0"/>
                <w:sz w:val="20"/>
                <w:szCs w:val="20"/>
              </w:rPr>
              <w:t>S</w:t>
            </w:r>
            <w:r w:rsidR="001468B2">
              <w:rPr>
                <w:rFonts w:asciiTheme="minorHAnsi" w:eastAsiaTheme="minorHAnsi" w:hAnsiTheme="minorHAnsi" w:cstheme="minorHAnsi"/>
                <w:noProof w:val="0"/>
                <w:sz w:val="20"/>
                <w:szCs w:val="20"/>
              </w:rPr>
              <w:t>ecțiunea „</w:t>
            </w:r>
            <w:r w:rsidRPr="001468B2">
              <w:rPr>
                <w:rFonts w:asciiTheme="minorHAnsi" w:eastAsiaTheme="minorHAnsi" w:hAnsiTheme="minorHAnsi" w:cstheme="minorHAnsi"/>
                <w:noProof w:val="0"/>
                <w:sz w:val="20"/>
                <w:szCs w:val="20"/>
              </w:rPr>
              <w:t>Caracterul durabil</w:t>
            </w:r>
            <w:r w:rsidR="001468B2">
              <w:rPr>
                <w:rFonts w:asciiTheme="minorHAnsi" w:eastAsiaTheme="minorHAnsi" w:hAnsiTheme="minorHAnsi" w:cstheme="minorHAnsi"/>
                <w:noProof w:val="0"/>
                <w:sz w:val="20"/>
                <w:szCs w:val="20"/>
              </w:rPr>
              <w:t>”</w:t>
            </w:r>
            <w:r w:rsidRPr="001468B2">
              <w:rPr>
                <w:rFonts w:asciiTheme="minorHAnsi" w:eastAsiaTheme="minorHAnsi" w:hAnsiTheme="minorHAnsi" w:cstheme="minorHAnsi"/>
                <w:noProof w:val="0"/>
                <w:sz w:val="20"/>
                <w:szCs w:val="20"/>
              </w:rPr>
              <w:t xml:space="preserve"> din Cererea de </w:t>
            </w:r>
            <w:r w:rsidR="00BE390F" w:rsidRPr="001468B2">
              <w:rPr>
                <w:rFonts w:asciiTheme="minorHAnsi" w:eastAsiaTheme="minorHAnsi" w:hAnsiTheme="minorHAnsi" w:cstheme="minorHAnsi"/>
                <w:noProof w:val="0"/>
                <w:sz w:val="20"/>
                <w:szCs w:val="20"/>
              </w:rPr>
              <w:t>Finanțare</w:t>
            </w:r>
          </w:p>
        </w:tc>
      </w:tr>
      <w:tr w:rsidR="00CF53AE" w:rsidRPr="003715B0" w14:paraId="130C9682" w14:textId="77777777" w:rsidTr="008A3C6F">
        <w:trPr>
          <w:jc w:val="center"/>
        </w:trPr>
        <w:tc>
          <w:tcPr>
            <w:tcW w:w="10343" w:type="dxa"/>
            <w:gridSpan w:val="5"/>
            <w:shd w:val="clear" w:color="auto" w:fill="auto"/>
          </w:tcPr>
          <w:p w14:paraId="114805A0" w14:textId="77777777" w:rsidR="00CF53AE" w:rsidRPr="008A3C6F" w:rsidRDefault="00CF53AE" w:rsidP="009327A7">
            <w:pPr>
              <w:jc w:val="both"/>
              <w:rPr>
                <w:rFonts w:asciiTheme="minorHAnsi" w:hAnsiTheme="minorHAnsi" w:cstheme="minorHAnsi"/>
                <w:b/>
                <w:iCs/>
                <w:noProof w:val="0"/>
                <w:sz w:val="20"/>
                <w:szCs w:val="20"/>
              </w:rPr>
            </w:pPr>
            <w:r w:rsidRPr="008A3C6F">
              <w:rPr>
                <w:rFonts w:asciiTheme="minorHAnsi" w:hAnsiTheme="minorHAnsi" w:cstheme="minorHAnsi"/>
                <w:b/>
                <w:iCs/>
                <w:noProof w:val="0"/>
                <w:sz w:val="20"/>
                <w:szCs w:val="20"/>
              </w:rPr>
              <w:t>Proiectul este propus pentru finanțare?</w:t>
            </w:r>
          </w:p>
        </w:tc>
      </w:tr>
      <w:tr w:rsidR="00CF53AE" w:rsidRPr="003715B0" w14:paraId="0BC5F68F" w14:textId="77777777" w:rsidTr="008A3C6F">
        <w:trPr>
          <w:jc w:val="center"/>
        </w:trPr>
        <w:tc>
          <w:tcPr>
            <w:tcW w:w="3602" w:type="dxa"/>
            <w:shd w:val="clear" w:color="auto" w:fill="auto"/>
          </w:tcPr>
          <w:p w14:paraId="64F6A25C" w14:textId="77777777" w:rsidR="00CF53AE" w:rsidRPr="008A3C6F" w:rsidRDefault="00CF53AE" w:rsidP="007616FC">
            <w:pPr>
              <w:numPr>
                <w:ilvl w:val="0"/>
                <w:numId w:val="1"/>
              </w:numPr>
              <w:spacing w:after="160" w:line="259" w:lineRule="auto"/>
              <w:ind w:left="481" w:hanging="425"/>
              <w:jc w:val="both"/>
              <w:rPr>
                <w:rFonts w:asciiTheme="minorHAnsi" w:eastAsiaTheme="minorHAnsi" w:hAnsiTheme="minorHAnsi" w:cstheme="minorHAnsi"/>
                <w:b/>
                <w:noProof w:val="0"/>
                <w:sz w:val="20"/>
                <w:szCs w:val="20"/>
              </w:rPr>
            </w:pPr>
            <w:r w:rsidRPr="008A3C6F">
              <w:rPr>
                <w:rFonts w:asciiTheme="minorHAnsi" w:hAnsiTheme="minorHAnsi" w:cstheme="minorHAnsi"/>
                <w:b/>
                <w:iCs/>
                <w:noProof w:val="0"/>
                <w:sz w:val="20"/>
                <w:szCs w:val="20"/>
              </w:rPr>
              <w:t>Da</w:t>
            </w:r>
          </w:p>
        </w:tc>
        <w:tc>
          <w:tcPr>
            <w:tcW w:w="1638" w:type="dxa"/>
            <w:shd w:val="clear" w:color="auto" w:fill="auto"/>
          </w:tcPr>
          <w:p w14:paraId="64BF98E8" w14:textId="77777777" w:rsidR="00CF53AE" w:rsidRPr="008A3C6F" w:rsidRDefault="00CF53AE" w:rsidP="007616FC">
            <w:pPr>
              <w:numPr>
                <w:ilvl w:val="0"/>
                <w:numId w:val="1"/>
              </w:numPr>
              <w:spacing w:after="160" w:line="259" w:lineRule="auto"/>
              <w:ind w:left="481" w:hanging="425"/>
              <w:jc w:val="both"/>
              <w:rPr>
                <w:rFonts w:asciiTheme="minorHAnsi" w:eastAsiaTheme="minorHAnsi" w:hAnsiTheme="minorHAnsi" w:cstheme="minorHAnsi"/>
                <w:b/>
                <w:noProof w:val="0"/>
                <w:sz w:val="20"/>
                <w:szCs w:val="20"/>
              </w:rPr>
            </w:pPr>
            <w:r w:rsidRPr="008A3C6F">
              <w:rPr>
                <w:rFonts w:asciiTheme="minorHAnsi" w:hAnsiTheme="minorHAnsi" w:cstheme="minorHAnsi"/>
                <w:b/>
                <w:iCs/>
                <w:noProof w:val="0"/>
                <w:sz w:val="20"/>
                <w:szCs w:val="20"/>
              </w:rPr>
              <w:t>Nu</w:t>
            </w:r>
          </w:p>
        </w:tc>
        <w:tc>
          <w:tcPr>
            <w:tcW w:w="709" w:type="dxa"/>
            <w:shd w:val="clear" w:color="auto" w:fill="auto"/>
          </w:tcPr>
          <w:p w14:paraId="2559F54B" w14:textId="77777777" w:rsidR="00CF53AE" w:rsidRPr="008A3C6F" w:rsidRDefault="00CF53AE" w:rsidP="009327A7">
            <w:pPr>
              <w:spacing w:after="160" w:line="259" w:lineRule="auto"/>
              <w:jc w:val="both"/>
              <w:rPr>
                <w:rFonts w:asciiTheme="minorHAnsi" w:eastAsiaTheme="minorHAnsi" w:hAnsiTheme="minorHAnsi" w:cstheme="minorHAnsi"/>
                <w:noProof w:val="0"/>
                <w:sz w:val="20"/>
                <w:szCs w:val="20"/>
              </w:rPr>
            </w:pPr>
          </w:p>
        </w:tc>
        <w:tc>
          <w:tcPr>
            <w:tcW w:w="709" w:type="dxa"/>
            <w:shd w:val="clear" w:color="auto" w:fill="auto"/>
          </w:tcPr>
          <w:p w14:paraId="0723FF23" w14:textId="77777777" w:rsidR="00CF53AE" w:rsidRPr="008A3C6F" w:rsidRDefault="00CF53AE" w:rsidP="009327A7">
            <w:pPr>
              <w:spacing w:after="160" w:line="259" w:lineRule="auto"/>
              <w:jc w:val="both"/>
              <w:rPr>
                <w:rFonts w:asciiTheme="minorHAnsi" w:eastAsiaTheme="minorHAnsi" w:hAnsiTheme="minorHAnsi" w:cstheme="minorHAnsi"/>
                <w:noProof w:val="0"/>
                <w:sz w:val="20"/>
                <w:szCs w:val="20"/>
              </w:rPr>
            </w:pPr>
          </w:p>
        </w:tc>
        <w:tc>
          <w:tcPr>
            <w:tcW w:w="3685" w:type="dxa"/>
          </w:tcPr>
          <w:p w14:paraId="0AFFA0BC" w14:textId="77777777" w:rsidR="00CF53AE" w:rsidRPr="008A3C6F" w:rsidRDefault="00CF53AE" w:rsidP="009327A7">
            <w:pPr>
              <w:spacing w:after="160" w:line="259" w:lineRule="auto"/>
              <w:jc w:val="both"/>
              <w:rPr>
                <w:rFonts w:asciiTheme="minorHAnsi" w:eastAsiaTheme="minorHAnsi" w:hAnsiTheme="minorHAnsi" w:cstheme="minorHAnsi"/>
                <w:noProof w:val="0"/>
                <w:sz w:val="20"/>
                <w:szCs w:val="20"/>
              </w:rPr>
            </w:pPr>
          </w:p>
        </w:tc>
      </w:tr>
      <w:tr w:rsidR="00CF53AE" w:rsidRPr="003715B0" w14:paraId="00F3E1B1" w14:textId="77777777" w:rsidTr="008A3C6F">
        <w:trPr>
          <w:trHeight w:val="172"/>
          <w:jc w:val="center"/>
        </w:trPr>
        <w:tc>
          <w:tcPr>
            <w:tcW w:w="5240" w:type="dxa"/>
            <w:gridSpan w:val="2"/>
            <w:shd w:val="clear" w:color="auto" w:fill="auto"/>
          </w:tcPr>
          <w:p w14:paraId="44909082" w14:textId="77777777" w:rsidR="00CF53AE" w:rsidRPr="008A3C6F" w:rsidRDefault="00CF53AE" w:rsidP="009327A7">
            <w:pPr>
              <w:spacing w:after="160" w:line="240" w:lineRule="exact"/>
              <w:ind w:left="-14" w:firstLine="14"/>
              <w:jc w:val="both"/>
              <w:rPr>
                <w:rFonts w:asciiTheme="minorHAnsi" w:eastAsiaTheme="minorHAnsi" w:hAnsiTheme="minorHAnsi" w:cstheme="minorHAnsi"/>
                <w:noProof w:val="0"/>
                <w:sz w:val="20"/>
                <w:szCs w:val="20"/>
              </w:rPr>
            </w:pPr>
            <w:r w:rsidRPr="008A3C6F">
              <w:rPr>
                <w:rFonts w:asciiTheme="minorHAnsi" w:eastAsiaTheme="minorHAnsi" w:hAnsiTheme="minorHAnsi" w:cstheme="minorHAnsi"/>
                <w:b/>
                <w:noProof w:val="0"/>
                <w:sz w:val="20"/>
                <w:szCs w:val="20"/>
              </w:rPr>
              <w:t>Comentarii</w:t>
            </w:r>
          </w:p>
        </w:tc>
        <w:tc>
          <w:tcPr>
            <w:tcW w:w="709" w:type="dxa"/>
            <w:shd w:val="clear" w:color="auto" w:fill="auto"/>
          </w:tcPr>
          <w:p w14:paraId="7904ACC8" w14:textId="77777777" w:rsidR="00CF53AE" w:rsidRPr="008A3C6F" w:rsidRDefault="00CF53AE" w:rsidP="009327A7">
            <w:pPr>
              <w:spacing w:after="160" w:line="240" w:lineRule="exact"/>
              <w:jc w:val="both"/>
              <w:rPr>
                <w:rFonts w:asciiTheme="minorHAnsi" w:eastAsiaTheme="minorHAnsi" w:hAnsiTheme="minorHAnsi" w:cstheme="minorHAnsi"/>
                <w:noProof w:val="0"/>
                <w:sz w:val="20"/>
                <w:szCs w:val="20"/>
              </w:rPr>
            </w:pPr>
          </w:p>
        </w:tc>
        <w:tc>
          <w:tcPr>
            <w:tcW w:w="709" w:type="dxa"/>
            <w:shd w:val="clear" w:color="auto" w:fill="auto"/>
          </w:tcPr>
          <w:p w14:paraId="43656187" w14:textId="77777777" w:rsidR="00CF53AE" w:rsidRPr="008A3C6F" w:rsidRDefault="00CF53AE" w:rsidP="009327A7">
            <w:pPr>
              <w:spacing w:after="160" w:line="240" w:lineRule="exact"/>
              <w:jc w:val="both"/>
              <w:rPr>
                <w:rFonts w:asciiTheme="minorHAnsi" w:eastAsiaTheme="minorHAnsi" w:hAnsiTheme="minorHAnsi" w:cstheme="minorHAnsi"/>
                <w:noProof w:val="0"/>
                <w:sz w:val="20"/>
                <w:szCs w:val="20"/>
              </w:rPr>
            </w:pPr>
          </w:p>
        </w:tc>
        <w:tc>
          <w:tcPr>
            <w:tcW w:w="3685" w:type="dxa"/>
          </w:tcPr>
          <w:p w14:paraId="235B4F09" w14:textId="77777777" w:rsidR="00CF53AE" w:rsidRPr="008A3C6F" w:rsidRDefault="00CF53AE" w:rsidP="009327A7">
            <w:pPr>
              <w:spacing w:after="160" w:line="240" w:lineRule="exact"/>
              <w:jc w:val="both"/>
              <w:rPr>
                <w:rFonts w:asciiTheme="minorHAnsi" w:eastAsiaTheme="minorHAnsi" w:hAnsiTheme="minorHAnsi" w:cstheme="minorHAnsi"/>
                <w:noProof w:val="0"/>
                <w:sz w:val="20"/>
                <w:szCs w:val="20"/>
              </w:rPr>
            </w:pPr>
          </w:p>
        </w:tc>
      </w:tr>
    </w:tbl>
    <w:p w14:paraId="60F2B791" w14:textId="77777777" w:rsidR="00CF53AE" w:rsidRDefault="00CF53AE" w:rsidP="00612C63">
      <w:pPr>
        <w:jc w:val="both"/>
        <w:rPr>
          <w:rFonts w:asciiTheme="minorHAnsi" w:hAnsiTheme="minorHAnsi" w:cstheme="minorHAnsi"/>
          <w:b/>
          <w:sz w:val="22"/>
          <w:szCs w:val="22"/>
        </w:rPr>
      </w:pPr>
    </w:p>
    <w:sectPr w:rsidR="00CF53AE" w:rsidSect="00041DC5">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760A0" w14:textId="77777777" w:rsidR="00041DC5" w:rsidRDefault="00041DC5" w:rsidP="0056790C">
      <w:r>
        <w:separator/>
      </w:r>
    </w:p>
  </w:endnote>
  <w:endnote w:type="continuationSeparator" w:id="0">
    <w:p w14:paraId="2CD2A03A" w14:textId="77777777" w:rsidR="00041DC5" w:rsidRDefault="00041DC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val="0"/>
      </w:rPr>
      <w:id w:val="1599905533"/>
      <w:docPartObj>
        <w:docPartGallery w:val="Page Numbers (Bottom of Page)"/>
        <w:docPartUnique/>
      </w:docPartObj>
    </w:sdtPr>
    <w:sdtEndPr>
      <w:rPr>
        <w:noProof/>
      </w:rPr>
    </w:sdtEndPr>
    <w:sdtContent>
      <w:p w14:paraId="1088B1C7" w14:textId="15935F4D" w:rsidR="008A3C6F" w:rsidRDefault="008A3C6F">
        <w:pPr>
          <w:pStyle w:val="Footer"/>
          <w:jc w:val="right"/>
        </w:pPr>
        <w:r>
          <w:fldChar w:fldCharType="begin"/>
        </w:r>
        <w:r>
          <w:instrText xml:space="preserve"> PAGE   \* MERGEFORMAT </w:instrText>
        </w:r>
        <w:r>
          <w:fldChar w:fldCharType="separate"/>
        </w:r>
        <w:r w:rsidR="00E45B4C">
          <w:t>19</w:t>
        </w:r>
        <w:r>
          <w:fldChar w:fldCharType="end"/>
        </w:r>
      </w:p>
    </w:sdtContent>
  </w:sdt>
  <w:p w14:paraId="6718D05E" w14:textId="77777777" w:rsidR="008A3C6F" w:rsidRDefault="008A3C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0E9101" w14:textId="77777777" w:rsidR="00041DC5" w:rsidRDefault="00041DC5" w:rsidP="0056790C">
      <w:r>
        <w:separator/>
      </w:r>
    </w:p>
  </w:footnote>
  <w:footnote w:type="continuationSeparator" w:id="0">
    <w:p w14:paraId="7455C988" w14:textId="77777777" w:rsidR="00041DC5" w:rsidRDefault="00041DC5" w:rsidP="0056790C">
      <w:r>
        <w:continuationSeparator/>
      </w:r>
    </w:p>
  </w:footnote>
  <w:footnote w:id="1">
    <w:p w14:paraId="3BD7CB3B" w14:textId="08978CFF" w:rsidR="008A3C6F" w:rsidRPr="008A3C6F" w:rsidRDefault="008A3C6F" w:rsidP="00A91A11">
      <w:pPr>
        <w:pStyle w:val="FootnoteText"/>
        <w:rPr>
          <w:rFonts w:asciiTheme="minorHAnsi" w:hAnsiTheme="minorHAnsi" w:cstheme="minorHAnsi"/>
          <w:sz w:val="18"/>
          <w:szCs w:val="18"/>
          <w:lang w:val="it-IT"/>
        </w:rPr>
      </w:pPr>
      <w:r w:rsidRPr="008A3C6F">
        <w:rPr>
          <w:rStyle w:val="FootnoteReference"/>
          <w:rFonts w:asciiTheme="minorHAnsi" w:hAnsiTheme="minorHAnsi" w:cstheme="minorHAnsi"/>
          <w:sz w:val="18"/>
          <w:szCs w:val="18"/>
        </w:rPr>
        <w:footnoteRef/>
      </w:r>
      <w:r w:rsidRPr="008A3C6F">
        <w:rPr>
          <w:rFonts w:asciiTheme="minorHAnsi" w:hAnsiTheme="minorHAnsi" w:cstheme="minorHAnsi"/>
          <w:sz w:val="18"/>
          <w:szCs w:val="18"/>
          <w:lang w:val="fr-BE"/>
        </w:rPr>
        <w:t xml:space="preserve"> </w:t>
      </w:r>
      <w:r w:rsidRPr="008A3C6F">
        <w:rPr>
          <w:rFonts w:asciiTheme="minorHAnsi" w:hAnsiTheme="minorHAnsi" w:cstheme="minorHAnsi"/>
          <w:sz w:val="18"/>
          <w:szCs w:val="18"/>
          <w:lang w:val="it-IT"/>
        </w:rPr>
        <w:t>Pentru proiectele de infrastructură cu o durată de viață mai mare de 5 ani</w:t>
      </w:r>
    </w:p>
    <w:p w14:paraId="4139C20B" w14:textId="3908C0CB" w:rsidR="008A3C6F" w:rsidRPr="008A3C6F" w:rsidRDefault="008A3C6F" w:rsidP="00A91A11">
      <w:pPr>
        <w:pStyle w:val="FootnoteText"/>
        <w:rPr>
          <w:rFonts w:asciiTheme="minorHAnsi" w:hAnsiTheme="minorHAnsi" w:cstheme="minorHAnsi"/>
          <w:sz w:val="18"/>
          <w:szCs w:val="18"/>
          <w:lang w:val="it-IT"/>
        </w:rPr>
      </w:pPr>
      <w:r w:rsidRPr="008A3C6F">
        <w:rPr>
          <w:rFonts w:asciiTheme="minorHAnsi" w:hAnsiTheme="minorHAnsi" w:cstheme="minorHAnsi"/>
          <w:sz w:val="18"/>
          <w:szCs w:val="18"/>
          <w:vertAlign w:val="superscript"/>
          <w:lang w:val="it-IT"/>
        </w:rPr>
        <w:t>3</w:t>
      </w:r>
      <w:r w:rsidRPr="008A3C6F">
        <w:rPr>
          <w:rFonts w:asciiTheme="minorHAnsi" w:hAnsiTheme="minorHAnsi" w:cstheme="minorHAnsi"/>
          <w:sz w:val="18"/>
          <w:szCs w:val="18"/>
          <w:lang w:val="it-IT"/>
        </w:rPr>
        <w:t xml:space="preserve"> Această secțiune este inclusă în grila de verificare pentru a evita suprapunerea unor investiții cu alte proiecte similare, precum și pentru a identifica proiectele care pot avea contribuție la SUERD, prin urmare, răspunsurile din această secțiune nu sunt eliminatorii în procesul de selecție a proiectelor, fiind concludente pentru raportări</w:t>
      </w:r>
    </w:p>
    <w:p w14:paraId="185B35AA" w14:textId="609C5B97" w:rsidR="008A3C6F" w:rsidRPr="002D3AD8" w:rsidRDefault="008A3C6F">
      <w:pPr>
        <w:pStyle w:val="FootnoteText"/>
        <w:rPr>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349F3" w14:textId="13257E64" w:rsidR="005040AE" w:rsidRPr="005040AE" w:rsidRDefault="005040AE" w:rsidP="005040AE">
    <w:pPr>
      <w:pStyle w:val="Header"/>
      <w:spacing w:after="240"/>
      <w:jc w:val="right"/>
      <w:rPr>
        <w:b/>
        <w:sz w:val="16"/>
        <w:szCs w:val="16"/>
      </w:rPr>
    </w:pPr>
    <w:r>
      <w:rPr>
        <w:b/>
        <w:sz w:val="16"/>
        <w:szCs w:val="16"/>
      </w:rPr>
      <w:t>Anexa 3 Grile de verificare</w:t>
    </w:r>
    <w:r>
      <w:t xml:space="preserve"> </w:t>
    </w:r>
    <w:r>
      <w:rPr>
        <w:b/>
        <w:sz w:val="16"/>
        <w:szCs w:val="16"/>
      </w:rPr>
      <w:t>tehnică și financiară</w:t>
    </w:r>
  </w:p>
  <w:p w14:paraId="125A7086" w14:textId="285EFCBD" w:rsidR="008A3C6F" w:rsidRPr="007C029A" w:rsidRDefault="008A3C6F" w:rsidP="000A4573">
    <w:pPr>
      <w:pStyle w:val="Header"/>
      <w:spacing w:after="240"/>
      <w:jc w:val="right"/>
      <w:rPr>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7C79A9"/>
    <w:multiLevelType w:val="hybridMultilevel"/>
    <w:tmpl w:val="A09AAA58"/>
    <w:lvl w:ilvl="0" w:tplc="3D8ECB30">
      <w:start w:val="1"/>
      <w:numFmt w:val="bullet"/>
      <w:lvlText w:val="-"/>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D3C7638"/>
    <w:multiLevelType w:val="hybridMultilevel"/>
    <w:tmpl w:val="676653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E922A39"/>
    <w:multiLevelType w:val="hybridMultilevel"/>
    <w:tmpl w:val="07B283A4"/>
    <w:lvl w:ilvl="0" w:tplc="08090001">
      <w:start w:val="1"/>
      <w:numFmt w:val="bullet"/>
      <w:lvlText w:val=""/>
      <w:lvlJc w:val="left"/>
      <w:pPr>
        <w:ind w:left="360" w:hanging="360"/>
      </w:pPr>
      <w:rPr>
        <w:rFonts w:ascii="Symbol" w:hAnsi="Symbol" w:hint="default"/>
      </w:rPr>
    </w:lvl>
    <w:lvl w:ilvl="1" w:tplc="C74A0C6A">
      <w:numFmt w:val="bullet"/>
      <w:lvlText w:val="-"/>
      <w:lvlJc w:val="left"/>
      <w:pPr>
        <w:ind w:left="1080" w:hanging="360"/>
      </w:pPr>
      <w:rPr>
        <w:rFonts w:ascii="Calibri" w:eastAsia="Times New Roman"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3F84F26"/>
    <w:multiLevelType w:val="hybridMultilevel"/>
    <w:tmpl w:val="796EE2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375253"/>
    <w:multiLevelType w:val="hybridMultilevel"/>
    <w:tmpl w:val="814E1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F540CA4"/>
    <w:multiLevelType w:val="hybridMultilevel"/>
    <w:tmpl w:val="593474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215451B"/>
    <w:multiLevelType w:val="hybridMultilevel"/>
    <w:tmpl w:val="A170E1D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34462FE4"/>
    <w:multiLevelType w:val="hybridMultilevel"/>
    <w:tmpl w:val="4AB214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CC172FF"/>
    <w:multiLevelType w:val="hybridMultilevel"/>
    <w:tmpl w:val="5DF4D7C8"/>
    <w:lvl w:ilvl="0" w:tplc="08090001">
      <w:start w:val="1"/>
      <w:numFmt w:val="bullet"/>
      <w:lvlText w:val=""/>
      <w:lvlJc w:val="left"/>
      <w:pPr>
        <w:ind w:left="360" w:hanging="360"/>
      </w:pPr>
      <w:rPr>
        <w:rFonts w:ascii="Symbol" w:hAnsi="Symbol" w:hint="default"/>
      </w:rPr>
    </w:lvl>
    <w:lvl w:ilvl="1" w:tplc="A824E508">
      <w:numFmt w:val="bullet"/>
      <w:lvlText w:val="-"/>
      <w:lvlJc w:val="left"/>
      <w:pPr>
        <w:ind w:left="1080" w:hanging="360"/>
      </w:pPr>
      <w:rPr>
        <w:rFonts w:ascii="Calibri" w:eastAsiaTheme="minorHAns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D33081C"/>
    <w:multiLevelType w:val="hybridMultilevel"/>
    <w:tmpl w:val="E9C6EB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8471F49"/>
    <w:multiLevelType w:val="hybridMultilevel"/>
    <w:tmpl w:val="6DB2C50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2A3E38"/>
    <w:multiLevelType w:val="hybridMultilevel"/>
    <w:tmpl w:val="94AE44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ECC7E25"/>
    <w:multiLevelType w:val="hybridMultilevel"/>
    <w:tmpl w:val="4D68F6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385388B"/>
    <w:multiLevelType w:val="hybridMultilevel"/>
    <w:tmpl w:val="B0948A40"/>
    <w:lvl w:ilvl="0" w:tplc="08090001">
      <w:start w:val="1"/>
      <w:numFmt w:val="bullet"/>
      <w:lvlText w:val=""/>
      <w:lvlJc w:val="left"/>
      <w:pPr>
        <w:ind w:left="360" w:hanging="360"/>
      </w:pPr>
      <w:rPr>
        <w:rFonts w:ascii="Symbol" w:hAnsi="Symbol" w:hint="default"/>
      </w:rPr>
    </w:lvl>
    <w:lvl w:ilvl="1" w:tplc="4C7216B6">
      <w:numFmt w:val="bullet"/>
      <w:lvlText w:val="-"/>
      <w:lvlJc w:val="left"/>
      <w:pPr>
        <w:ind w:left="1080" w:hanging="360"/>
      </w:pPr>
      <w:rPr>
        <w:rFonts w:ascii="Calibri" w:eastAsia="Times New Roman"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BE44A5C"/>
    <w:multiLevelType w:val="hybridMultilevel"/>
    <w:tmpl w:val="E4AE9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F252FB4"/>
    <w:multiLevelType w:val="hybridMultilevel"/>
    <w:tmpl w:val="77520E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C92FFF"/>
    <w:multiLevelType w:val="hybridMultilevel"/>
    <w:tmpl w:val="EE20E4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B9A19C2"/>
    <w:multiLevelType w:val="hybridMultilevel"/>
    <w:tmpl w:val="B06CC352"/>
    <w:lvl w:ilvl="0" w:tplc="C792A62E">
      <w:start w:val="7"/>
      <w:numFmt w:val="decimal"/>
      <w:lvlText w:val="%1."/>
      <w:lvlJc w:val="left"/>
      <w:pPr>
        <w:ind w:left="517" w:hanging="360"/>
      </w:pPr>
      <w:rPr>
        <w:rFonts w:hint="default"/>
      </w:rPr>
    </w:lvl>
    <w:lvl w:ilvl="1" w:tplc="04090019" w:tentative="1">
      <w:start w:val="1"/>
      <w:numFmt w:val="lowerLetter"/>
      <w:lvlText w:val="%2."/>
      <w:lvlJc w:val="left"/>
      <w:pPr>
        <w:ind w:left="1237" w:hanging="360"/>
      </w:pPr>
    </w:lvl>
    <w:lvl w:ilvl="2" w:tplc="0409001B" w:tentative="1">
      <w:start w:val="1"/>
      <w:numFmt w:val="lowerRoman"/>
      <w:lvlText w:val="%3."/>
      <w:lvlJc w:val="right"/>
      <w:pPr>
        <w:ind w:left="1957" w:hanging="180"/>
      </w:pPr>
    </w:lvl>
    <w:lvl w:ilvl="3" w:tplc="0409000F" w:tentative="1">
      <w:start w:val="1"/>
      <w:numFmt w:val="decimal"/>
      <w:lvlText w:val="%4."/>
      <w:lvlJc w:val="left"/>
      <w:pPr>
        <w:ind w:left="2677" w:hanging="360"/>
      </w:pPr>
    </w:lvl>
    <w:lvl w:ilvl="4" w:tplc="04090019" w:tentative="1">
      <w:start w:val="1"/>
      <w:numFmt w:val="lowerLetter"/>
      <w:lvlText w:val="%5."/>
      <w:lvlJc w:val="left"/>
      <w:pPr>
        <w:ind w:left="3397" w:hanging="360"/>
      </w:pPr>
    </w:lvl>
    <w:lvl w:ilvl="5" w:tplc="0409001B" w:tentative="1">
      <w:start w:val="1"/>
      <w:numFmt w:val="lowerRoman"/>
      <w:lvlText w:val="%6."/>
      <w:lvlJc w:val="right"/>
      <w:pPr>
        <w:ind w:left="4117" w:hanging="180"/>
      </w:pPr>
    </w:lvl>
    <w:lvl w:ilvl="6" w:tplc="0409000F" w:tentative="1">
      <w:start w:val="1"/>
      <w:numFmt w:val="decimal"/>
      <w:lvlText w:val="%7."/>
      <w:lvlJc w:val="left"/>
      <w:pPr>
        <w:ind w:left="4837" w:hanging="360"/>
      </w:pPr>
    </w:lvl>
    <w:lvl w:ilvl="7" w:tplc="04090019" w:tentative="1">
      <w:start w:val="1"/>
      <w:numFmt w:val="lowerLetter"/>
      <w:lvlText w:val="%8."/>
      <w:lvlJc w:val="left"/>
      <w:pPr>
        <w:ind w:left="5557" w:hanging="360"/>
      </w:pPr>
    </w:lvl>
    <w:lvl w:ilvl="8" w:tplc="0409001B" w:tentative="1">
      <w:start w:val="1"/>
      <w:numFmt w:val="lowerRoman"/>
      <w:lvlText w:val="%9."/>
      <w:lvlJc w:val="right"/>
      <w:pPr>
        <w:ind w:left="6277" w:hanging="180"/>
      </w:pPr>
    </w:lvl>
  </w:abstractNum>
  <w:abstractNum w:abstractNumId="22" w15:restartNumberingAfterBreak="0">
    <w:nsid w:val="7F204A96"/>
    <w:multiLevelType w:val="hybridMultilevel"/>
    <w:tmpl w:val="328439D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96687586">
    <w:abstractNumId w:val="3"/>
  </w:num>
  <w:num w:numId="2" w16cid:durableId="495152475">
    <w:abstractNumId w:val="9"/>
  </w:num>
  <w:num w:numId="3" w16cid:durableId="1927884738">
    <w:abstractNumId w:val="14"/>
  </w:num>
  <w:num w:numId="4" w16cid:durableId="832767143">
    <w:abstractNumId w:val="2"/>
  </w:num>
  <w:num w:numId="5" w16cid:durableId="921526821">
    <w:abstractNumId w:val="8"/>
  </w:num>
  <w:num w:numId="6" w16cid:durableId="1404522000">
    <w:abstractNumId w:val="20"/>
  </w:num>
  <w:num w:numId="7" w16cid:durableId="1611081837">
    <w:abstractNumId w:val="7"/>
  </w:num>
  <w:num w:numId="8" w16cid:durableId="1174340647">
    <w:abstractNumId w:val="11"/>
  </w:num>
  <w:num w:numId="9" w16cid:durableId="931474475">
    <w:abstractNumId w:val="16"/>
  </w:num>
  <w:num w:numId="10" w16cid:durableId="316689818">
    <w:abstractNumId w:val="6"/>
  </w:num>
  <w:num w:numId="11" w16cid:durableId="1840080006">
    <w:abstractNumId w:val="10"/>
  </w:num>
  <w:num w:numId="12" w16cid:durableId="1179932424">
    <w:abstractNumId w:val="4"/>
  </w:num>
  <w:num w:numId="13" w16cid:durableId="1406756181">
    <w:abstractNumId w:val="5"/>
  </w:num>
  <w:num w:numId="14" w16cid:durableId="1757700772">
    <w:abstractNumId w:val="15"/>
  </w:num>
  <w:num w:numId="15" w16cid:durableId="599220168">
    <w:abstractNumId w:val="17"/>
  </w:num>
  <w:num w:numId="16" w16cid:durableId="1854954886">
    <w:abstractNumId w:val="18"/>
  </w:num>
  <w:num w:numId="17" w16cid:durableId="1512067158">
    <w:abstractNumId w:val="12"/>
  </w:num>
  <w:num w:numId="18" w16cid:durableId="307708842">
    <w:abstractNumId w:val="13"/>
  </w:num>
  <w:num w:numId="19" w16cid:durableId="17262224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40063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6340846">
    <w:abstractNumId w:val="22"/>
  </w:num>
  <w:num w:numId="22" w16cid:durableId="686642736">
    <w:abstractNumId w:val="8"/>
  </w:num>
  <w:num w:numId="23" w16cid:durableId="1868135244">
    <w:abstractNumId w:val="20"/>
  </w:num>
  <w:num w:numId="24" w16cid:durableId="1644627133">
    <w:abstractNumId w:val="2"/>
  </w:num>
  <w:num w:numId="25" w16cid:durableId="1621183869">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62344274">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F64"/>
    <w:rsid w:val="0001240B"/>
    <w:rsid w:val="00016DD5"/>
    <w:rsid w:val="00017631"/>
    <w:rsid w:val="00021FB8"/>
    <w:rsid w:val="00022505"/>
    <w:rsid w:val="00024A88"/>
    <w:rsid w:val="0002702E"/>
    <w:rsid w:val="000273D6"/>
    <w:rsid w:val="00030177"/>
    <w:rsid w:val="0003481C"/>
    <w:rsid w:val="000354D2"/>
    <w:rsid w:val="0003551B"/>
    <w:rsid w:val="000358F3"/>
    <w:rsid w:val="00036761"/>
    <w:rsid w:val="00037706"/>
    <w:rsid w:val="00041DC5"/>
    <w:rsid w:val="00042047"/>
    <w:rsid w:val="000436EC"/>
    <w:rsid w:val="00044020"/>
    <w:rsid w:val="0004426B"/>
    <w:rsid w:val="00044B61"/>
    <w:rsid w:val="00044FE4"/>
    <w:rsid w:val="0004731D"/>
    <w:rsid w:val="00047375"/>
    <w:rsid w:val="000478F7"/>
    <w:rsid w:val="0005200E"/>
    <w:rsid w:val="00054CDA"/>
    <w:rsid w:val="00057AB3"/>
    <w:rsid w:val="00057B87"/>
    <w:rsid w:val="0006014C"/>
    <w:rsid w:val="00060263"/>
    <w:rsid w:val="00060DCA"/>
    <w:rsid w:val="0006385D"/>
    <w:rsid w:val="00073014"/>
    <w:rsid w:val="00073EA9"/>
    <w:rsid w:val="00075979"/>
    <w:rsid w:val="00076FC9"/>
    <w:rsid w:val="000770B3"/>
    <w:rsid w:val="000770F3"/>
    <w:rsid w:val="00077F2E"/>
    <w:rsid w:val="00082206"/>
    <w:rsid w:val="0008379A"/>
    <w:rsid w:val="00085633"/>
    <w:rsid w:val="000860D4"/>
    <w:rsid w:val="000861C6"/>
    <w:rsid w:val="00087449"/>
    <w:rsid w:val="00087B11"/>
    <w:rsid w:val="00091C76"/>
    <w:rsid w:val="000A0858"/>
    <w:rsid w:val="000A288E"/>
    <w:rsid w:val="000A2A39"/>
    <w:rsid w:val="000A4573"/>
    <w:rsid w:val="000A4BE0"/>
    <w:rsid w:val="000A517E"/>
    <w:rsid w:val="000A7828"/>
    <w:rsid w:val="000B365E"/>
    <w:rsid w:val="000B47E1"/>
    <w:rsid w:val="000B618B"/>
    <w:rsid w:val="000B7DA7"/>
    <w:rsid w:val="000B7F4E"/>
    <w:rsid w:val="000C0811"/>
    <w:rsid w:val="000C169A"/>
    <w:rsid w:val="000C1F45"/>
    <w:rsid w:val="000C3F95"/>
    <w:rsid w:val="000C61F2"/>
    <w:rsid w:val="000C6803"/>
    <w:rsid w:val="000D0874"/>
    <w:rsid w:val="000D0E82"/>
    <w:rsid w:val="000D16FE"/>
    <w:rsid w:val="000D1D65"/>
    <w:rsid w:val="000D52D0"/>
    <w:rsid w:val="000D597C"/>
    <w:rsid w:val="000D7B27"/>
    <w:rsid w:val="000E0531"/>
    <w:rsid w:val="000E11A1"/>
    <w:rsid w:val="000E52CB"/>
    <w:rsid w:val="000E6CD7"/>
    <w:rsid w:val="000F0FC2"/>
    <w:rsid w:val="000F1EEC"/>
    <w:rsid w:val="000F22BC"/>
    <w:rsid w:val="000F323E"/>
    <w:rsid w:val="000F41D2"/>
    <w:rsid w:val="000F50A1"/>
    <w:rsid w:val="000F5DCD"/>
    <w:rsid w:val="000F6362"/>
    <w:rsid w:val="001000AC"/>
    <w:rsid w:val="00100B61"/>
    <w:rsid w:val="0010147E"/>
    <w:rsid w:val="00102AD9"/>
    <w:rsid w:val="00104305"/>
    <w:rsid w:val="00105D62"/>
    <w:rsid w:val="001061A2"/>
    <w:rsid w:val="001103E7"/>
    <w:rsid w:val="001111A4"/>
    <w:rsid w:val="00112B39"/>
    <w:rsid w:val="00112C70"/>
    <w:rsid w:val="00112E56"/>
    <w:rsid w:val="00113EBE"/>
    <w:rsid w:val="00114E73"/>
    <w:rsid w:val="00117474"/>
    <w:rsid w:val="00120CAE"/>
    <w:rsid w:val="00121317"/>
    <w:rsid w:val="001213BD"/>
    <w:rsid w:val="00121C78"/>
    <w:rsid w:val="00121E21"/>
    <w:rsid w:val="00122CE4"/>
    <w:rsid w:val="00123F2A"/>
    <w:rsid w:val="0012530C"/>
    <w:rsid w:val="00126236"/>
    <w:rsid w:val="00126A71"/>
    <w:rsid w:val="001276DA"/>
    <w:rsid w:val="001278CF"/>
    <w:rsid w:val="001346B4"/>
    <w:rsid w:val="0013482E"/>
    <w:rsid w:val="00135015"/>
    <w:rsid w:val="00135091"/>
    <w:rsid w:val="001363C4"/>
    <w:rsid w:val="0013684C"/>
    <w:rsid w:val="001407D5"/>
    <w:rsid w:val="00141C78"/>
    <w:rsid w:val="00143266"/>
    <w:rsid w:val="00144F7C"/>
    <w:rsid w:val="001455F4"/>
    <w:rsid w:val="001468B2"/>
    <w:rsid w:val="00146D60"/>
    <w:rsid w:val="00147B51"/>
    <w:rsid w:val="00151735"/>
    <w:rsid w:val="0015223F"/>
    <w:rsid w:val="001560DA"/>
    <w:rsid w:val="00160A86"/>
    <w:rsid w:val="00164C6D"/>
    <w:rsid w:val="00166F8E"/>
    <w:rsid w:val="00170D12"/>
    <w:rsid w:val="00170F57"/>
    <w:rsid w:val="00176AB0"/>
    <w:rsid w:val="001809A2"/>
    <w:rsid w:val="0018181C"/>
    <w:rsid w:val="0018380E"/>
    <w:rsid w:val="001853F6"/>
    <w:rsid w:val="00186925"/>
    <w:rsid w:val="00187932"/>
    <w:rsid w:val="00190490"/>
    <w:rsid w:val="00191DD2"/>
    <w:rsid w:val="00192CE7"/>
    <w:rsid w:val="001933F9"/>
    <w:rsid w:val="001969D3"/>
    <w:rsid w:val="00196A03"/>
    <w:rsid w:val="001A01AD"/>
    <w:rsid w:val="001A0411"/>
    <w:rsid w:val="001A05E1"/>
    <w:rsid w:val="001A1D4A"/>
    <w:rsid w:val="001A32E1"/>
    <w:rsid w:val="001A395F"/>
    <w:rsid w:val="001A3BA5"/>
    <w:rsid w:val="001B1ED4"/>
    <w:rsid w:val="001B39A7"/>
    <w:rsid w:val="001B4C07"/>
    <w:rsid w:val="001C314E"/>
    <w:rsid w:val="001C369D"/>
    <w:rsid w:val="001C555B"/>
    <w:rsid w:val="001C6A63"/>
    <w:rsid w:val="001D14B4"/>
    <w:rsid w:val="001D151B"/>
    <w:rsid w:val="001D1EE8"/>
    <w:rsid w:val="001D362A"/>
    <w:rsid w:val="001D5A04"/>
    <w:rsid w:val="001E15AC"/>
    <w:rsid w:val="001E5B4D"/>
    <w:rsid w:val="001F2E9D"/>
    <w:rsid w:val="001F46B4"/>
    <w:rsid w:val="001F5E52"/>
    <w:rsid w:val="00201213"/>
    <w:rsid w:val="00201541"/>
    <w:rsid w:val="0020199D"/>
    <w:rsid w:val="00201BB2"/>
    <w:rsid w:val="0020331C"/>
    <w:rsid w:val="0020343A"/>
    <w:rsid w:val="00204689"/>
    <w:rsid w:val="00205595"/>
    <w:rsid w:val="00205C68"/>
    <w:rsid w:val="00206C2C"/>
    <w:rsid w:val="0021173D"/>
    <w:rsid w:val="0021445A"/>
    <w:rsid w:val="00216728"/>
    <w:rsid w:val="0021712B"/>
    <w:rsid w:val="00217FDD"/>
    <w:rsid w:val="002202E8"/>
    <w:rsid w:val="00220F9D"/>
    <w:rsid w:val="00222137"/>
    <w:rsid w:val="002248E7"/>
    <w:rsid w:val="00224A12"/>
    <w:rsid w:val="00226C04"/>
    <w:rsid w:val="00226C45"/>
    <w:rsid w:val="00231272"/>
    <w:rsid w:val="0023127C"/>
    <w:rsid w:val="00233964"/>
    <w:rsid w:val="00235212"/>
    <w:rsid w:val="0023705D"/>
    <w:rsid w:val="00237476"/>
    <w:rsid w:val="0023754A"/>
    <w:rsid w:val="00237751"/>
    <w:rsid w:val="00241722"/>
    <w:rsid w:val="002420D8"/>
    <w:rsid w:val="00242285"/>
    <w:rsid w:val="002429BF"/>
    <w:rsid w:val="00243F96"/>
    <w:rsid w:val="0024488C"/>
    <w:rsid w:val="00244C5F"/>
    <w:rsid w:val="002468A9"/>
    <w:rsid w:val="00246F28"/>
    <w:rsid w:val="002500BE"/>
    <w:rsid w:val="0025186B"/>
    <w:rsid w:val="00253144"/>
    <w:rsid w:val="002542C2"/>
    <w:rsid w:val="00254686"/>
    <w:rsid w:val="002546E6"/>
    <w:rsid w:val="00254F68"/>
    <w:rsid w:val="002551C7"/>
    <w:rsid w:val="002551F6"/>
    <w:rsid w:val="00255DEB"/>
    <w:rsid w:val="002560B4"/>
    <w:rsid w:val="002579EE"/>
    <w:rsid w:val="002615E8"/>
    <w:rsid w:val="00261D51"/>
    <w:rsid w:val="00264245"/>
    <w:rsid w:val="00265115"/>
    <w:rsid w:val="0026661A"/>
    <w:rsid w:val="0027482E"/>
    <w:rsid w:val="00275201"/>
    <w:rsid w:val="002753EC"/>
    <w:rsid w:val="0027563A"/>
    <w:rsid w:val="00277835"/>
    <w:rsid w:val="00281E05"/>
    <w:rsid w:val="00282CCC"/>
    <w:rsid w:val="00284B66"/>
    <w:rsid w:val="00284BD0"/>
    <w:rsid w:val="002869B6"/>
    <w:rsid w:val="0029011D"/>
    <w:rsid w:val="002911AA"/>
    <w:rsid w:val="00293275"/>
    <w:rsid w:val="00294C83"/>
    <w:rsid w:val="002971BC"/>
    <w:rsid w:val="002A0084"/>
    <w:rsid w:val="002A03BE"/>
    <w:rsid w:val="002A0937"/>
    <w:rsid w:val="002A1A23"/>
    <w:rsid w:val="002A2412"/>
    <w:rsid w:val="002A28E5"/>
    <w:rsid w:val="002A3CF3"/>
    <w:rsid w:val="002A3EA0"/>
    <w:rsid w:val="002B0B7D"/>
    <w:rsid w:val="002B1850"/>
    <w:rsid w:val="002B24C1"/>
    <w:rsid w:val="002B3DF8"/>
    <w:rsid w:val="002B4359"/>
    <w:rsid w:val="002B4C00"/>
    <w:rsid w:val="002C040F"/>
    <w:rsid w:val="002C17BC"/>
    <w:rsid w:val="002C29B5"/>
    <w:rsid w:val="002C44FE"/>
    <w:rsid w:val="002C6092"/>
    <w:rsid w:val="002C6E77"/>
    <w:rsid w:val="002C7539"/>
    <w:rsid w:val="002D2985"/>
    <w:rsid w:val="002D2AEA"/>
    <w:rsid w:val="002D3AD8"/>
    <w:rsid w:val="002D5280"/>
    <w:rsid w:val="002D5AB9"/>
    <w:rsid w:val="002E0238"/>
    <w:rsid w:val="002E1447"/>
    <w:rsid w:val="002E3AAE"/>
    <w:rsid w:val="002E402F"/>
    <w:rsid w:val="002E42EA"/>
    <w:rsid w:val="002E7F3E"/>
    <w:rsid w:val="002F012B"/>
    <w:rsid w:val="002F01EE"/>
    <w:rsid w:val="002F0D54"/>
    <w:rsid w:val="002F20EF"/>
    <w:rsid w:val="002F31D2"/>
    <w:rsid w:val="002F4168"/>
    <w:rsid w:val="002F644A"/>
    <w:rsid w:val="002F676C"/>
    <w:rsid w:val="002F67B0"/>
    <w:rsid w:val="00303659"/>
    <w:rsid w:val="0030626B"/>
    <w:rsid w:val="00306806"/>
    <w:rsid w:val="00306E1E"/>
    <w:rsid w:val="00307061"/>
    <w:rsid w:val="00307B3F"/>
    <w:rsid w:val="003105E7"/>
    <w:rsid w:val="00311045"/>
    <w:rsid w:val="00312F27"/>
    <w:rsid w:val="00313379"/>
    <w:rsid w:val="003156E3"/>
    <w:rsid w:val="00316C0F"/>
    <w:rsid w:val="003216E5"/>
    <w:rsid w:val="0032397E"/>
    <w:rsid w:val="00325BE4"/>
    <w:rsid w:val="00327F7C"/>
    <w:rsid w:val="00327FF3"/>
    <w:rsid w:val="00331601"/>
    <w:rsid w:val="00331CA1"/>
    <w:rsid w:val="003328C7"/>
    <w:rsid w:val="00332AA6"/>
    <w:rsid w:val="003356EB"/>
    <w:rsid w:val="00336EAC"/>
    <w:rsid w:val="003374C0"/>
    <w:rsid w:val="003404CB"/>
    <w:rsid w:val="00341166"/>
    <w:rsid w:val="00342A60"/>
    <w:rsid w:val="003459A9"/>
    <w:rsid w:val="00350F29"/>
    <w:rsid w:val="00351AF8"/>
    <w:rsid w:val="00351EBA"/>
    <w:rsid w:val="00351FE6"/>
    <w:rsid w:val="00353567"/>
    <w:rsid w:val="00353935"/>
    <w:rsid w:val="00354642"/>
    <w:rsid w:val="003547BE"/>
    <w:rsid w:val="00355BA3"/>
    <w:rsid w:val="00356255"/>
    <w:rsid w:val="00356402"/>
    <w:rsid w:val="0035645D"/>
    <w:rsid w:val="00360959"/>
    <w:rsid w:val="003645CC"/>
    <w:rsid w:val="0036572C"/>
    <w:rsid w:val="0036595C"/>
    <w:rsid w:val="00367D3A"/>
    <w:rsid w:val="00371422"/>
    <w:rsid w:val="003715B0"/>
    <w:rsid w:val="003735FB"/>
    <w:rsid w:val="0037449E"/>
    <w:rsid w:val="0037465B"/>
    <w:rsid w:val="00374A3A"/>
    <w:rsid w:val="003777AF"/>
    <w:rsid w:val="00377985"/>
    <w:rsid w:val="00380E8E"/>
    <w:rsid w:val="003814DB"/>
    <w:rsid w:val="00381C48"/>
    <w:rsid w:val="00387259"/>
    <w:rsid w:val="00387D99"/>
    <w:rsid w:val="0039072F"/>
    <w:rsid w:val="00390B59"/>
    <w:rsid w:val="00394D0E"/>
    <w:rsid w:val="00395FA3"/>
    <w:rsid w:val="003A1C03"/>
    <w:rsid w:val="003A2CB5"/>
    <w:rsid w:val="003A495C"/>
    <w:rsid w:val="003A6387"/>
    <w:rsid w:val="003A6BE8"/>
    <w:rsid w:val="003A6C11"/>
    <w:rsid w:val="003A786F"/>
    <w:rsid w:val="003A7C87"/>
    <w:rsid w:val="003B01CE"/>
    <w:rsid w:val="003B2032"/>
    <w:rsid w:val="003B2984"/>
    <w:rsid w:val="003B3BE1"/>
    <w:rsid w:val="003B6179"/>
    <w:rsid w:val="003C091D"/>
    <w:rsid w:val="003C4B9B"/>
    <w:rsid w:val="003C534F"/>
    <w:rsid w:val="003D109C"/>
    <w:rsid w:val="003D141C"/>
    <w:rsid w:val="003D1FE9"/>
    <w:rsid w:val="003D268A"/>
    <w:rsid w:val="003D335B"/>
    <w:rsid w:val="003D4739"/>
    <w:rsid w:val="003D4811"/>
    <w:rsid w:val="003D4BDC"/>
    <w:rsid w:val="003D7979"/>
    <w:rsid w:val="003E0FB7"/>
    <w:rsid w:val="003E178C"/>
    <w:rsid w:val="003E2063"/>
    <w:rsid w:val="003E4A26"/>
    <w:rsid w:val="003E4B53"/>
    <w:rsid w:val="003E6952"/>
    <w:rsid w:val="003F1AC5"/>
    <w:rsid w:val="003F31D1"/>
    <w:rsid w:val="0040140C"/>
    <w:rsid w:val="004036FE"/>
    <w:rsid w:val="0040519F"/>
    <w:rsid w:val="004077E7"/>
    <w:rsid w:val="00407920"/>
    <w:rsid w:val="00410B86"/>
    <w:rsid w:val="004117FA"/>
    <w:rsid w:val="00412C48"/>
    <w:rsid w:val="0041366F"/>
    <w:rsid w:val="0041377A"/>
    <w:rsid w:val="00414BDE"/>
    <w:rsid w:val="004169D0"/>
    <w:rsid w:val="004172E4"/>
    <w:rsid w:val="0042274C"/>
    <w:rsid w:val="00422E82"/>
    <w:rsid w:val="00423D92"/>
    <w:rsid w:val="0042413D"/>
    <w:rsid w:val="004241E6"/>
    <w:rsid w:val="00430C3C"/>
    <w:rsid w:val="004324E5"/>
    <w:rsid w:val="00435478"/>
    <w:rsid w:val="00435B73"/>
    <w:rsid w:val="00435D48"/>
    <w:rsid w:val="004375E9"/>
    <w:rsid w:val="00440932"/>
    <w:rsid w:val="00443496"/>
    <w:rsid w:val="004435C2"/>
    <w:rsid w:val="00453DD2"/>
    <w:rsid w:val="0045414F"/>
    <w:rsid w:val="00456405"/>
    <w:rsid w:val="004574B1"/>
    <w:rsid w:val="00457738"/>
    <w:rsid w:val="0046081C"/>
    <w:rsid w:val="0046133B"/>
    <w:rsid w:val="0046296D"/>
    <w:rsid w:val="00463F8F"/>
    <w:rsid w:val="00465884"/>
    <w:rsid w:val="004658CF"/>
    <w:rsid w:val="00466E4F"/>
    <w:rsid w:val="004671BF"/>
    <w:rsid w:val="00473549"/>
    <w:rsid w:val="00476380"/>
    <w:rsid w:val="00477EAA"/>
    <w:rsid w:val="0048292C"/>
    <w:rsid w:val="004845B1"/>
    <w:rsid w:val="00486230"/>
    <w:rsid w:val="00486A59"/>
    <w:rsid w:val="004901B7"/>
    <w:rsid w:val="004924F8"/>
    <w:rsid w:val="00492B7C"/>
    <w:rsid w:val="00495A8F"/>
    <w:rsid w:val="004A209B"/>
    <w:rsid w:val="004A2B13"/>
    <w:rsid w:val="004A3347"/>
    <w:rsid w:val="004A34C4"/>
    <w:rsid w:val="004A6F6B"/>
    <w:rsid w:val="004A7357"/>
    <w:rsid w:val="004A7781"/>
    <w:rsid w:val="004A77D3"/>
    <w:rsid w:val="004B373F"/>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3F22"/>
    <w:rsid w:val="004E6210"/>
    <w:rsid w:val="004E720C"/>
    <w:rsid w:val="004F074D"/>
    <w:rsid w:val="004F10FA"/>
    <w:rsid w:val="004F2237"/>
    <w:rsid w:val="004F442B"/>
    <w:rsid w:val="004F478D"/>
    <w:rsid w:val="004F48C5"/>
    <w:rsid w:val="004F5378"/>
    <w:rsid w:val="004F6524"/>
    <w:rsid w:val="004F6F3D"/>
    <w:rsid w:val="005040AE"/>
    <w:rsid w:val="00505834"/>
    <w:rsid w:val="00506F33"/>
    <w:rsid w:val="005073AB"/>
    <w:rsid w:val="00507665"/>
    <w:rsid w:val="005100C7"/>
    <w:rsid w:val="00510FB1"/>
    <w:rsid w:val="00512666"/>
    <w:rsid w:val="005128B4"/>
    <w:rsid w:val="0051465E"/>
    <w:rsid w:val="0052094D"/>
    <w:rsid w:val="005210CB"/>
    <w:rsid w:val="00523B0A"/>
    <w:rsid w:val="00524C70"/>
    <w:rsid w:val="005265FB"/>
    <w:rsid w:val="00526AD9"/>
    <w:rsid w:val="00527665"/>
    <w:rsid w:val="00530241"/>
    <w:rsid w:val="005302F9"/>
    <w:rsid w:val="00531423"/>
    <w:rsid w:val="005331A7"/>
    <w:rsid w:val="005340EA"/>
    <w:rsid w:val="00534D78"/>
    <w:rsid w:val="0053527F"/>
    <w:rsid w:val="00535AD8"/>
    <w:rsid w:val="00537240"/>
    <w:rsid w:val="00540FD6"/>
    <w:rsid w:val="0054221C"/>
    <w:rsid w:val="0054243E"/>
    <w:rsid w:val="005444CB"/>
    <w:rsid w:val="00546814"/>
    <w:rsid w:val="005469D5"/>
    <w:rsid w:val="00550396"/>
    <w:rsid w:val="005506F0"/>
    <w:rsid w:val="00550C66"/>
    <w:rsid w:val="00553467"/>
    <w:rsid w:val="00553D5C"/>
    <w:rsid w:val="00556D98"/>
    <w:rsid w:val="00557212"/>
    <w:rsid w:val="0056790C"/>
    <w:rsid w:val="0057055A"/>
    <w:rsid w:val="00572143"/>
    <w:rsid w:val="00572330"/>
    <w:rsid w:val="00573815"/>
    <w:rsid w:val="00573A64"/>
    <w:rsid w:val="00574C77"/>
    <w:rsid w:val="00575DA6"/>
    <w:rsid w:val="0058237A"/>
    <w:rsid w:val="005847C8"/>
    <w:rsid w:val="00587B34"/>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242D"/>
    <w:rsid w:val="005C3C8C"/>
    <w:rsid w:val="005C51CF"/>
    <w:rsid w:val="005C7D53"/>
    <w:rsid w:val="005D5BB5"/>
    <w:rsid w:val="005D79BA"/>
    <w:rsid w:val="005E0029"/>
    <w:rsid w:val="005E02DE"/>
    <w:rsid w:val="005E18E7"/>
    <w:rsid w:val="005E33FC"/>
    <w:rsid w:val="005E553F"/>
    <w:rsid w:val="005E6018"/>
    <w:rsid w:val="005F164A"/>
    <w:rsid w:val="005F2425"/>
    <w:rsid w:val="005F2FBD"/>
    <w:rsid w:val="005F36B2"/>
    <w:rsid w:val="005F47C2"/>
    <w:rsid w:val="005F65EE"/>
    <w:rsid w:val="005F7281"/>
    <w:rsid w:val="005F79E9"/>
    <w:rsid w:val="006022D4"/>
    <w:rsid w:val="00602A0C"/>
    <w:rsid w:val="006038C2"/>
    <w:rsid w:val="00604233"/>
    <w:rsid w:val="006043B1"/>
    <w:rsid w:val="00604EED"/>
    <w:rsid w:val="00606517"/>
    <w:rsid w:val="00610A37"/>
    <w:rsid w:val="006120A1"/>
    <w:rsid w:val="00612C63"/>
    <w:rsid w:val="0061374E"/>
    <w:rsid w:val="0061639A"/>
    <w:rsid w:val="00616C9C"/>
    <w:rsid w:val="006200F7"/>
    <w:rsid w:val="0062139C"/>
    <w:rsid w:val="00624104"/>
    <w:rsid w:val="0062470C"/>
    <w:rsid w:val="00626630"/>
    <w:rsid w:val="00627B1E"/>
    <w:rsid w:val="00634A35"/>
    <w:rsid w:val="006378EE"/>
    <w:rsid w:val="006425BE"/>
    <w:rsid w:val="00644373"/>
    <w:rsid w:val="00644534"/>
    <w:rsid w:val="006464C3"/>
    <w:rsid w:val="006520FB"/>
    <w:rsid w:val="0065220A"/>
    <w:rsid w:val="00653BAF"/>
    <w:rsid w:val="006566ED"/>
    <w:rsid w:val="00657BBE"/>
    <w:rsid w:val="006606EE"/>
    <w:rsid w:val="00662973"/>
    <w:rsid w:val="00663A43"/>
    <w:rsid w:val="00663C44"/>
    <w:rsid w:val="006654F8"/>
    <w:rsid w:val="00670A9B"/>
    <w:rsid w:val="006711B4"/>
    <w:rsid w:val="00673219"/>
    <w:rsid w:val="00673F12"/>
    <w:rsid w:val="00674241"/>
    <w:rsid w:val="006747FF"/>
    <w:rsid w:val="00675E5E"/>
    <w:rsid w:val="00676E18"/>
    <w:rsid w:val="00677C54"/>
    <w:rsid w:val="0068073D"/>
    <w:rsid w:val="00682B6C"/>
    <w:rsid w:val="0068326C"/>
    <w:rsid w:val="00686EF7"/>
    <w:rsid w:val="00690900"/>
    <w:rsid w:val="00691543"/>
    <w:rsid w:val="006936FE"/>
    <w:rsid w:val="006945F7"/>
    <w:rsid w:val="00695284"/>
    <w:rsid w:val="006955EA"/>
    <w:rsid w:val="00697621"/>
    <w:rsid w:val="00697F22"/>
    <w:rsid w:val="006A08FA"/>
    <w:rsid w:val="006A161A"/>
    <w:rsid w:val="006A229A"/>
    <w:rsid w:val="006A2537"/>
    <w:rsid w:val="006A2727"/>
    <w:rsid w:val="006A3C1A"/>
    <w:rsid w:val="006A7A10"/>
    <w:rsid w:val="006A7BED"/>
    <w:rsid w:val="006B1C2A"/>
    <w:rsid w:val="006B3C1E"/>
    <w:rsid w:val="006B62A7"/>
    <w:rsid w:val="006B7D61"/>
    <w:rsid w:val="006C0709"/>
    <w:rsid w:val="006C413E"/>
    <w:rsid w:val="006C433C"/>
    <w:rsid w:val="006C5005"/>
    <w:rsid w:val="006C5477"/>
    <w:rsid w:val="006C5B66"/>
    <w:rsid w:val="006C7152"/>
    <w:rsid w:val="006D1EBC"/>
    <w:rsid w:val="006D3B48"/>
    <w:rsid w:val="006D3F9C"/>
    <w:rsid w:val="006D60B8"/>
    <w:rsid w:val="006D67DB"/>
    <w:rsid w:val="006D6DA4"/>
    <w:rsid w:val="006D7528"/>
    <w:rsid w:val="006E41CB"/>
    <w:rsid w:val="006E48C4"/>
    <w:rsid w:val="006E749B"/>
    <w:rsid w:val="006E77A3"/>
    <w:rsid w:val="006F2C42"/>
    <w:rsid w:val="006F6C71"/>
    <w:rsid w:val="006F73A4"/>
    <w:rsid w:val="00702BFF"/>
    <w:rsid w:val="00705963"/>
    <w:rsid w:val="00705CCC"/>
    <w:rsid w:val="007072E2"/>
    <w:rsid w:val="00707B09"/>
    <w:rsid w:val="0071070A"/>
    <w:rsid w:val="00710A9C"/>
    <w:rsid w:val="00712571"/>
    <w:rsid w:val="007127A8"/>
    <w:rsid w:val="007138AA"/>
    <w:rsid w:val="00715AFE"/>
    <w:rsid w:val="00716220"/>
    <w:rsid w:val="00717E4B"/>
    <w:rsid w:val="00720CDC"/>
    <w:rsid w:val="00724638"/>
    <w:rsid w:val="00724D5C"/>
    <w:rsid w:val="0072540B"/>
    <w:rsid w:val="00725571"/>
    <w:rsid w:val="007270F5"/>
    <w:rsid w:val="00727BB7"/>
    <w:rsid w:val="0073128F"/>
    <w:rsid w:val="0073223D"/>
    <w:rsid w:val="00735392"/>
    <w:rsid w:val="00735A22"/>
    <w:rsid w:val="007371EA"/>
    <w:rsid w:val="0074072D"/>
    <w:rsid w:val="007409DB"/>
    <w:rsid w:val="00741F65"/>
    <w:rsid w:val="00742BD7"/>
    <w:rsid w:val="00743A04"/>
    <w:rsid w:val="00745CED"/>
    <w:rsid w:val="00746809"/>
    <w:rsid w:val="00746A9C"/>
    <w:rsid w:val="0075043E"/>
    <w:rsid w:val="00750456"/>
    <w:rsid w:val="00753B7B"/>
    <w:rsid w:val="00753BFE"/>
    <w:rsid w:val="00753E4B"/>
    <w:rsid w:val="00754F3C"/>
    <w:rsid w:val="00757A96"/>
    <w:rsid w:val="00761469"/>
    <w:rsid w:val="007616FC"/>
    <w:rsid w:val="00762588"/>
    <w:rsid w:val="00764CD5"/>
    <w:rsid w:val="00767D0F"/>
    <w:rsid w:val="007706B5"/>
    <w:rsid w:val="007747F5"/>
    <w:rsid w:val="00780D0D"/>
    <w:rsid w:val="0078106C"/>
    <w:rsid w:val="00781160"/>
    <w:rsid w:val="00782FE1"/>
    <w:rsid w:val="0078507D"/>
    <w:rsid w:val="00785816"/>
    <w:rsid w:val="00785ABF"/>
    <w:rsid w:val="007905F0"/>
    <w:rsid w:val="00790912"/>
    <w:rsid w:val="007909B9"/>
    <w:rsid w:val="00790B6B"/>
    <w:rsid w:val="007941F8"/>
    <w:rsid w:val="0079506E"/>
    <w:rsid w:val="007A178D"/>
    <w:rsid w:val="007A2386"/>
    <w:rsid w:val="007A2A52"/>
    <w:rsid w:val="007A5D8A"/>
    <w:rsid w:val="007B1E64"/>
    <w:rsid w:val="007B2536"/>
    <w:rsid w:val="007B2E26"/>
    <w:rsid w:val="007B36DB"/>
    <w:rsid w:val="007B3B04"/>
    <w:rsid w:val="007B40A7"/>
    <w:rsid w:val="007C029A"/>
    <w:rsid w:val="007C06E3"/>
    <w:rsid w:val="007C220B"/>
    <w:rsid w:val="007C291E"/>
    <w:rsid w:val="007C31ED"/>
    <w:rsid w:val="007C3C5A"/>
    <w:rsid w:val="007C3D46"/>
    <w:rsid w:val="007D0333"/>
    <w:rsid w:val="007D0FDE"/>
    <w:rsid w:val="007D6683"/>
    <w:rsid w:val="007D690D"/>
    <w:rsid w:val="007E0FCD"/>
    <w:rsid w:val="007E37AA"/>
    <w:rsid w:val="007E3806"/>
    <w:rsid w:val="007E451C"/>
    <w:rsid w:val="007E4598"/>
    <w:rsid w:val="007E4A41"/>
    <w:rsid w:val="007E5819"/>
    <w:rsid w:val="007E59BB"/>
    <w:rsid w:val="007E62ED"/>
    <w:rsid w:val="007E79C8"/>
    <w:rsid w:val="007F0965"/>
    <w:rsid w:val="007F1AC6"/>
    <w:rsid w:val="007F2995"/>
    <w:rsid w:val="007F3C0A"/>
    <w:rsid w:val="007F4B5E"/>
    <w:rsid w:val="007F57AF"/>
    <w:rsid w:val="0080032A"/>
    <w:rsid w:val="008009AA"/>
    <w:rsid w:val="0080439A"/>
    <w:rsid w:val="008044B9"/>
    <w:rsid w:val="008046F9"/>
    <w:rsid w:val="00804D3A"/>
    <w:rsid w:val="0080774A"/>
    <w:rsid w:val="00814235"/>
    <w:rsid w:val="00814A14"/>
    <w:rsid w:val="00815BE8"/>
    <w:rsid w:val="00822B67"/>
    <w:rsid w:val="0082334B"/>
    <w:rsid w:val="00823CCA"/>
    <w:rsid w:val="0082431E"/>
    <w:rsid w:val="008243DD"/>
    <w:rsid w:val="0082515B"/>
    <w:rsid w:val="00830CE6"/>
    <w:rsid w:val="00833CE3"/>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0FF3"/>
    <w:rsid w:val="00861726"/>
    <w:rsid w:val="0086593F"/>
    <w:rsid w:val="0087163E"/>
    <w:rsid w:val="00871C80"/>
    <w:rsid w:val="0087290B"/>
    <w:rsid w:val="00873D01"/>
    <w:rsid w:val="008760B2"/>
    <w:rsid w:val="0087729C"/>
    <w:rsid w:val="008801EF"/>
    <w:rsid w:val="00880BD0"/>
    <w:rsid w:val="00880DEB"/>
    <w:rsid w:val="008811A6"/>
    <w:rsid w:val="00882FCB"/>
    <w:rsid w:val="00884AB8"/>
    <w:rsid w:val="00887210"/>
    <w:rsid w:val="00892A38"/>
    <w:rsid w:val="00892B43"/>
    <w:rsid w:val="00893675"/>
    <w:rsid w:val="00893A3B"/>
    <w:rsid w:val="00894134"/>
    <w:rsid w:val="008959B8"/>
    <w:rsid w:val="008A1A92"/>
    <w:rsid w:val="008A3C6F"/>
    <w:rsid w:val="008A4202"/>
    <w:rsid w:val="008A43B7"/>
    <w:rsid w:val="008A5926"/>
    <w:rsid w:val="008A7406"/>
    <w:rsid w:val="008B079A"/>
    <w:rsid w:val="008B0BE3"/>
    <w:rsid w:val="008B277D"/>
    <w:rsid w:val="008B3B19"/>
    <w:rsid w:val="008B42ED"/>
    <w:rsid w:val="008B6402"/>
    <w:rsid w:val="008B6691"/>
    <w:rsid w:val="008B6708"/>
    <w:rsid w:val="008B7589"/>
    <w:rsid w:val="008C2BBA"/>
    <w:rsid w:val="008C3444"/>
    <w:rsid w:val="008C3DD2"/>
    <w:rsid w:val="008C49C5"/>
    <w:rsid w:val="008C5EB6"/>
    <w:rsid w:val="008C63E5"/>
    <w:rsid w:val="008C7D00"/>
    <w:rsid w:val="008D3CBC"/>
    <w:rsid w:val="008D54BD"/>
    <w:rsid w:val="008D664C"/>
    <w:rsid w:val="008E2324"/>
    <w:rsid w:val="008E2ED8"/>
    <w:rsid w:val="008E694F"/>
    <w:rsid w:val="008E6BDA"/>
    <w:rsid w:val="008F0020"/>
    <w:rsid w:val="008F2B3E"/>
    <w:rsid w:val="008F3209"/>
    <w:rsid w:val="008F3BAF"/>
    <w:rsid w:val="008F5D10"/>
    <w:rsid w:val="008F649B"/>
    <w:rsid w:val="008F680A"/>
    <w:rsid w:val="008F75C3"/>
    <w:rsid w:val="008F761E"/>
    <w:rsid w:val="008F7A7E"/>
    <w:rsid w:val="00901BB4"/>
    <w:rsid w:val="009022F1"/>
    <w:rsid w:val="009029AF"/>
    <w:rsid w:val="00902D26"/>
    <w:rsid w:val="00907AD2"/>
    <w:rsid w:val="00910A75"/>
    <w:rsid w:val="00912A50"/>
    <w:rsid w:val="00915502"/>
    <w:rsid w:val="0092002E"/>
    <w:rsid w:val="00920D17"/>
    <w:rsid w:val="009226C8"/>
    <w:rsid w:val="00924AB8"/>
    <w:rsid w:val="0092582C"/>
    <w:rsid w:val="00931945"/>
    <w:rsid w:val="009327A7"/>
    <w:rsid w:val="00932CC9"/>
    <w:rsid w:val="00933706"/>
    <w:rsid w:val="00933921"/>
    <w:rsid w:val="009368BF"/>
    <w:rsid w:val="00937DEF"/>
    <w:rsid w:val="00940EBB"/>
    <w:rsid w:val="0094143D"/>
    <w:rsid w:val="009437A1"/>
    <w:rsid w:val="00944D3E"/>
    <w:rsid w:val="009455BA"/>
    <w:rsid w:val="00946827"/>
    <w:rsid w:val="00950197"/>
    <w:rsid w:val="0095078F"/>
    <w:rsid w:val="00951457"/>
    <w:rsid w:val="00953EFC"/>
    <w:rsid w:val="0095415C"/>
    <w:rsid w:val="009566E6"/>
    <w:rsid w:val="009602A8"/>
    <w:rsid w:val="00960C20"/>
    <w:rsid w:val="00961FC8"/>
    <w:rsid w:val="009623AF"/>
    <w:rsid w:val="00964A95"/>
    <w:rsid w:val="00964D7A"/>
    <w:rsid w:val="009650A5"/>
    <w:rsid w:val="00965178"/>
    <w:rsid w:val="0096606D"/>
    <w:rsid w:val="00966951"/>
    <w:rsid w:val="00971426"/>
    <w:rsid w:val="00972032"/>
    <w:rsid w:val="00972CFE"/>
    <w:rsid w:val="00977AF7"/>
    <w:rsid w:val="009809CD"/>
    <w:rsid w:val="00981778"/>
    <w:rsid w:val="00984701"/>
    <w:rsid w:val="00984AED"/>
    <w:rsid w:val="00985564"/>
    <w:rsid w:val="0099424C"/>
    <w:rsid w:val="00995778"/>
    <w:rsid w:val="009961A7"/>
    <w:rsid w:val="009976EE"/>
    <w:rsid w:val="009978CA"/>
    <w:rsid w:val="009A1516"/>
    <w:rsid w:val="009A1F26"/>
    <w:rsid w:val="009A2AC0"/>
    <w:rsid w:val="009A2D8C"/>
    <w:rsid w:val="009A759D"/>
    <w:rsid w:val="009A7C4E"/>
    <w:rsid w:val="009A7EAC"/>
    <w:rsid w:val="009B1FE4"/>
    <w:rsid w:val="009B221D"/>
    <w:rsid w:val="009B738F"/>
    <w:rsid w:val="009C04C3"/>
    <w:rsid w:val="009C06E6"/>
    <w:rsid w:val="009C2A27"/>
    <w:rsid w:val="009C51AD"/>
    <w:rsid w:val="009C791B"/>
    <w:rsid w:val="009D0A77"/>
    <w:rsid w:val="009D55A9"/>
    <w:rsid w:val="009E73D5"/>
    <w:rsid w:val="009F1AD4"/>
    <w:rsid w:val="009F25F2"/>
    <w:rsid w:val="009F2AC0"/>
    <w:rsid w:val="009F36DE"/>
    <w:rsid w:val="009F39D9"/>
    <w:rsid w:val="00A01424"/>
    <w:rsid w:val="00A015BF"/>
    <w:rsid w:val="00A02CB4"/>
    <w:rsid w:val="00A06942"/>
    <w:rsid w:val="00A122E4"/>
    <w:rsid w:val="00A17D38"/>
    <w:rsid w:val="00A20948"/>
    <w:rsid w:val="00A22379"/>
    <w:rsid w:val="00A22E53"/>
    <w:rsid w:val="00A2526F"/>
    <w:rsid w:val="00A268A5"/>
    <w:rsid w:val="00A27019"/>
    <w:rsid w:val="00A303DC"/>
    <w:rsid w:val="00A30711"/>
    <w:rsid w:val="00A30FFA"/>
    <w:rsid w:val="00A34968"/>
    <w:rsid w:val="00A36DE1"/>
    <w:rsid w:val="00A37D20"/>
    <w:rsid w:val="00A401B9"/>
    <w:rsid w:val="00A42422"/>
    <w:rsid w:val="00A4256A"/>
    <w:rsid w:val="00A43798"/>
    <w:rsid w:val="00A444ED"/>
    <w:rsid w:val="00A44652"/>
    <w:rsid w:val="00A447F8"/>
    <w:rsid w:val="00A44E79"/>
    <w:rsid w:val="00A4558A"/>
    <w:rsid w:val="00A46321"/>
    <w:rsid w:val="00A46973"/>
    <w:rsid w:val="00A50936"/>
    <w:rsid w:val="00A50DC1"/>
    <w:rsid w:val="00A51EC0"/>
    <w:rsid w:val="00A54323"/>
    <w:rsid w:val="00A56185"/>
    <w:rsid w:val="00A620CF"/>
    <w:rsid w:val="00A63BC7"/>
    <w:rsid w:val="00A653B7"/>
    <w:rsid w:val="00A66DAB"/>
    <w:rsid w:val="00A6721E"/>
    <w:rsid w:val="00A7035E"/>
    <w:rsid w:val="00A73C58"/>
    <w:rsid w:val="00A740D1"/>
    <w:rsid w:val="00A758C1"/>
    <w:rsid w:val="00A76D77"/>
    <w:rsid w:val="00A81B72"/>
    <w:rsid w:val="00A8305D"/>
    <w:rsid w:val="00A86B3C"/>
    <w:rsid w:val="00A86D35"/>
    <w:rsid w:val="00A86DF3"/>
    <w:rsid w:val="00A87326"/>
    <w:rsid w:val="00A91A11"/>
    <w:rsid w:val="00A940F1"/>
    <w:rsid w:val="00A94587"/>
    <w:rsid w:val="00A94B7C"/>
    <w:rsid w:val="00A9551F"/>
    <w:rsid w:val="00A97122"/>
    <w:rsid w:val="00A97527"/>
    <w:rsid w:val="00A97A38"/>
    <w:rsid w:val="00AA244F"/>
    <w:rsid w:val="00AA26DC"/>
    <w:rsid w:val="00AA33BA"/>
    <w:rsid w:val="00AA48A6"/>
    <w:rsid w:val="00AA4B09"/>
    <w:rsid w:val="00AA4E82"/>
    <w:rsid w:val="00AA51CA"/>
    <w:rsid w:val="00AA5D9E"/>
    <w:rsid w:val="00AA678A"/>
    <w:rsid w:val="00AA6ED7"/>
    <w:rsid w:val="00AA77C2"/>
    <w:rsid w:val="00AB159B"/>
    <w:rsid w:val="00AB2CFF"/>
    <w:rsid w:val="00AB2F44"/>
    <w:rsid w:val="00AB7D4B"/>
    <w:rsid w:val="00AB7E0B"/>
    <w:rsid w:val="00AB7FF4"/>
    <w:rsid w:val="00AC0099"/>
    <w:rsid w:val="00AC6224"/>
    <w:rsid w:val="00AD1364"/>
    <w:rsid w:val="00AD26DC"/>
    <w:rsid w:val="00AD40FE"/>
    <w:rsid w:val="00AD5EF3"/>
    <w:rsid w:val="00AD6D9B"/>
    <w:rsid w:val="00AD752A"/>
    <w:rsid w:val="00AE006F"/>
    <w:rsid w:val="00AE0854"/>
    <w:rsid w:val="00AE47D2"/>
    <w:rsid w:val="00AE4E80"/>
    <w:rsid w:val="00AE6767"/>
    <w:rsid w:val="00AE77CF"/>
    <w:rsid w:val="00AF0408"/>
    <w:rsid w:val="00AF0985"/>
    <w:rsid w:val="00AF0A90"/>
    <w:rsid w:val="00AF1C5C"/>
    <w:rsid w:val="00AF1CF4"/>
    <w:rsid w:val="00AF42D0"/>
    <w:rsid w:val="00AF6955"/>
    <w:rsid w:val="00AF6B7B"/>
    <w:rsid w:val="00AF7666"/>
    <w:rsid w:val="00B02942"/>
    <w:rsid w:val="00B04873"/>
    <w:rsid w:val="00B0679B"/>
    <w:rsid w:val="00B104A0"/>
    <w:rsid w:val="00B11A46"/>
    <w:rsid w:val="00B11B2A"/>
    <w:rsid w:val="00B11BB5"/>
    <w:rsid w:val="00B123E4"/>
    <w:rsid w:val="00B12533"/>
    <w:rsid w:val="00B13973"/>
    <w:rsid w:val="00B140BE"/>
    <w:rsid w:val="00B1457A"/>
    <w:rsid w:val="00B17E22"/>
    <w:rsid w:val="00B20FFD"/>
    <w:rsid w:val="00B239F1"/>
    <w:rsid w:val="00B243A6"/>
    <w:rsid w:val="00B2517A"/>
    <w:rsid w:val="00B26564"/>
    <w:rsid w:val="00B31133"/>
    <w:rsid w:val="00B3205C"/>
    <w:rsid w:val="00B32514"/>
    <w:rsid w:val="00B36A2B"/>
    <w:rsid w:val="00B36CFF"/>
    <w:rsid w:val="00B43260"/>
    <w:rsid w:val="00B444C9"/>
    <w:rsid w:val="00B44547"/>
    <w:rsid w:val="00B4468D"/>
    <w:rsid w:val="00B45201"/>
    <w:rsid w:val="00B46E53"/>
    <w:rsid w:val="00B47BA8"/>
    <w:rsid w:val="00B537E9"/>
    <w:rsid w:val="00B5471F"/>
    <w:rsid w:val="00B57C70"/>
    <w:rsid w:val="00B6118D"/>
    <w:rsid w:val="00B62B90"/>
    <w:rsid w:val="00B62D85"/>
    <w:rsid w:val="00B6436B"/>
    <w:rsid w:val="00B67397"/>
    <w:rsid w:val="00B674E6"/>
    <w:rsid w:val="00B70414"/>
    <w:rsid w:val="00B737FD"/>
    <w:rsid w:val="00B74883"/>
    <w:rsid w:val="00B75494"/>
    <w:rsid w:val="00B76A18"/>
    <w:rsid w:val="00B77A62"/>
    <w:rsid w:val="00B83875"/>
    <w:rsid w:val="00B843CF"/>
    <w:rsid w:val="00B847CA"/>
    <w:rsid w:val="00B84C3C"/>
    <w:rsid w:val="00B8571A"/>
    <w:rsid w:val="00B85D87"/>
    <w:rsid w:val="00B875AF"/>
    <w:rsid w:val="00B87837"/>
    <w:rsid w:val="00B921D5"/>
    <w:rsid w:val="00B93676"/>
    <w:rsid w:val="00B938AF"/>
    <w:rsid w:val="00B94942"/>
    <w:rsid w:val="00BA0EAD"/>
    <w:rsid w:val="00BA2DA3"/>
    <w:rsid w:val="00BA634D"/>
    <w:rsid w:val="00BA67FE"/>
    <w:rsid w:val="00BB141F"/>
    <w:rsid w:val="00BB16B9"/>
    <w:rsid w:val="00BB180E"/>
    <w:rsid w:val="00BB1EB3"/>
    <w:rsid w:val="00BB1FD2"/>
    <w:rsid w:val="00BB297C"/>
    <w:rsid w:val="00BB3066"/>
    <w:rsid w:val="00BB3AEE"/>
    <w:rsid w:val="00BB59A9"/>
    <w:rsid w:val="00BB5F3C"/>
    <w:rsid w:val="00BB6044"/>
    <w:rsid w:val="00BB7E0C"/>
    <w:rsid w:val="00BC0C41"/>
    <w:rsid w:val="00BC17B4"/>
    <w:rsid w:val="00BC1837"/>
    <w:rsid w:val="00BC1861"/>
    <w:rsid w:val="00BC4420"/>
    <w:rsid w:val="00BC5B33"/>
    <w:rsid w:val="00BC6B6B"/>
    <w:rsid w:val="00BC7A7D"/>
    <w:rsid w:val="00BD0296"/>
    <w:rsid w:val="00BD0A0B"/>
    <w:rsid w:val="00BD174A"/>
    <w:rsid w:val="00BD2A5E"/>
    <w:rsid w:val="00BD4497"/>
    <w:rsid w:val="00BD6392"/>
    <w:rsid w:val="00BD6C6A"/>
    <w:rsid w:val="00BD6F8C"/>
    <w:rsid w:val="00BD79D0"/>
    <w:rsid w:val="00BE018D"/>
    <w:rsid w:val="00BE06B1"/>
    <w:rsid w:val="00BE0F82"/>
    <w:rsid w:val="00BE1B89"/>
    <w:rsid w:val="00BE381D"/>
    <w:rsid w:val="00BE390F"/>
    <w:rsid w:val="00BE4806"/>
    <w:rsid w:val="00BE6FA6"/>
    <w:rsid w:val="00BE7114"/>
    <w:rsid w:val="00BF1879"/>
    <w:rsid w:val="00BF4A14"/>
    <w:rsid w:val="00C0488A"/>
    <w:rsid w:val="00C07A45"/>
    <w:rsid w:val="00C103DC"/>
    <w:rsid w:val="00C138D5"/>
    <w:rsid w:val="00C13B2B"/>
    <w:rsid w:val="00C15404"/>
    <w:rsid w:val="00C16831"/>
    <w:rsid w:val="00C20365"/>
    <w:rsid w:val="00C26169"/>
    <w:rsid w:val="00C273F0"/>
    <w:rsid w:val="00C27C9D"/>
    <w:rsid w:val="00C31D4C"/>
    <w:rsid w:val="00C31D62"/>
    <w:rsid w:val="00C32438"/>
    <w:rsid w:val="00C37622"/>
    <w:rsid w:val="00C37B41"/>
    <w:rsid w:val="00C37BA9"/>
    <w:rsid w:val="00C41926"/>
    <w:rsid w:val="00C41A34"/>
    <w:rsid w:val="00C43142"/>
    <w:rsid w:val="00C44521"/>
    <w:rsid w:val="00C460D9"/>
    <w:rsid w:val="00C4617E"/>
    <w:rsid w:val="00C46232"/>
    <w:rsid w:val="00C4786F"/>
    <w:rsid w:val="00C50CF5"/>
    <w:rsid w:val="00C562F8"/>
    <w:rsid w:val="00C569AC"/>
    <w:rsid w:val="00C56DBB"/>
    <w:rsid w:val="00C57070"/>
    <w:rsid w:val="00C57BD1"/>
    <w:rsid w:val="00C621E6"/>
    <w:rsid w:val="00C62522"/>
    <w:rsid w:val="00C64CDF"/>
    <w:rsid w:val="00C6536C"/>
    <w:rsid w:val="00C65F9D"/>
    <w:rsid w:val="00C6603D"/>
    <w:rsid w:val="00C66694"/>
    <w:rsid w:val="00C67DE8"/>
    <w:rsid w:val="00C70A7B"/>
    <w:rsid w:val="00C72031"/>
    <w:rsid w:val="00C7322D"/>
    <w:rsid w:val="00C7354D"/>
    <w:rsid w:val="00C7419E"/>
    <w:rsid w:val="00C74487"/>
    <w:rsid w:val="00C751D1"/>
    <w:rsid w:val="00C75433"/>
    <w:rsid w:val="00C80BCC"/>
    <w:rsid w:val="00C81772"/>
    <w:rsid w:val="00C835CC"/>
    <w:rsid w:val="00C847BC"/>
    <w:rsid w:val="00C9336B"/>
    <w:rsid w:val="00C94999"/>
    <w:rsid w:val="00C9555E"/>
    <w:rsid w:val="00C97F9D"/>
    <w:rsid w:val="00CA0261"/>
    <w:rsid w:val="00CA0670"/>
    <w:rsid w:val="00CA11A3"/>
    <w:rsid w:val="00CA141B"/>
    <w:rsid w:val="00CA2672"/>
    <w:rsid w:val="00CA4E6D"/>
    <w:rsid w:val="00CA553E"/>
    <w:rsid w:val="00CA601D"/>
    <w:rsid w:val="00CA6B19"/>
    <w:rsid w:val="00CA74AA"/>
    <w:rsid w:val="00CA7AE1"/>
    <w:rsid w:val="00CB0475"/>
    <w:rsid w:val="00CB32EE"/>
    <w:rsid w:val="00CB46D4"/>
    <w:rsid w:val="00CB7D82"/>
    <w:rsid w:val="00CC06B8"/>
    <w:rsid w:val="00CC0A43"/>
    <w:rsid w:val="00CC1DA6"/>
    <w:rsid w:val="00CC44FB"/>
    <w:rsid w:val="00CC62D2"/>
    <w:rsid w:val="00CD14C7"/>
    <w:rsid w:val="00CD1F97"/>
    <w:rsid w:val="00CD4708"/>
    <w:rsid w:val="00CE04F3"/>
    <w:rsid w:val="00CE23A8"/>
    <w:rsid w:val="00CE285B"/>
    <w:rsid w:val="00CE2A55"/>
    <w:rsid w:val="00CE3352"/>
    <w:rsid w:val="00CE38F6"/>
    <w:rsid w:val="00CE6B26"/>
    <w:rsid w:val="00CE779B"/>
    <w:rsid w:val="00CE7DD0"/>
    <w:rsid w:val="00CF53AE"/>
    <w:rsid w:val="00D02504"/>
    <w:rsid w:val="00D0289C"/>
    <w:rsid w:val="00D030A3"/>
    <w:rsid w:val="00D050E1"/>
    <w:rsid w:val="00D112AF"/>
    <w:rsid w:val="00D11A99"/>
    <w:rsid w:val="00D12EE0"/>
    <w:rsid w:val="00D13D57"/>
    <w:rsid w:val="00D14C4C"/>
    <w:rsid w:val="00D14FEE"/>
    <w:rsid w:val="00D16C69"/>
    <w:rsid w:val="00D17F5D"/>
    <w:rsid w:val="00D21181"/>
    <w:rsid w:val="00D21C9A"/>
    <w:rsid w:val="00D22228"/>
    <w:rsid w:val="00D226CF"/>
    <w:rsid w:val="00D235D6"/>
    <w:rsid w:val="00D25905"/>
    <w:rsid w:val="00D275DA"/>
    <w:rsid w:val="00D2768C"/>
    <w:rsid w:val="00D323A8"/>
    <w:rsid w:val="00D33662"/>
    <w:rsid w:val="00D33E51"/>
    <w:rsid w:val="00D34445"/>
    <w:rsid w:val="00D35698"/>
    <w:rsid w:val="00D358D2"/>
    <w:rsid w:val="00D3636F"/>
    <w:rsid w:val="00D40221"/>
    <w:rsid w:val="00D43251"/>
    <w:rsid w:val="00D439F7"/>
    <w:rsid w:val="00D45573"/>
    <w:rsid w:val="00D462C1"/>
    <w:rsid w:val="00D47331"/>
    <w:rsid w:val="00D47612"/>
    <w:rsid w:val="00D4799F"/>
    <w:rsid w:val="00D47A20"/>
    <w:rsid w:val="00D47D83"/>
    <w:rsid w:val="00D50414"/>
    <w:rsid w:val="00D5056C"/>
    <w:rsid w:val="00D51538"/>
    <w:rsid w:val="00D52705"/>
    <w:rsid w:val="00D53879"/>
    <w:rsid w:val="00D541B9"/>
    <w:rsid w:val="00D54E48"/>
    <w:rsid w:val="00D61E79"/>
    <w:rsid w:val="00D6293B"/>
    <w:rsid w:val="00D644A4"/>
    <w:rsid w:val="00D659AF"/>
    <w:rsid w:val="00D67D7B"/>
    <w:rsid w:val="00D7032A"/>
    <w:rsid w:val="00D70CBE"/>
    <w:rsid w:val="00D70CE9"/>
    <w:rsid w:val="00D72FFA"/>
    <w:rsid w:val="00D74EAF"/>
    <w:rsid w:val="00D75212"/>
    <w:rsid w:val="00D760FA"/>
    <w:rsid w:val="00D83F47"/>
    <w:rsid w:val="00D86E0D"/>
    <w:rsid w:val="00D90670"/>
    <w:rsid w:val="00D93CE0"/>
    <w:rsid w:val="00D947DC"/>
    <w:rsid w:val="00D970BD"/>
    <w:rsid w:val="00DA0F4F"/>
    <w:rsid w:val="00DA0F96"/>
    <w:rsid w:val="00DA215D"/>
    <w:rsid w:val="00DA34DD"/>
    <w:rsid w:val="00DA79BF"/>
    <w:rsid w:val="00DA7ECE"/>
    <w:rsid w:val="00DB11C2"/>
    <w:rsid w:val="00DB1E1E"/>
    <w:rsid w:val="00DB2BBF"/>
    <w:rsid w:val="00DB2F51"/>
    <w:rsid w:val="00DB51ED"/>
    <w:rsid w:val="00DB5DB2"/>
    <w:rsid w:val="00DC013D"/>
    <w:rsid w:val="00DC0B5B"/>
    <w:rsid w:val="00DC180E"/>
    <w:rsid w:val="00DC742A"/>
    <w:rsid w:val="00DD1877"/>
    <w:rsid w:val="00DD271F"/>
    <w:rsid w:val="00DD2AFF"/>
    <w:rsid w:val="00DD39B4"/>
    <w:rsid w:val="00DD3E60"/>
    <w:rsid w:val="00DD4E49"/>
    <w:rsid w:val="00DD563C"/>
    <w:rsid w:val="00DD704A"/>
    <w:rsid w:val="00DE050A"/>
    <w:rsid w:val="00DE0D0D"/>
    <w:rsid w:val="00DE10C6"/>
    <w:rsid w:val="00DE177B"/>
    <w:rsid w:val="00DE2441"/>
    <w:rsid w:val="00DE2E05"/>
    <w:rsid w:val="00DE35B5"/>
    <w:rsid w:val="00DE3C41"/>
    <w:rsid w:val="00DE4362"/>
    <w:rsid w:val="00DE4AAC"/>
    <w:rsid w:val="00DE542F"/>
    <w:rsid w:val="00DE5D56"/>
    <w:rsid w:val="00DE65C1"/>
    <w:rsid w:val="00DF1A0C"/>
    <w:rsid w:val="00DF3A91"/>
    <w:rsid w:val="00DF42B4"/>
    <w:rsid w:val="00DF5067"/>
    <w:rsid w:val="00DF6CA7"/>
    <w:rsid w:val="00E0309F"/>
    <w:rsid w:val="00E03CA7"/>
    <w:rsid w:val="00E04550"/>
    <w:rsid w:val="00E04C31"/>
    <w:rsid w:val="00E0514D"/>
    <w:rsid w:val="00E07F5A"/>
    <w:rsid w:val="00E07F5B"/>
    <w:rsid w:val="00E07F66"/>
    <w:rsid w:val="00E119C4"/>
    <w:rsid w:val="00E11DBA"/>
    <w:rsid w:val="00E11E7F"/>
    <w:rsid w:val="00E12608"/>
    <w:rsid w:val="00E12D10"/>
    <w:rsid w:val="00E1450F"/>
    <w:rsid w:val="00E148B1"/>
    <w:rsid w:val="00E1512F"/>
    <w:rsid w:val="00E15419"/>
    <w:rsid w:val="00E2139B"/>
    <w:rsid w:val="00E22A80"/>
    <w:rsid w:val="00E23828"/>
    <w:rsid w:val="00E24177"/>
    <w:rsid w:val="00E24987"/>
    <w:rsid w:val="00E2545E"/>
    <w:rsid w:val="00E265D1"/>
    <w:rsid w:val="00E26820"/>
    <w:rsid w:val="00E26EC0"/>
    <w:rsid w:val="00E27DEF"/>
    <w:rsid w:val="00E3005C"/>
    <w:rsid w:val="00E327BE"/>
    <w:rsid w:val="00E33146"/>
    <w:rsid w:val="00E34BC3"/>
    <w:rsid w:val="00E34DF3"/>
    <w:rsid w:val="00E35AA9"/>
    <w:rsid w:val="00E35E75"/>
    <w:rsid w:val="00E36E98"/>
    <w:rsid w:val="00E37777"/>
    <w:rsid w:val="00E40FEF"/>
    <w:rsid w:val="00E4246C"/>
    <w:rsid w:val="00E424B3"/>
    <w:rsid w:val="00E45B4C"/>
    <w:rsid w:val="00E45D9F"/>
    <w:rsid w:val="00E46513"/>
    <w:rsid w:val="00E508CB"/>
    <w:rsid w:val="00E529DD"/>
    <w:rsid w:val="00E530B1"/>
    <w:rsid w:val="00E53819"/>
    <w:rsid w:val="00E546A8"/>
    <w:rsid w:val="00E56818"/>
    <w:rsid w:val="00E645CE"/>
    <w:rsid w:val="00E67BE1"/>
    <w:rsid w:val="00E70E12"/>
    <w:rsid w:val="00E720EF"/>
    <w:rsid w:val="00E72F4D"/>
    <w:rsid w:val="00E732B7"/>
    <w:rsid w:val="00E73474"/>
    <w:rsid w:val="00E747D9"/>
    <w:rsid w:val="00E7601E"/>
    <w:rsid w:val="00E776D4"/>
    <w:rsid w:val="00E80102"/>
    <w:rsid w:val="00E8176E"/>
    <w:rsid w:val="00E8273B"/>
    <w:rsid w:val="00E82795"/>
    <w:rsid w:val="00E855D4"/>
    <w:rsid w:val="00E86515"/>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B5AD1"/>
    <w:rsid w:val="00EB6599"/>
    <w:rsid w:val="00EB7DFA"/>
    <w:rsid w:val="00EC0BCC"/>
    <w:rsid w:val="00EC0ECF"/>
    <w:rsid w:val="00EC20DF"/>
    <w:rsid w:val="00EC2C91"/>
    <w:rsid w:val="00EC4D3B"/>
    <w:rsid w:val="00EC6371"/>
    <w:rsid w:val="00EC797D"/>
    <w:rsid w:val="00EC7B4A"/>
    <w:rsid w:val="00EC7C4D"/>
    <w:rsid w:val="00ED0CDB"/>
    <w:rsid w:val="00ED122D"/>
    <w:rsid w:val="00ED21C9"/>
    <w:rsid w:val="00ED2A9D"/>
    <w:rsid w:val="00ED42ED"/>
    <w:rsid w:val="00ED4D89"/>
    <w:rsid w:val="00ED58C0"/>
    <w:rsid w:val="00EE07FF"/>
    <w:rsid w:val="00EE352F"/>
    <w:rsid w:val="00EE386A"/>
    <w:rsid w:val="00EE40F0"/>
    <w:rsid w:val="00EE5029"/>
    <w:rsid w:val="00EE59A1"/>
    <w:rsid w:val="00EE5B07"/>
    <w:rsid w:val="00EF18F6"/>
    <w:rsid w:val="00EF2316"/>
    <w:rsid w:val="00EF3B43"/>
    <w:rsid w:val="00EF5DDE"/>
    <w:rsid w:val="00F0004C"/>
    <w:rsid w:val="00F0009D"/>
    <w:rsid w:val="00F043C4"/>
    <w:rsid w:val="00F060F4"/>
    <w:rsid w:val="00F06B1E"/>
    <w:rsid w:val="00F10653"/>
    <w:rsid w:val="00F13525"/>
    <w:rsid w:val="00F13A88"/>
    <w:rsid w:val="00F15008"/>
    <w:rsid w:val="00F21B1D"/>
    <w:rsid w:val="00F22B9E"/>
    <w:rsid w:val="00F26363"/>
    <w:rsid w:val="00F2720E"/>
    <w:rsid w:val="00F307CB"/>
    <w:rsid w:val="00F324BC"/>
    <w:rsid w:val="00F32749"/>
    <w:rsid w:val="00F32CDB"/>
    <w:rsid w:val="00F34F87"/>
    <w:rsid w:val="00F35A71"/>
    <w:rsid w:val="00F35E57"/>
    <w:rsid w:val="00F3602C"/>
    <w:rsid w:val="00F4158F"/>
    <w:rsid w:val="00F41BCE"/>
    <w:rsid w:val="00F452F9"/>
    <w:rsid w:val="00F516CC"/>
    <w:rsid w:val="00F534D4"/>
    <w:rsid w:val="00F53F6E"/>
    <w:rsid w:val="00F54693"/>
    <w:rsid w:val="00F54E03"/>
    <w:rsid w:val="00F5664E"/>
    <w:rsid w:val="00F57F7A"/>
    <w:rsid w:val="00F60C09"/>
    <w:rsid w:val="00F612D9"/>
    <w:rsid w:val="00F622C5"/>
    <w:rsid w:val="00F62635"/>
    <w:rsid w:val="00F62713"/>
    <w:rsid w:val="00F63F21"/>
    <w:rsid w:val="00F6497A"/>
    <w:rsid w:val="00F64F38"/>
    <w:rsid w:val="00F6594B"/>
    <w:rsid w:val="00F676C3"/>
    <w:rsid w:val="00F67DC4"/>
    <w:rsid w:val="00F70D87"/>
    <w:rsid w:val="00F716C5"/>
    <w:rsid w:val="00F76884"/>
    <w:rsid w:val="00F80B91"/>
    <w:rsid w:val="00F815D3"/>
    <w:rsid w:val="00F818E6"/>
    <w:rsid w:val="00F86395"/>
    <w:rsid w:val="00F865E9"/>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4938"/>
    <w:rsid w:val="00FD5233"/>
    <w:rsid w:val="00FD647D"/>
    <w:rsid w:val="00FE1FC1"/>
    <w:rsid w:val="00FE2FA1"/>
    <w:rsid w:val="00FE32B2"/>
    <w:rsid w:val="00FE3AC4"/>
    <w:rsid w:val="00FE3C84"/>
    <w:rsid w:val="00FE518F"/>
    <w:rsid w:val="00FE67A0"/>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1278CF"/>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1278CF"/>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2B24C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customStyle="1" w:styleId="UnresolvedMention1">
    <w:name w:val="Unresolved Mention1"/>
    <w:basedOn w:val="DefaultParagraphFont"/>
    <w:uiPriority w:val="99"/>
    <w:semiHidden/>
    <w:unhideWhenUsed/>
    <w:rsid w:val="00325BE4"/>
    <w:rPr>
      <w:color w:val="605E5C"/>
      <w:shd w:val="clear" w:color="auto" w:fill="E1DFDD"/>
    </w:rPr>
  </w:style>
  <w:style w:type="table" w:customStyle="1" w:styleId="TableGrid1">
    <w:name w:val="Table Grid1"/>
    <w:basedOn w:val="TableNormal"/>
    <w:next w:val="TableGrid"/>
    <w:rsid w:val="00A4256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4558A"/>
    <w:pPr>
      <w:autoSpaceDE w:val="0"/>
      <w:autoSpaceDN w:val="0"/>
      <w:adjustRightInd w:val="0"/>
      <w:spacing w:after="0" w:line="240" w:lineRule="auto"/>
    </w:pPr>
    <w:rPr>
      <w:rFonts w:ascii="Calibri" w:hAnsi="Calibri" w:cs="Calibri"/>
      <w:color w:val="000000"/>
      <w:sz w:val="24"/>
      <w:szCs w:val="24"/>
    </w:rPr>
  </w:style>
  <w:style w:type="paragraph" w:styleId="Title">
    <w:name w:val="Title"/>
    <w:basedOn w:val="Normal"/>
    <w:next w:val="Normal"/>
    <w:link w:val="TitleChar"/>
    <w:uiPriority w:val="10"/>
    <w:qFormat/>
    <w:rsid w:val="0035356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3567"/>
    <w:rPr>
      <w:rFonts w:asciiTheme="majorHAnsi" w:eastAsiaTheme="majorEastAsia" w:hAnsiTheme="majorHAnsi" w:cstheme="majorBidi"/>
      <w:noProof/>
      <w:spacing w:val="-10"/>
      <w:kern w:val="28"/>
      <w:sz w:val="56"/>
      <w:szCs w:val="5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92167385">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20934850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640500327">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47837343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799834911">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90396989">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342AF-908C-461D-84DE-4C55F33AF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18</Pages>
  <Words>6001</Words>
  <Characters>34211</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SPLA</cp:lastModifiedBy>
  <cp:revision>37</cp:revision>
  <cp:lastPrinted>2018-07-27T10:39:00Z</cp:lastPrinted>
  <dcterms:created xsi:type="dcterms:W3CDTF">2024-02-14T09:01:00Z</dcterms:created>
  <dcterms:modified xsi:type="dcterms:W3CDTF">2024-04-03T09:53:00Z</dcterms:modified>
</cp:coreProperties>
</file>